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6ED" w:rsidRDefault="003936ED" w:rsidP="00BA4E48">
      <w:pPr>
        <w:ind w:right="4819"/>
        <w:jc w:val="center"/>
        <w:rPr>
          <w:b/>
        </w:rPr>
      </w:pPr>
      <w:r w:rsidRPr="00F849D4">
        <w:rPr>
          <w:b/>
        </w:rPr>
        <w:t>GALERIJA IZVORNE UMJETNOSTI</w:t>
      </w:r>
    </w:p>
    <w:p w:rsidR="003936ED" w:rsidRPr="00F849D4" w:rsidRDefault="003936ED" w:rsidP="00BA4E48">
      <w:pPr>
        <w:ind w:right="4819"/>
        <w:jc w:val="center"/>
        <w:rPr>
          <w:b/>
        </w:rPr>
      </w:pPr>
      <w:r w:rsidRPr="00F849D4">
        <w:rPr>
          <w:b/>
        </w:rPr>
        <w:t>Z</w:t>
      </w:r>
      <w:r>
        <w:rPr>
          <w:b/>
        </w:rPr>
        <w:t xml:space="preserve"> </w:t>
      </w:r>
      <w:r w:rsidRPr="00F849D4">
        <w:rPr>
          <w:b/>
        </w:rPr>
        <w:t>L</w:t>
      </w:r>
      <w:r>
        <w:rPr>
          <w:b/>
        </w:rPr>
        <w:t xml:space="preserve"> </w:t>
      </w:r>
      <w:r w:rsidRPr="00F849D4">
        <w:rPr>
          <w:b/>
        </w:rPr>
        <w:t>A</w:t>
      </w:r>
      <w:r>
        <w:rPr>
          <w:b/>
        </w:rPr>
        <w:t xml:space="preserve"> </w:t>
      </w:r>
      <w:r w:rsidRPr="00F849D4">
        <w:rPr>
          <w:b/>
        </w:rPr>
        <w:t>T</w:t>
      </w:r>
      <w:r>
        <w:rPr>
          <w:b/>
        </w:rPr>
        <w:t xml:space="preserve"> </w:t>
      </w:r>
      <w:r w:rsidRPr="00F849D4">
        <w:rPr>
          <w:b/>
        </w:rPr>
        <w:t>A</w:t>
      </w:r>
      <w:r>
        <w:rPr>
          <w:b/>
        </w:rPr>
        <w:t xml:space="preserve"> </w:t>
      </w:r>
      <w:r w:rsidRPr="00F849D4">
        <w:rPr>
          <w:b/>
        </w:rPr>
        <w:t>R</w:t>
      </w:r>
    </w:p>
    <w:p w:rsidR="003936ED" w:rsidRDefault="003936ED" w:rsidP="00BA4E48"/>
    <w:p w:rsidR="003936ED" w:rsidRPr="00F849D4" w:rsidRDefault="003936ED" w:rsidP="00BA4E48">
      <w:r>
        <w:t>Zagrebačka 3</w:t>
      </w:r>
      <w:r w:rsidRPr="00F849D4">
        <w:t>, Zlatar</w:t>
      </w:r>
    </w:p>
    <w:p w:rsidR="003936ED" w:rsidRPr="00F849D4" w:rsidRDefault="003936ED" w:rsidP="00BA4E48">
      <w:r w:rsidRPr="00F849D4">
        <w:t>Tel: +385 49 466 627</w:t>
      </w:r>
    </w:p>
    <w:p w:rsidR="003936ED" w:rsidRPr="00F849D4" w:rsidRDefault="003936ED" w:rsidP="00BA4E48">
      <w:r w:rsidRPr="00F849D4">
        <w:t>Fax: +385 49 466 703</w:t>
      </w:r>
    </w:p>
    <w:p w:rsidR="003936ED" w:rsidRPr="00F849D4" w:rsidRDefault="003936ED" w:rsidP="00BA4E48">
      <w:r w:rsidRPr="00F849D4">
        <w:t xml:space="preserve">Web: </w:t>
      </w:r>
      <w:hyperlink r:id="rId8" w:history="1">
        <w:r w:rsidRPr="00F849D4">
          <w:rPr>
            <w:rStyle w:val="Hiperveza"/>
          </w:rPr>
          <w:t>www.zlatar.hr</w:t>
        </w:r>
      </w:hyperlink>
    </w:p>
    <w:p w:rsidR="003936ED" w:rsidRPr="00F849D4" w:rsidRDefault="003936ED" w:rsidP="00BA4E48">
      <w:r>
        <w:t>e-mail: giuzlatar@gmail.com</w:t>
      </w:r>
    </w:p>
    <w:p w:rsidR="003936ED" w:rsidRDefault="003936ED" w:rsidP="00BA4E48"/>
    <w:p w:rsidR="003936ED" w:rsidRPr="0061053C" w:rsidRDefault="003A51D8" w:rsidP="00BA4E48">
      <w:pPr>
        <w:jc w:val="center"/>
        <w:rPr>
          <w:b/>
        </w:rPr>
      </w:pPr>
      <w:r>
        <w:rPr>
          <w:b/>
        </w:rPr>
        <w:t>IZVJEŠĆE O RADU ZA 2016</w:t>
      </w:r>
      <w:r w:rsidR="003936ED" w:rsidRPr="0061053C">
        <w:rPr>
          <w:b/>
        </w:rPr>
        <w:t>. GODINU</w:t>
      </w:r>
    </w:p>
    <w:p w:rsidR="003936ED" w:rsidRDefault="003936ED" w:rsidP="00BA4E48">
      <w:pPr>
        <w:jc w:val="both"/>
      </w:pPr>
    </w:p>
    <w:p w:rsidR="003936ED" w:rsidRPr="004E411A" w:rsidRDefault="003936ED" w:rsidP="00BA4E48">
      <w:pPr>
        <w:pStyle w:val="Odlomakpopisa"/>
        <w:numPr>
          <w:ilvl w:val="0"/>
          <w:numId w:val="6"/>
        </w:numPr>
        <w:jc w:val="both"/>
        <w:rPr>
          <w:b/>
        </w:rPr>
      </w:pPr>
      <w:r w:rsidRPr="00350620">
        <w:rPr>
          <w:b/>
        </w:rPr>
        <w:t>UVOD</w:t>
      </w:r>
    </w:p>
    <w:p w:rsidR="00BA4E48" w:rsidRDefault="003936ED" w:rsidP="00667679">
      <w:pPr>
        <w:ind w:firstLine="567"/>
        <w:jc w:val="both"/>
      </w:pPr>
      <w:r w:rsidRPr="003936ED">
        <w:rPr>
          <w:bCs/>
        </w:rPr>
        <w:t xml:space="preserve">Galerija je </w:t>
      </w:r>
      <w:r w:rsidRPr="003936ED">
        <w:t xml:space="preserve">osnovana 1971. godine, a prva je izložba svečano otvorena 25. rujna 1971. godine pod nazivom „Slikari zagorskog kruga“. Bogati fundus Galerije nastao </w:t>
      </w:r>
      <w:r w:rsidR="00B4112F">
        <w:t>je tijekom manifestacije</w:t>
      </w:r>
      <w:r w:rsidRPr="003936ED">
        <w:t xml:space="preserve"> Dani kajkavske riječi, na Saborima izvornih umjetnika, a sadrži slike i skulpture naivnih umjetnika s područja Hrvatske, Slovenije, Srbije i Mađarske. </w:t>
      </w:r>
    </w:p>
    <w:p w:rsidR="003936ED" w:rsidRPr="003936ED" w:rsidRDefault="003936ED" w:rsidP="00667679">
      <w:pPr>
        <w:ind w:firstLine="567"/>
        <w:jc w:val="both"/>
      </w:pPr>
      <w:r w:rsidRPr="003936ED">
        <w:t>Galerija se još od 1985. godine</w:t>
      </w:r>
      <w:r w:rsidR="00B10E3B">
        <w:t xml:space="preserve"> nalazi u samom centru Zlatara </w:t>
      </w:r>
      <w:r w:rsidRPr="003936ED">
        <w:t>na adresi Zagreba</w:t>
      </w:r>
      <w:r w:rsidR="00040FEC">
        <w:t>čka ulica br. 3, u</w:t>
      </w:r>
      <w:r w:rsidRPr="003936ED">
        <w:t xml:space="preserve"> prostoru od 127,85 m2.</w:t>
      </w:r>
      <w:r w:rsidR="00BA4E48">
        <w:t xml:space="preserve"> </w:t>
      </w:r>
      <w:r w:rsidRPr="003936ED">
        <w:t xml:space="preserve">Od 2006. godine Galerija djeluje kao samostalna javna ustanova za obavljanje muzejsko-galerijske djelatnosti i kao takva službeno je registrirana 2007. godine. Osnovana je Odlukom Gradskog vijeća Grada Zlatara o osnivanju Galerije izvorne umjetnosti Zlatar („Službeni glasnik Krapinsko-zagorske županije“ br. 9/06). </w:t>
      </w:r>
    </w:p>
    <w:p w:rsidR="003936ED" w:rsidRPr="003936ED" w:rsidRDefault="003936ED" w:rsidP="00667679">
      <w:pPr>
        <w:ind w:firstLine="567"/>
        <w:jc w:val="both"/>
      </w:pPr>
      <w:bookmarkStart w:id="0" w:name="OLE_LINK1"/>
      <w:bookmarkStart w:id="1" w:name="OLE_LINK2"/>
    </w:p>
    <w:bookmarkEnd w:id="0"/>
    <w:bookmarkEnd w:id="1"/>
    <w:p w:rsidR="003936ED" w:rsidRDefault="003936ED" w:rsidP="00BA4E48">
      <w:pPr>
        <w:outlineLvl w:val="2"/>
        <w:rPr>
          <w:b/>
          <w:bCs/>
        </w:rPr>
      </w:pPr>
    </w:p>
    <w:p w:rsidR="00A159DA" w:rsidRPr="004E411A" w:rsidRDefault="00A159DA" w:rsidP="00A159DA">
      <w:pPr>
        <w:pStyle w:val="Odlomakpopisa"/>
        <w:numPr>
          <w:ilvl w:val="0"/>
          <w:numId w:val="6"/>
        </w:numPr>
        <w:outlineLvl w:val="2"/>
        <w:rPr>
          <w:b/>
          <w:bCs/>
        </w:rPr>
      </w:pPr>
      <w:r w:rsidRPr="00350620">
        <w:rPr>
          <w:b/>
          <w:bCs/>
        </w:rPr>
        <w:t xml:space="preserve">TIJELA GALERIJE  </w:t>
      </w:r>
    </w:p>
    <w:p w:rsidR="003E31A7" w:rsidRDefault="003E31A7" w:rsidP="00A159DA">
      <w:pPr>
        <w:ind w:firstLine="567"/>
        <w:jc w:val="both"/>
      </w:pPr>
      <w:r>
        <w:t xml:space="preserve">Galerijom </w:t>
      </w:r>
      <w:r w:rsidRPr="003936ED">
        <w:t>upravlja</w:t>
      </w:r>
      <w:r w:rsidR="00C62BA9">
        <w:t>, do imenovanja ravnatelja,</w:t>
      </w:r>
      <w:r>
        <w:t xml:space="preserve"> </w:t>
      </w:r>
      <w:r w:rsidRPr="003936ED">
        <w:t>vršiteljica dužnosti ravnatelja</w:t>
      </w:r>
      <w:r>
        <w:t xml:space="preserve"> sukladno Statutu Galerije izvorne umjetnosti Zlatar.</w:t>
      </w:r>
    </w:p>
    <w:p w:rsidR="00A159DA" w:rsidRDefault="003E31A7" w:rsidP="00A159DA">
      <w:pPr>
        <w:ind w:firstLine="567"/>
        <w:jc w:val="both"/>
      </w:pPr>
      <w:r>
        <w:t xml:space="preserve">Osim ravnatelja, Galerija ima i </w:t>
      </w:r>
      <w:r w:rsidR="00A159DA">
        <w:t xml:space="preserve">Galerijski odbor </w:t>
      </w:r>
      <w:r>
        <w:t>u koji su imenovani Davorin Vujčić, Jasenka Auguštan-Pentek, Božena Slunjski, Ljiljana</w:t>
      </w:r>
      <w:r w:rsidR="00C62BA9">
        <w:t xml:space="preserve"> Cvetko i Darko Varga. Galerijski odbor</w:t>
      </w:r>
      <w:r w:rsidR="00A159DA">
        <w:t xml:space="preserve"> </w:t>
      </w:r>
      <w:r>
        <w:t>započeo</w:t>
      </w:r>
      <w:r w:rsidR="00C62BA9">
        <w:t xml:space="preserve"> je</w:t>
      </w:r>
      <w:r w:rsidR="00A159DA">
        <w:t xml:space="preserve"> s radom 25. studenog 2014. godine kada je održana prva sjednica. Galerijski </w:t>
      </w:r>
      <w:r w:rsidR="003A51D8">
        <w:t>je odbor u 2016</w:t>
      </w:r>
      <w:r w:rsidR="00C62BA9">
        <w:t xml:space="preserve">. godini održao </w:t>
      </w:r>
      <w:r w:rsidR="00824EF4">
        <w:t>sveukupno tri</w:t>
      </w:r>
      <w:r w:rsidR="00A159DA">
        <w:t xml:space="preserve"> sjednice na kojima se raspravljalo o radu Galerije, posebice o preventivnoj zaštiti građe</w:t>
      </w:r>
      <w:r w:rsidR="00824EF4">
        <w:t>, registraciji fundusa</w:t>
      </w:r>
      <w:r w:rsidR="00A159DA">
        <w:t xml:space="preserve">, </w:t>
      </w:r>
      <w:r w:rsidR="003A51D8">
        <w:t>potrebi zapolenja ravnatelja</w:t>
      </w:r>
      <w:r w:rsidR="00C62BA9">
        <w:t>, organizaciji izložba</w:t>
      </w:r>
      <w:r w:rsidR="003A51D8">
        <w:t>,</w:t>
      </w:r>
      <w:r w:rsidR="00A159DA">
        <w:t xml:space="preserve"> prijavi programa na natječaj Ministarstva kulture</w:t>
      </w:r>
      <w:r w:rsidR="003A51D8">
        <w:t xml:space="preserve"> i Krapinsko-zagorske županije</w:t>
      </w:r>
      <w:r w:rsidR="00A159DA" w:rsidRPr="004673E9">
        <w:t>.</w:t>
      </w:r>
    </w:p>
    <w:p w:rsidR="00A159DA" w:rsidRDefault="00A159DA" w:rsidP="00BA4E48">
      <w:pPr>
        <w:outlineLvl w:val="2"/>
      </w:pPr>
    </w:p>
    <w:p w:rsidR="00A159DA" w:rsidRPr="004E411A" w:rsidRDefault="00A159DA" w:rsidP="00A159DA">
      <w:pPr>
        <w:pStyle w:val="Odlomakpopisa"/>
        <w:numPr>
          <w:ilvl w:val="0"/>
          <w:numId w:val="6"/>
        </w:numPr>
        <w:outlineLvl w:val="2"/>
        <w:rPr>
          <w:b/>
          <w:bCs/>
        </w:rPr>
      </w:pPr>
      <w:r w:rsidRPr="00350620">
        <w:rPr>
          <w:b/>
          <w:bCs/>
        </w:rPr>
        <w:t xml:space="preserve">DOKUMENTACIJA </w:t>
      </w:r>
    </w:p>
    <w:p w:rsidR="00A159DA" w:rsidRPr="004673E9" w:rsidRDefault="004E411A" w:rsidP="00A159DA">
      <w:pPr>
        <w:ind w:firstLine="567"/>
      </w:pPr>
      <w:r>
        <w:t>Inventarizirani svi likovni radovi</w:t>
      </w:r>
      <w:r w:rsidR="00A159DA" w:rsidRPr="004673E9">
        <w:t>.</w:t>
      </w:r>
    </w:p>
    <w:p w:rsidR="00A159DA" w:rsidRPr="004673E9" w:rsidRDefault="00A159DA" w:rsidP="00A159DA">
      <w:pPr>
        <w:ind w:firstLine="567"/>
      </w:pPr>
      <w:r w:rsidRPr="004673E9">
        <w:t>Za sve održane izložbe načinjena je fotografska dokumentacija.</w:t>
      </w:r>
    </w:p>
    <w:p w:rsidR="00A159DA" w:rsidRPr="00A159DA" w:rsidRDefault="00132939" w:rsidP="00A159DA">
      <w:pPr>
        <w:ind w:firstLine="567"/>
      </w:pPr>
      <w:r>
        <w:t>Odrađeni su poslovi praćenja, skupljanja</w:t>
      </w:r>
      <w:r w:rsidR="00A159DA" w:rsidRPr="004673E9">
        <w:t xml:space="preserve">  i pohra</w:t>
      </w:r>
      <w:r w:rsidR="00C62BA9">
        <w:t>ne</w:t>
      </w:r>
      <w:r w:rsidR="00A159DA" w:rsidRPr="004673E9">
        <w:t xml:space="preserve"> obavijesti i prikaza o događanjima vezanim za izložbe. </w:t>
      </w:r>
    </w:p>
    <w:p w:rsidR="00A159DA" w:rsidRDefault="00A159DA" w:rsidP="00BA4E48">
      <w:pPr>
        <w:outlineLvl w:val="2"/>
        <w:rPr>
          <w:b/>
          <w:bCs/>
        </w:rPr>
      </w:pPr>
    </w:p>
    <w:p w:rsidR="00350620" w:rsidRPr="00350620" w:rsidRDefault="00350620" w:rsidP="00350620">
      <w:pPr>
        <w:pStyle w:val="Odlomakpopisa"/>
        <w:numPr>
          <w:ilvl w:val="0"/>
          <w:numId w:val="6"/>
        </w:numPr>
        <w:outlineLvl w:val="2"/>
        <w:rPr>
          <w:b/>
          <w:bCs/>
        </w:rPr>
      </w:pPr>
      <w:r w:rsidRPr="00350620">
        <w:rPr>
          <w:b/>
          <w:bCs/>
        </w:rPr>
        <w:t>DJELATNOST</w:t>
      </w:r>
      <w:r>
        <w:rPr>
          <w:b/>
          <w:bCs/>
        </w:rPr>
        <w:t>I GALERIJE</w:t>
      </w:r>
    </w:p>
    <w:p w:rsidR="00350620" w:rsidRDefault="00350620" w:rsidP="00BA4E48">
      <w:pPr>
        <w:outlineLvl w:val="2"/>
        <w:rPr>
          <w:b/>
          <w:bCs/>
        </w:rPr>
      </w:pPr>
    </w:p>
    <w:p w:rsidR="004673E9" w:rsidRPr="004673E9" w:rsidRDefault="004673E9" w:rsidP="00BA4E48">
      <w:pPr>
        <w:outlineLvl w:val="2"/>
        <w:rPr>
          <w:b/>
          <w:bCs/>
        </w:rPr>
      </w:pPr>
      <w:r w:rsidRPr="004673E9">
        <w:rPr>
          <w:b/>
          <w:bCs/>
        </w:rPr>
        <w:t>IZLOŽBENA DJELATNOST</w:t>
      </w:r>
    </w:p>
    <w:p w:rsidR="004673E9" w:rsidRPr="004673E9" w:rsidRDefault="004673E9" w:rsidP="00BA4E48">
      <w:pPr>
        <w:outlineLvl w:val="2"/>
        <w:rPr>
          <w:bCs/>
        </w:rPr>
      </w:pPr>
    </w:p>
    <w:p w:rsidR="00824EF4" w:rsidRPr="004673E9" w:rsidRDefault="00824EF4" w:rsidP="00824EF4">
      <w:pPr>
        <w:outlineLvl w:val="2"/>
        <w:rPr>
          <w:bCs/>
        </w:rPr>
      </w:pPr>
      <w:r>
        <w:rPr>
          <w:bCs/>
        </w:rPr>
        <w:t>IZLOŽBA „RADOST USKRSA“</w:t>
      </w:r>
    </w:p>
    <w:p w:rsidR="00824EF4" w:rsidRPr="004673E9" w:rsidRDefault="00824EF4" w:rsidP="009162B5">
      <w:pPr>
        <w:jc w:val="both"/>
      </w:pPr>
      <w:r w:rsidRPr="004673E9">
        <w:t>Mjesto održavanja i prostor: Zlatar, Zagrebačka 3, Galerija izvorne umjetnosti Zlatar</w:t>
      </w:r>
    </w:p>
    <w:p w:rsidR="00824EF4" w:rsidRPr="004673E9" w:rsidRDefault="00824EF4" w:rsidP="009162B5">
      <w:pPr>
        <w:jc w:val="both"/>
      </w:pPr>
      <w:r w:rsidRPr="004673E9">
        <w:t>Vrijeme</w:t>
      </w:r>
      <w:r>
        <w:t xml:space="preserve"> trajanja: 3. – 16. travnja 2016</w:t>
      </w:r>
      <w:r w:rsidRPr="004673E9">
        <w:t xml:space="preserve">. </w:t>
      </w:r>
      <w:r>
        <w:t>godine</w:t>
      </w:r>
    </w:p>
    <w:p w:rsidR="00132939" w:rsidRDefault="00824EF4" w:rsidP="009162B5">
      <w:pPr>
        <w:jc w:val="both"/>
      </w:pPr>
      <w:r w:rsidRPr="004673E9">
        <w:t>Autor(i) likovnog postava: članovi Udruge likovnih umjetnika „Zlatarska paleta“</w:t>
      </w:r>
      <w:r>
        <w:t xml:space="preserve"> - </w:t>
      </w:r>
      <w:r w:rsidRPr="001B6028">
        <w:t xml:space="preserve">Marijan Buffel, Mirjana D.H. Smolić, Ivica Jembrih, Zvjezdana Jembrih, Ivica Kadoić, Jure Kokeza, Lidija Krmpotić, Robert Kuhar, Željko Kropf, Milka Lacković, Stjepan Latin, Žarko Nikin, </w:t>
      </w:r>
      <w:r>
        <w:t>Zvonko Pižir</w:t>
      </w:r>
      <w:r w:rsidRPr="001B6028">
        <w:t>, Krešimir Rod, Tanja Rod, Josip Rubes, Ivan Sokolić, Ivan Tuđa, Darko Varga,</w:t>
      </w:r>
      <w:r>
        <w:t xml:space="preserve"> Krešimir Varga,</w:t>
      </w:r>
      <w:r w:rsidRPr="001B6028">
        <w:t xml:space="preserve"> Marko Varga, Juraj Žukina</w:t>
      </w:r>
    </w:p>
    <w:p w:rsidR="00824EF4" w:rsidRPr="004673E9" w:rsidRDefault="00824EF4" w:rsidP="009162B5">
      <w:pPr>
        <w:jc w:val="both"/>
      </w:pPr>
      <w:r w:rsidRPr="004673E9">
        <w:lastRenderedPageBreak/>
        <w:t>Vrsta:  umjetnička, tuzemna, informativna, skupna</w:t>
      </w:r>
    </w:p>
    <w:p w:rsidR="00824EF4" w:rsidRPr="004673E9" w:rsidRDefault="00824EF4" w:rsidP="009162B5">
      <w:pPr>
        <w:jc w:val="both"/>
      </w:pPr>
      <w:r>
        <w:t>O izložbi: i</w:t>
      </w:r>
      <w:r w:rsidRPr="004673E9">
        <w:t xml:space="preserve">zložba organizirana povodom </w:t>
      </w:r>
      <w:r w:rsidR="009162B5">
        <w:t>Uskrsa</w:t>
      </w:r>
      <w:r w:rsidRPr="004673E9">
        <w:t xml:space="preserve"> u </w:t>
      </w:r>
      <w:r>
        <w:t>organizaciji Udruge</w:t>
      </w:r>
      <w:r w:rsidRPr="004673E9">
        <w:t xml:space="preserve"> likovnih umjetnika „Zlatars</w:t>
      </w:r>
      <w:r>
        <w:t>ka paleta“ iz Zlatara. Članovi U</w:t>
      </w:r>
      <w:r w:rsidRPr="004673E9">
        <w:t xml:space="preserve">druge izložili su svoja djela </w:t>
      </w:r>
      <w:r>
        <w:t xml:space="preserve">te su na izložbi bile zastupljene </w:t>
      </w:r>
      <w:r w:rsidRPr="00070D02">
        <w:t>razne stvaralačke tehnike - od</w:t>
      </w:r>
      <w:r>
        <w:t xml:space="preserve"> slikarstva i kiparstva</w:t>
      </w:r>
      <w:r w:rsidRPr="00070D02">
        <w:t xml:space="preserve"> pa sve do fotografije i multimedije.</w:t>
      </w:r>
    </w:p>
    <w:p w:rsidR="00824EF4" w:rsidRDefault="00824EF4" w:rsidP="009162B5">
      <w:pPr>
        <w:jc w:val="both"/>
      </w:pPr>
      <w:r>
        <w:t>Korisnici: i</w:t>
      </w:r>
      <w:r w:rsidRPr="004673E9">
        <w:t>zložba je bila namijenjena građanima i posjetiteljima Zlatara</w:t>
      </w:r>
    </w:p>
    <w:p w:rsidR="00824EF4" w:rsidRDefault="00824EF4" w:rsidP="00C62BA9">
      <w:pPr>
        <w:jc w:val="both"/>
        <w:outlineLvl w:val="2"/>
        <w:rPr>
          <w:bCs/>
        </w:rPr>
      </w:pPr>
    </w:p>
    <w:p w:rsidR="009162B5" w:rsidRDefault="009162B5" w:rsidP="00C62BA9">
      <w:pPr>
        <w:jc w:val="both"/>
        <w:outlineLvl w:val="2"/>
        <w:rPr>
          <w:bCs/>
        </w:rPr>
      </w:pPr>
      <w:r>
        <w:rPr>
          <w:bCs/>
          <w:noProof/>
        </w:rPr>
        <w:drawing>
          <wp:inline distT="0" distB="0" distL="0" distR="0">
            <wp:extent cx="2556933" cy="1438275"/>
            <wp:effectExtent l="0" t="0" r="0" b="0"/>
            <wp:docPr id="20" name="Slika 20" descr="C:\Documents and Settings\korisnik\Desktop\GALERIJA\Izložbe\2016\Ususret Uskrsu\Fotografije\12670343_1719698328246663_9001454629238106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Desktop\GALERIJA\Izložbe\2016\Ususret Uskrsu\Fotografije\12670343_1719698328246663_900145462923810660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933" cy="1438275"/>
                    </a:xfrm>
                    <a:prstGeom prst="rect">
                      <a:avLst/>
                    </a:prstGeom>
                    <a:noFill/>
                    <a:ln>
                      <a:noFill/>
                    </a:ln>
                  </pic:spPr>
                </pic:pic>
              </a:graphicData>
            </a:graphic>
          </wp:inline>
        </w:drawing>
      </w:r>
      <w:r>
        <w:rPr>
          <w:bCs/>
        </w:rPr>
        <w:t xml:space="preserve">  </w:t>
      </w:r>
      <w:r>
        <w:rPr>
          <w:bCs/>
          <w:noProof/>
        </w:rPr>
        <w:drawing>
          <wp:inline distT="0" distB="0" distL="0" distR="0">
            <wp:extent cx="2552700" cy="1438275"/>
            <wp:effectExtent l="0" t="0" r="0" b="0"/>
            <wp:docPr id="21" name="Slika 21" descr="C:\Documents and Settings\korisnik\Desktop\GALERIJA\Izložbe\2016\Ususret Uskrsu\Fotografije\12961556_1719698434913319_5495685721763573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Desktop\GALERIJA\Izložbe\2016\Ususret Uskrsu\Fotografije\12961556_1719698434913319_549568572176357332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086" cy="1439056"/>
                    </a:xfrm>
                    <a:prstGeom prst="rect">
                      <a:avLst/>
                    </a:prstGeom>
                    <a:noFill/>
                    <a:ln>
                      <a:noFill/>
                    </a:ln>
                  </pic:spPr>
                </pic:pic>
              </a:graphicData>
            </a:graphic>
          </wp:inline>
        </w:drawing>
      </w:r>
      <w:r>
        <w:rPr>
          <w:bCs/>
        </w:rPr>
        <w:t xml:space="preserve">  </w:t>
      </w:r>
    </w:p>
    <w:p w:rsidR="009162B5" w:rsidRDefault="009162B5" w:rsidP="00C62BA9">
      <w:pPr>
        <w:jc w:val="both"/>
        <w:outlineLvl w:val="2"/>
        <w:rPr>
          <w:bCs/>
        </w:rPr>
      </w:pPr>
    </w:p>
    <w:p w:rsidR="009162B5" w:rsidRDefault="009162B5" w:rsidP="00C62BA9">
      <w:pPr>
        <w:jc w:val="both"/>
        <w:outlineLvl w:val="2"/>
        <w:rPr>
          <w:bCs/>
        </w:rPr>
      </w:pPr>
      <w:r>
        <w:rPr>
          <w:bCs/>
          <w:noProof/>
        </w:rPr>
        <w:drawing>
          <wp:inline distT="0" distB="0" distL="0" distR="0">
            <wp:extent cx="2552700" cy="1914525"/>
            <wp:effectExtent l="0" t="0" r="0" b="0"/>
            <wp:docPr id="22" name="Slika 22" descr="C:\Documents and Settings\korisnik\Desktop\GALERIJA\Izložbe\2016\Ususret Uskrsu\Fotografije\12919878_1719698438246652_438013645787415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orisnik\Desktop\GALERIJA\Izložbe\2016\Ususret Uskrsu\Fotografije\12919878_1719698438246652_43801364578741510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086" cy="1915564"/>
                    </a:xfrm>
                    <a:prstGeom prst="rect">
                      <a:avLst/>
                    </a:prstGeom>
                    <a:noFill/>
                    <a:ln>
                      <a:noFill/>
                    </a:ln>
                  </pic:spPr>
                </pic:pic>
              </a:graphicData>
            </a:graphic>
          </wp:inline>
        </w:drawing>
      </w:r>
      <w:r w:rsidR="00536C58">
        <w:rPr>
          <w:bCs/>
        </w:rPr>
        <w:t xml:space="preserve">  </w:t>
      </w:r>
      <w:r w:rsidR="00536C58">
        <w:rPr>
          <w:bCs/>
          <w:noProof/>
        </w:rPr>
        <w:drawing>
          <wp:inline distT="0" distB="0" distL="0" distR="0">
            <wp:extent cx="2552700" cy="1914525"/>
            <wp:effectExtent l="0" t="0" r="0" b="0"/>
            <wp:docPr id="23" name="Slika 23" descr="C:\Documents and Settings\korisnik\Desktop\GALERIJA\Izložbe\2016\Ususret Uskrsu\Fotografije\12919859_1719698341579995_3893096901669206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orisnik\Desktop\GALERIJA\Izložbe\2016\Ususret Uskrsu\Fotografije\12919859_1719698341579995_3893096901669206589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086" cy="1915564"/>
                    </a:xfrm>
                    <a:prstGeom prst="rect">
                      <a:avLst/>
                    </a:prstGeom>
                    <a:noFill/>
                    <a:ln>
                      <a:noFill/>
                    </a:ln>
                  </pic:spPr>
                </pic:pic>
              </a:graphicData>
            </a:graphic>
          </wp:inline>
        </w:drawing>
      </w:r>
    </w:p>
    <w:p w:rsidR="00536C58" w:rsidRDefault="00536C58" w:rsidP="00C62BA9">
      <w:pPr>
        <w:jc w:val="both"/>
        <w:outlineLvl w:val="2"/>
        <w:rPr>
          <w:bCs/>
        </w:rPr>
      </w:pPr>
    </w:p>
    <w:p w:rsidR="00E0535A" w:rsidRDefault="00E0535A" w:rsidP="00C62BA9">
      <w:pPr>
        <w:jc w:val="both"/>
        <w:outlineLvl w:val="2"/>
        <w:rPr>
          <w:bCs/>
        </w:rPr>
      </w:pPr>
    </w:p>
    <w:p w:rsidR="004673E9" w:rsidRPr="004673E9" w:rsidRDefault="004673E9" w:rsidP="00C62BA9">
      <w:pPr>
        <w:jc w:val="both"/>
        <w:outlineLvl w:val="2"/>
        <w:rPr>
          <w:bCs/>
        </w:rPr>
      </w:pPr>
      <w:r w:rsidRPr="004673E9">
        <w:rPr>
          <w:bCs/>
        </w:rPr>
        <w:t xml:space="preserve">IZLOŽBA </w:t>
      </w:r>
      <w:r w:rsidR="003A51D8">
        <w:rPr>
          <w:bCs/>
        </w:rPr>
        <w:t>„SKULPTURE IZ FUNDUSA GALERIJE IZVORNE UMJETNOSTI ZLATAR</w:t>
      </w:r>
      <w:r w:rsidR="00667679">
        <w:rPr>
          <w:bCs/>
        </w:rPr>
        <w:t>“</w:t>
      </w:r>
    </w:p>
    <w:p w:rsidR="00C64B02" w:rsidRDefault="00C64B02" w:rsidP="00C62BA9">
      <w:pPr>
        <w:jc w:val="both"/>
      </w:pPr>
      <w:r w:rsidRPr="004673E9">
        <w:t>Mjesto održavanja</w:t>
      </w:r>
      <w:r w:rsidR="00002204">
        <w:t xml:space="preserve"> i prostor: Zlatar, Zagrebačka 3</w:t>
      </w:r>
      <w:r w:rsidRPr="004673E9">
        <w:t>, Galerija izvorne umjetnosti Zlatar</w:t>
      </w:r>
    </w:p>
    <w:p w:rsidR="004673E9" w:rsidRDefault="004673E9" w:rsidP="00C62BA9">
      <w:pPr>
        <w:jc w:val="both"/>
      </w:pPr>
      <w:r w:rsidRPr="004673E9">
        <w:t xml:space="preserve">Vrijeme trajanja: </w:t>
      </w:r>
      <w:r w:rsidR="00536C58">
        <w:t>22. travnja – 30</w:t>
      </w:r>
      <w:r w:rsidR="003A51D8">
        <w:t xml:space="preserve">. </w:t>
      </w:r>
      <w:r w:rsidR="00536C58">
        <w:t>lipnja</w:t>
      </w:r>
      <w:r w:rsidR="003A51D8">
        <w:t xml:space="preserve"> 2016</w:t>
      </w:r>
      <w:r w:rsidR="00D93DFA">
        <w:t>. godine</w:t>
      </w:r>
    </w:p>
    <w:p w:rsidR="00AA3E52" w:rsidRDefault="006E687A" w:rsidP="00C62BA9">
      <w:pPr>
        <w:jc w:val="both"/>
      </w:pPr>
      <w:r>
        <w:t>Izbor r</w:t>
      </w:r>
      <w:r w:rsidR="00667679">
        <w:t>adova i postav izložbe</w:t>
      </w:r>
      <w:r w:rsidR="00AA3E52">
        <w:t xml:space="preserve">: </w:t>
      </w:r>
      <w:r w:rsidR="00667679">
        <w:t>Galerijski odbor Galerije izvorne umjetnosti Zlatar</w:t>
      </w:r>
    </w:p>
    <w:p w:rsidR="006E687A" w:rsidRPr="00536C58" w:rsidRDefault="006E687A" w:rsidP="00536C58">
      <w:pPr>
        <w:rPr>
          <w:rFonts w:eastAsia="Calibri"/>
          <w:szCs w:val="22"/>
          <w:lang w:eastAsia="en-US"/>
        </w:rPr>
      </w:pPr>
      <w:r>
        <w:t xml:space="preserve">Autor(i) likovnog postava: </w:t>
      </w:r>
      <w:r w:rsidR="00536C58" w:rsidRPr="00536C58">
        <w:rPr>
          <w:rFonts w:eastAsia="Calibri"/>
          <w:szCs w:val="22"/>
          <w:lang w:eastAsia="en-US"/>
        </w:rPr>
        <w:t>Stjepan Škvorić, Katarina Parađ-Vojković, , Stjepan Škvorić, Franciska Petelinšek, Josip Bičanić, Mato Generalić, Drago Belina, Ivan Belać, Mato Tijardović, Andrija Kusanić, Jasminka Vincenski, Rudi Stopar, Drago Sminderovac, Mirsad Bijedić, Jože Volarić, Krešo Trumbetaš, Zdenko Grgeljac, Juraj Žukina, Miroslav Župančić, Mijo Kuzman, Stjepan Škvorić, Darko Varga, Izidor Popijač</w:t>
      </w:r>
    </w:p>
    <w:p w:rsidR="004673E9" w:rsidRDefault="00C64B02" w:rsidP="00C62BA9">
      <w:pPr>
        <w:jc w:val="both"/>
      </w:pPr>
      <w:r>
        <w:t>Opseg</w:t>
      </w:r>
      <w:r w:rsidR="006E687A">
        <w:t xml:space="preserve">: </w:t>
      </w:r>
      <w:r w:rsidR="00536C58">
        <w:t>28</w:t>
      </w:r>
      <w:r w:rsidR="006E687A">
        <w:t xml:space="preserve"> skulptura iz fundusa Galerije</w:t>
      </w:r>
      <w:r w:rsidR="004673E9">
        <w:t xml:space="preserve">  </w:t>
      </w:r>
    </w:p>
    <w:p w:rsidR="004673E9" w:rsidRDefault="004673E9" w:rsidP="00C62BA9">
      <w:pPr>
        <w:jc w:val="both"/>
      </w:pPr>
      <w:r w:rsidRPr="004673E9">
        <w:t xml:space="preserve">Vrsta:  </w:t>
      </w:r>
      <w:r w:rsidR="006E687A">
        <w:t>umjetnička, tuzemna, skupna</w:t>
      </w:r>
    </w:p>
    <w:p w:rsidR="006976A7" w:rsidRPr="004673E9" w:rsidRDefault="006976A7" w:rsidP="00C62BA9">
      <w:pPr>
        <w:jc w:val="both"/>
      </w:pPr>
      <w:r>
        <w:t>O izložbi</w:t>
      </w:r>
      <w:r w:rsidRPr="004673E9">
        <w:t>:</w:t>
      </w:r>
      <w:r>
        <w:t xml:space="preserve"> </w:t>
      </w:r>
      <w:r w:rsidR="00900CE4">
        <w:t>i</w:t>
      </w:r>
      <w:r w:rsidR="00080F04">
        <w:t xml:space="preserve">zložba </w:t>
      </w:r>
      <w:r w:rsidR="00536C58">
        <w:t>skulptura</w:t>
      </w:r>
      <w:r w:rsidR="00080F04">
        <w:t xml:space="preserve"> iz fundusa Galerije povodom Dana Grada Zlatara</w:t>
      </w:r>
      <w:r w:rsidR="00132939">
        <w:t xml:space="preserve">. Izložba je sufinancirana od strane Ministarstva kulture i Krapinsko-zagorske županije. </w:t>
      </w:r>
    </w:p>
    <w:p w:rsidR="00E0535A" w:rsidRPr="00E0535A" w:rsidRDefault="00900CE4" w:rsidP="00E0535A">
      <w:pPr>
        <w:jc w:val="both"/>
        <w:rPr>
          <w:b/>
          <w:bCs/>
        </w:rPr>
      </w:pPr>
      <w:r>
        <w:t>Korisnici: i</w:t>
      </w:r>
      <w:r w:rsidR="004673E9" w:rsidRPr="004673E9">
        <w:t>zložba je bila namijenjena građanima i posjetiteljima Zlatara</w:t>
      </w:r>
      <w:r w:rsidR="00E0535A">
        <w:t>. Posjetili su iz članovi Družbe „Braća Hrvatskoga Zmaja“ te učenici OŠ Ante Kovačića Zlatar.</w:t>
      </w:r>
    </w:p>
    <w:p w:rsidR="004673E9" w:rsidRDefault="004673E9" w:rsidP="00C62BA9">
      <w:pPr>
        <w:jc w:val="both"/>
      </w:pPr>
    </w:p>
    <w:p w:rsidR="00080F04" w:rsidRDefault="00080F04" w:rsidP="00BA4E48"/>
    <w:p w:rsidR="008723C2" w:rsidRDefault="00536C58" w:rsidP="00BA4E48">
      <w:r>
        <w:rPr>
          <w:noProof/>
        </w:rPr>
        <w:lastRenderedPageBreak/>
        <w:drawing>
          <wp:inline distT="0" distB="0" distL="0" distR="0">
            <wp:extent cx="2838450" cy="2128838"/>
            <wp:effectExtent l="0" t="0" r="0" b="0"/>
            <wp:docPr id="24" name="Slika 24" descr="C:\Documents and Settings\korisnik\Desktop\GALERIJA\Izložbe\2016\Skulpture iz fundusa Galerije\Fotografije\Fotograf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risnik\Desktop\GALERIJA\Izložbe\2016\Skulpture iz fundusa Galerije\Fotografije\Fotografij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991" cy="2129994"/>
                    </a:xfrm>
                    <a:prstGeom prst="rect">
                      <a:avLst/>
                    </a:prstGeom>
                    <a:noFill/>
                    <a:ln>
                      <a:noFill/>
                    </a:ln>
                  </pic:spPr>
                </pic:pic>
              </a:graphicData>
            </a:graphic>
          </wp:inline>
        </w:drawing>
      </w:r>
      <w:r>
        <w:t xml:space="preserve">  </w:t>
      </w:r>
      <w:r>
        <w:rPr>
          <w:noProof/>
        </w:rPr>
        <w:drawing>
          <wp:inline distT="0" distB="0" distL="0" distR="0">
            <wp:extent cx="2838450" cy="2128838"/>
            <wp:effectExtent l="0" t="0" r="0" b="0"/>
            <wp:docPr id="25" name="Slika 25" descr="C:\Documents and Settings\korisnik\Desktop\GALERIJA\Izložbe\2016\Skulpture iz fundusa Galerije\Fotografije\Fotograf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risnik\Desktop\GALERIJA\Izložbe\2016\Skulpture iz fundusa Galerije\Fotografije\Fotografija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991" cy="2129994"/>
                    </a:xfrm>
                    <a:prstGeom prst="rect">
                      <a:avLst/>
                    </a:prstGeom>
                    <a:noFill/>
                    <a:ln>
                      <a:noFill/>
                    </a:ln>
                  </pic:spPr>
                </pic:pic>
              </a:graphicData>
            </a:graphic>
          </wp:inline>
        </w:drawing>
      </w:r>
    </w:p>
    <w:p w:rsidR="006E687A" w:rsidRPr="004673E9" w:rsidRDefault="006E687A" w:rsidP="00BA4E48">
      <w:pPr>
        <w:outlineLvl w:val="2"/>
        <w:rPr>
          <w:bCs/>
        </w:rPr>
      </w:pPr>
    </w:p>
    <w:p w:rsidR="008723C2" w:rsidRDefault="00E0535A" w:rsidP="00BA4E48">
      <w:pPr>
        <w:outlineLvl w:val="2"/>
        <w:rPr>
          <w:bCs/>
        </w:rPr>
      </w:pPr>
      <w:r>
        <w:rPr>
          <w:bCs/>
          <w:noProof/>
        </w:rPr>
        <w:drawing>
          <wp:inline distT="0" distB="0" distL="0" distR="0">
            <wp:extent cx="3033962" cy="1695450"/>
            <wp:effectExtent l="0" t="0" r="0" b="0"/>
            <wp:docPr id="26" name="Slika 26" descr="C:\Documents and Settings\korisnik\Desktop\GALERIJA\Izložbe\2016\Skulpture iz fundusa Galerije\Fotografije\IMAG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risnik\Desktop\GALERIJA\Izložbe\2016\Skulpture iz fundusa Galerije\Fotografije\IMAG1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2740" cy="1700355"/>
                    </a:xfrm>
                    <a:prstGeom prst="rect">
                      <a:avLst/>
                    </a:prstGeom>
                    <a:noFill/>
                    <a:ln>
                      <a:noFill/>
                    </a:ln>
                  </pic:spPr>
                </pic:pic>
              </a:graphicData>
            </a:graphic>
          </wp:inline>
        </w:drawing>
      </w:r>
      <w:r>
        <w:rPr>
          <w:bCs/>
        </w:rPr>
        <w:t xml:space="preserve">  </w:t>
      </w:r>
      <w:r>
        <w:rPr>
          <w:bCs/>
          <w:noProof/>
        </w:rPr>
        <w:drawing>
          <wp:inline distT="0" distB="0" distL="0" distR="0">
            <wp:extent cx="2705100" cy="1696323"/>
            <wp:effectExtent l="0" t="0" r="0" b="0"/>
            <wp:docPr id="27" name="Slika 27" descr="C:\Documents and Settings\korisnik\Desktop\GALERIJA\Izložbe\2016\Skulpture iz fundusa Galerije\Fotografije\Posjet dj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risnik\Desktop\GALERIJA\Izložbe\2016\Skulpture iz fundusa Galerije\Fotografije\Posjet dje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290" cy="1700205"/>
                    </a:xfrm>
                    <a:prstGeom prst="rect">
                      <a:avLst/>
                    </a:prstGeom>
                    <a:noFill/>
                    <a:ln>
                      <a:noFill/>
                    </a:ln>
                  </pic:spPr>
                </pic:pic>
              </a:graphicData>
            </a:graphic>
          </wp:inline>
        </w:drawing>
      </w:r>
    </w:p>
    <w:p w:rsidR="00536C58" w:rsidRDefault="00536C58" w:rsidP="00BA4E48">
      <w:pPr>
        <w:outlineLvl w:val="2"/>
        <w:rPr>
          <w:bCs/>
        </w:rPr>
      </w:pPr>
    </w:p>
    <w:p w:rsidR="00C64B02" w:rsidRPr="004673E9" w:rsidRDefault="00E0535A" w:rsidP="00BA4E48">
      <w:pPr>
        <w:outlineLvl w:val="2"/>
        <w:rPr>
          <w:bCs/>
        </w:rPr>
      </w:pPr>
      <w:r>
        <w:rPr>
          <w:bCs/>
        </w:rPr>
        <w:t>IZLOŽBA „LIKOVNI RADOVI NEVENKE MARTIN“</w:t>
      </w:r>
    </w:p>
    <w:p w:rsidR="004673E9" w:rsidRPr="004673E9" w:rsidRDefault="004673E9" w:rsidP="00BA4E48">
      <w:r w:rsidRPr="004673E9">
        <w:t xml:space="preserve">Mjesto održavanja i prostor: </w:t>
      </w:r>
      <w:r w:rsidR="00002204">
        <w:t>Zlatar, Zagrebačka 3</w:t>
      </w:r>
      <w:r w:rsidRPr="004673E9">
        <w:t>, Galerija izvorne umjetnosti Zlatar</w:t>
      </w:r>
    </w:p>
    <w:p w:rsidR="004673E9" w:rsidRPr="004673E9" w:rsidRDefault="004673E9" w:rsidP="00BA4E48">
      <w:r w:rsidRPr="004673E9">
        <w:t xml:space="preserve">Vrijeme trajanja: </w:t>
      </w:r>
      <w:r w:rsidR="00E0535A">
        <w:t>2. – 9</w:t>
      </w:r>
      <w:r w:rsidR="00080F04">
        <w:t>.</w:t>
      </w:r>
      <w:r w:rsidR="00B463D7">
        <w:t xml:space="preserve"> rujna 2016</w:t>
      </w:r>
      <w:r w:rsidRPr="004673E9">
        <w:t>. godine</w:t>
      </w:r>
    </w:p>
    <w:p w:rsidR="00D74F78" w:rsidRDefault="00D74F78" w:rsidP="00BA4E48">
      <w:r>
        <w:t xml:space="preserve">Postav izložbe: </w:t>
      </w:r>
      <w:r w:rsidR="00B463D7">
        <w:t>Nevenka Martin</w:t>
      </w:r>
    </w:p>
    <w:p w:rsidR="004673E9" w:rsidRPr="004673E9" w:rsidRDefault="004673E9" w:rsidP="00BA4E48">
      <w:r w:rsidRPr="004673E9">
        <w:t>Autor</w:t>
      </w:r>
      <w:r w:rsidR="00D74F78">
        <w:t>(i)</w:t>
      </w:r>
      <w:r w:rsidRPr="004673E9">
        <w:t xml:space="preserve"> likovnog postava: </w:t>
      </w:r>
      <w:r w:rsidR="00B463D7">
        <w:t>Nevenka Martin</w:t>
      </w:r>
    </w:p>
    <w:p w:rsidR="004673E9" w:rsidRPr="004673E9" w:rsidRDefault="004673E9" w:rsidP="00BA4E48">
      <w:r w:rsidRPr="004673E9">
        <w:t>Opseg:</w:t>
      </w:r>
      <w:r w:rsidR="00C64B02">
        <w:t xml:space="preserve"> </w:t>
      </w:r>
      <w:r w:rsidR="00B463D7">
        <w:t>25</w:t>
      </w:r>
      <w:r w:rsidR="00080F04">
        <w:t xml:space="preserve"> likovna rada</w:t>
      </w:r>
    </w:p>
    <w:p w:rsidR="004673E9" w:rsidRPr="004673E9" w:rsidRDefault="004673E9" w:rsidP="00BA4E48">
      <w:r w:rsidRPr="004673E9">
        <w:t xml:space="preserve">Vrsta:  umjetnička, tuzemna, </w:t>
      </w:r>
      <w:r w:rsidR="00B463D7">
        <w:t>samostalna</w:t>
      </w:r>
    </w:p>
    <w:p w:rsidR="00D74F78" w:rsidRDefault="00900CE4" w:rsidP="00D74F78">
      <w:r>
        <w:t>Korisnici: i</w:t>
      </w:r>
      <w:r w:rsidR="004673E9" w:rsidRPr="004673E9">
        <w:t>zložba je bila namijenjena gr</w:t>
      </w:r>
      <w:r w:rsidR="004C38CA">
        <w:t>ađanima i posjetiteljima Zlatar</w:t>
      </w:r>
      <w:r w:rsidR="00002204">
        <w:t>a</w:t>
      </w:r>
      <w:r>
        <w:t xml:space="preserve">. </w:t>
      </w:r>
    </w:p>
    <w:p w:rsidR="00B4112F" w:rsidRDefault="00B4112F" w:rsidP="00BA4E48">
      <w:pPr>
        <w:outlineLvl w:val="2"/>
        <w:rPr>
          <w:bCs/>
        </w:rPr>
      </w:pPr>
    </w:p>
    <w:p w:rsidR="008723C2" w:rsidRDefault="00B463D7" w:rsidP="00BA4E48">
      <w:pPr>
        <w:outlineLvl w:val="2"/>
        <w:rPr>
          <w:bCs/>
        </w:rPr>
      </w:pPr>
      <w:r>
        <w:rPr>
          <w:bCs/>
        </w:rPr>
        <w:t xml:space="preserve"> </w:t>
      </w:r>
      <w:r>
        <w:rPr>
          <w:bCs/>
          <w:noProof/>
        </w:rPr>
        <w:drawing>
          <wp:inline distT="0" distB="0" distL="0" distR="0">
            <wp:extent cx="2755900" cy="2066925"/>
            <wp:effectExtent l="0" t="0" r="0" b="0"/>
            <wp:docPr id="28" name="Slika 28" descr="C:\Documents and Settings\korisnik\Desktop\GALERIJA\Izložbe\2016\NEVNKA MARTIN\fotografije\14237756_1776960995853729_5539026559832774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orisnik\Desktop\GALERIJA\Izložbe\2016\NEVNKA MARTIN\fotografije\14237756_1776960995853729_553902655983277436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450" cy="2070337"/>
                    </a:xfrm>
                    <a:prstGeom prst="rect">
                      <a:avLst/>
                    </a:prstGeom>
                    <a:noFill/>
                    <a:ln>
                      <a:noFill/>
                    </a:ln>
                  </pic:spPr>
                </pic:pic>
              </a:graphicData>
            </a:graphic>
          </wp:inline>
        </w:drawing>
      </w:r>
      <w:r>
        <w:rPr>
          <w:bCs/>
        </w:rPr>
        <w:t xml:space="preserve">  </w:t>
      </w:r>
      <w:r>
        <w:rPr>
          <w:bCs/>
          <w:noProof/>
        </w:rPr>
        <w:drawing>
          <wp:inline distT="0" distB="0" distL="0" distR="0">
            <wp:extent cx="2752725" cy="2064544"/>
            <wp:effectExtent l="0" t="0" r="0" b="0"/>
            <wp:docPr id="29" name="Slika 29" descr="C:\Documents and Settings\korisnik\Desktop\GALERIJA\Izložbe\2016\NEVNKA MARTIN\fotografije\14203255_1776960305853798_7249411737309625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orisnik\Desktop\GALERIJA\Izložbe\2016\NEVNKA MARTIN\fotografije\14203255_1776960305853798_7249411737309625101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4219" cy="2065665"/>
                    </a:xfrm>
                    <a:prstGeom prst="rect">
                      <a:avLst/>
                    </a:prstGeom>
                    <a:noFill/>
                    <a:ln>
                      <a:noFill/>
                    </a:ln>
                  </pic:spPr>
                </pic:pic>
              </a:graphicData>
            </a:graphic>
          </wp:inline>
        </w:drawing>
      </w:r>
    </w:p>
    <w:p w:rsidR="008723C2" w:rsidRDefault="008723C2" w:rsidP="00BA4E48">
      <w:pPr>
        <w:outlineLvl w:val="2"/>
        <w:rPr>
          <w:bCs/>
        </w:rPr>
      </w:pPr>
    </w:p>
    <w:p w:rsidR="008723C2" w:rsidRDefault="008723C2" w:rsidP="00BA4E48">
      <w:pPr>
        <w:outlineLvl w:val="2"/>
        <w:rPr>
          <w:bCs/>
        </w:rPr>
      </w:pPr>
    </w:p>
    <w:p w:rsidR="00B463D7" w:rsidRPr="004673E9" w:rsidRDefault="00B463D7" w:rsidP="00B463D7">
      <w:pPr>
        <w:outlineLvl w:val="2"/>
        <w:rPr>
          <w:bCs/>
        </w:rPr>
      </w:pPr>
      <w:r>
        <w:rPr>
          <w:bCs/>
        </w:rPr>
        <w:t xml:space="preserve">PETAR PETROVIĆ </w:t>
      </w:r>
      <w:r w:rsidR="000E03D9">
        <w:rPr>
          <w:bCs/>
        </w:rPr>
        <w:t xml:space="preserve">– 20. SAMOSTALNA </w:t>
      </w:r>
      <w:r>
        <w:rPr>
          <w:bCs/>
        </w:rPr>
        <w:t xml:space="preserve">IZLOŽBA </w:t>
      </w:r>
    </w:p>
    <w:p w:rsidR="00B463D7" w:rsidRPr="004673E9" w:rsidRDefault="00B463D7" w:rsidP="00B463D7">
      <w:r w:rsidRPr="004673E9">
        <w:t xml:space="preserve">Mjesto održavanja i prostor: </w:t>
      </w:r>
      <w:r>
        <w:t>Zlatar, Zagrebačka 3</w:t>
      </w:r>
      <w:r w:rsidRPr="004673E9">
        <w:t>, Galerija izvorne umjetnosti Zlatar</w:t>
      </w:r>
    </w:p>
    <w:p w:rsidR="00B463D7" w:rsidRPr="004673E9" w:rsidRDefault="00B463D7" w:rsidP="00B463D7">
      <w:r w:rsidRPr="004673E9">
        <w:t xml:space="preserve">Vrijeme trajanja: </w:t>
      </w:r>
      <w:r w:rsidR="000E03D9">
        <w:t>17. – 26</w:t>
      </w:r>
      <w:r>
        <w:t>.</w:t>
      </w:r>
      <w:r w:rsidR="000E03D9">
        <w:t xml:space="preserve"> rujna 2016</w:t>
      </w:r>
      <w:r w:rsidRPr="004673E9">
        <w:t>. godine</w:t>
      </w:r>
    </w:p>
    <w:p w:rsidR="00B463D7" w:rsidRDefault="00B463D7" w:rsidP="00B463D7">
      <w:r>
        <w:t xml:space="preserve">Postav izložbe: </w:t>
      </w:r>
      <w:r w:rsidR="000E03D9">
        <w:t>Božena Slunjski</w:t>
      </w:r>
      <w:r>
        <w:t xml:space="preserve"> i Žarko Piljak</w:t>
      </w:r>
    </w:p>
    <w:p w:rsidR="00B463D7" w:rsidRPr="004673E9" w:rsidRDefault="00B463D7" w:rsidP="00B463D7">
      <w:r w:rsidRPr="004673E9">
        <w:t>Autor</w:t>
      </w:r>
      <w:r>
        <w:t>(i)</w:t>
      </w:r>
      <w:r w:rsidRPr="004673E9">
        <w:t xml:space="preserve"> likovnog postava: </w:t>
      </w:r>
      <w:r w:rsidR="000E03D9">
        <w:t>Petar Petrović</w:t>
      </w:r>
    </w:p>
    <w:p w:rsidR="00B463D7" w:rsidRPr="004673E9" w:rsidRDefault="00B463D7" w:rsidP="00B463D7">
      <w:r w:rsidRPr="004673E9">
        <w:lastRenderedPageBreak/>
        <w:t>Opseg:</w:t>
      </w:r>
      <w:r>
        <w:t xml:space="preserve"> </w:t>
      </w:r>
      <w:r w:rsidR="000E03D9">
        <w:t>30</w:t>
      </w:r>
      <w:r>
        <w:t xml:space="preserve"> </w:t>
      </w:r>
      <w:r w:rsidR="000E03D9">
        <w:t>izloženih radova - slike</w:t>
      </w:r>
    </w:p>
    <w:p w:rsidR="00B463D7" w:rsidRPr="004673E9" w:rsidRDefault="00B463D7" w:rsidP="00B463D7">
      <w:r w:rsidRPr="004673E9">
        <w:t xml:space="preserve">Vrsta:  umjetnička, tuzemna, </w:t>
      </w:r>
      <w:r>
        <w:t>s</w:t>
      </w:r>
      <w:r w:rsidR="000E03D9">
        <w:t>amostalna</w:t>
      </w:r>
    </w:p>
    <w:p w:rsidR="00B463D7" w:rsidRDefault="00B463D7" w:rsidP="00B463D7">
      <w:r>
        <w:t>O izložbi</w:t>
      </w:r>
      <w:r w:rsidRPr="004673E9">
        <w:t>:</w:t>
      </w:r>
      <w:r>
        <w:t xml:space="preserve"> i</w:t>
      </w:r>
      <w:r w:rsidRPr="004673E9">
        <w:t xml:space="preserve">zložba organizirana povodom </w:t>
      </w:r>
      <w:r>
        <w:t xml:space="preserve">manifestacije „Dani kajkavske riječi“ </w:t>
      </w:r>
      <w:r w:rsidRPr="004673E9">
        <w:t xml:space="preserve">u </w:t>
      </w:r>
      <w:r>
        <w:t>organizaciji</w:t>
      </w:r>
      <w:r w:rsidR="00132939">
        <w:t xml:space="preserve"> Udruge „Miljenko Mlakar“</w:t>
      </w:r>
      <w:r w:rsidR="000E03D9">
        <w:t>. Prije samog otvorenja</w:t>
      </w:r>
      <w:r w:rsidR="000E03D9" w:rsidRPr="000E03D9">
        <w:t xml:space="preserve"> izložbe, u Galeriji </w:t>
      </w:r>
      <w:r w:rsidR="000E03D9">
        <w:t>je održan koncert</w:t>
      </w:r>
      <w:r w:rsidR="000E03D9" w:rsidRPr="000E03D9">
        <w:t xml:space="preserve"> „To je naš zlatarski kraj“ – Glazbena sekcija „Dora“ KPD-a „Zlatarjeve“ i gosti: Nikola Šrajbek i Matija Novački</w:t>
      </w:r>
      <w:r w:rsidR="00965BAC">
        <w:t>. Izložba dijelomično sufinancirana od strane Krapinsko-zagorske županije.</w:t>
      </w:r>
    </w:p>
    <w:p w:rsidR="00B463D7" w:rsidRDefault="00B463D7" w:rsidP="00B463D7">
      <w:r>
        <w:t>Korisnici: i</w:t>
      </w:r>
      <w:r w:rsidRPr="004673E9">
        <w:t>zložba je bila namijenjena gr</w:t>
      </w:r>
      <w:r>
        <w:t xml:space="preserve">ađanima i posjetiteljima Zlatara. </w:t>
      </w:r>
    </w:p>
    <w:p w:rsidR="000E03D9" w:rsidRDefault="000E03D9" w:rsidP="00B463D7"/>
    <w:p w:rsidR="00B463D7" w:rsidRDefault="000E03D9" w:rsidP="00BA4E48">
      <w:pPr>
        <w:outlineLvl w:val="2"/>
        <w:rPr>
          <w:bCs/>
        </w:rPr>
      </w:pPr>
      <w:r>
        <w:rPr>
          <w:bCs/>
          <w:noProof/>
        </w:rPr>
        <w:drawing>
          <wp:inline distT="0" distB="0" distL="0" distR="0">
            <wp:extent cx="2781300" cy="2085975"/>
            <wp:effectExtent l="0" t="0" r="0" b="0"/>
            <wp:docPr id="30" name="Slika 30" descr="C:\Documents and Settings\korisnik\Desktop\GALERIJA\Izložbe\2016\Dani kajkavske riječi\14359263_1783140918569070_2566964238871470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orisnik\Desktop\GALERIJA\Izložbe\2016\Dani kajkavske riječi\14359263_1783140918569070_256696423887147096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851" cy="2089389"/>
                    </a:xfrm>
                    <a:prstGeom prst="rect">
                      <a:avLst/>
                    </a:prstGeom>
                    <a:noFill/>
                    <a:ln>
                      <a:noFill/>
                    </a:ln>
                  </pic:spPr>
                </pic:pic>
              </a:graphicData>
            </a:graphic>
          </wp:inline>
        </w:drawing>
      </w:r>
      <w:r>
        <w:rPr>
          <w:bCs/>
        </w:rPr>
        <w:t xml:space="preserve">  </w:t>
      </w:r>
      <w:r>
        <w:rPr>
          <w:bCs/>
          <w:noProof/>
        </w:rPr>
        <w:drawing>
          <wp:inline distT="0" distB="0" distL="0" distR="0">
            <wp:extent cx="2771775" cy="2078831"/>
            <wp:effectExtent l="0" t="0" r="0" b="0"/>
            <wp:docPr id="31" name="Slika 31" descr="C:\Documents and Settings\korisnik\Desktop\GALERIJA\Izložbe\2016\Dani kajkavske riječi\14368805_1783141391902356_205503863163794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orisnik\Desktop\GALERIJA\Izložbe\2016\Dani kajkavske riječi\14368805_1783141391902356_205503863163794083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280" cy="2079959"/>
                    </a:xfrm>
                    <a:prstGeom prst="rect">
                      <a:avLst/>
                    </a:prstGeom>
                    <a:noFill/>
                    <a:ln>
                      <a:noFill/>
                    </a:ln>
                  </pic:spPr>
                </pic:pic>
              </a:graphicData>
            </a:graphic>
          </wp:inline>
        </w:drawing>
      </w:r>
    </w:p>
    <w:p w:rsidR="000E03D9" w:rsidRDefault="000E03D9" w:rsidP="00BA4E48">
      <w:pPr>
        <w:outlineLvl w:val="2"/>
        <w:rPr>
          <w:bCs/>
        </w:rPr>
      </w:pPr>
    </w:p>
    <w:p w:rsidR="000E03D9" w:rsidRDefault="000E03D9" w:rsidP="00BA4E48">
      <w:pPr>
        <w:outlineLvl w:val="2"/>
        <w:rPr>
          <w:bCs/>
        </w:rPr>
      </w:pPr>
      <w:r>
        <w:rPr>
          <w:bCs/>
          <w:noProof/>
        </w:rPr>
        <w:drawing>
          <wp:inline distT="0" distB="0" distL="0" distR="0">
            <wp:extent cx="2781300" cy="2085975"/>
            <wp:effectExtent l="0" t="0" r="0" b="0"/>
            <wp:docPr id="32" name="Slika 32" descr="C:\Documents and Settings\korisnik\Desktop\GALERIJA\Izložbe\2016\Dani kajkavske riječi\14370015_1783140795235749_2170454721596868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orisnik\Desktop\GALERIJA\Izložbe\2016\Dani kajkavske riječi\14370015_1783140795235749_217045472159686827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6019" cy="2089515"/>
                    </a:xfrm>
                    <a:prstGeom prst="rect">
                      <a:avLst/>
                    </a:prstGeom>
                    <a:noFill/>
                    <a:ln>
                      <a:noFill/>
                    </a:ln>
                  </pic:spPr>
                </pic:pic>
              </a:graphicData>
            </a:graphic>
          </wp:inline>
        </w:drawing>
      </w:r>
      <w:r>
        <w:rPr>
          <w:bCs/>
        </w:rPr>
        <w:t xml:space="preserve">  </w:t>
      </w:r>
      <w:r>
        <w:rPr>
          <w:bCs/>
          <w:noProof/>
        </w:rPr>
        <w:drawing>
          <wp:inline distT="0" distB="0" distL="0" distR="0">
            <wp:extent cx="2781300" cy="2085975"/>
            <wp:effectExtent l="0" t="0" r="0" b="0"/>
            <wp:docPr id="33" name="Slika 33" descr="C:\Documents and Settings\korisnik\Desktop\GALERIJA\Izložbe\2016\Dani kajkavske riječi\14390905_1783141055235723_4666268927857134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orisnik\Desktop\GALERIJA\Izložbe\2016\Dani kajkavske riječi\14390905_1783141055235723_466626892785713454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2810" cy="2087107"/>
                    </a:xfrm>
                    <a:prstGeom prst="rect">
                      <a:avLst/>
                    </a:prstGeom>
                    <a:noFill/>
                    <a:ln>
                      <a:noFill/>
                    </a:ln>
                  </pic:spPr>
                </pic:pic>
              </a:graphicData>
            </a:graphic>
          </wp:inline>
        </w:drawing>
      </w:r>
    </w:p>
    <w:p w:rsidR="00B463D7" w:rsidRDefault="00B463D7" w:rsidP="00BA4E48">
      <w:pPr>
        <w:outlineLvl w:val="2"/>
        <w:rPr>
          <w:bCs/>
        </w:rPr>
      </w:pPr>
    </w:p>
    <w:p w:rsidR="007333EE" w:rsidRDefault="007333EE" w:rsidP="00BA4E48">
      <w:pPr>
        <w:outlineLvl w:val="2"/>
        <w:rPr>
          <w:bCs/>
        </w:rPr>
      </w:pPr>
    </w:p>
    <w:p w:rsidR="00C64B02" w:rsidRDefault="00D74F78" w:rsidP="00BA4E48">
      <w:pPr>
        <w:outlineLvl w:val="2"/>
        <w:rPr>
          <w:bCs/>
        </w:rPr>
      </w:pPr>
      <w:r>
        <w:rPr>
          <w:bCs/>
        </w:rPr>
        <w:t xml:space="preserve">IZLOŽBA </w:t>
      </w:r>
      <w:r w:rsidR="007333EE">
        <w:rPr>
          <w:bCs/>
        </w:rPr>
        <w:t xml:space="preserve">MATE FERENČIĆ „ZRASLO NAM JE JEDNO DREVCE“  </w:t>
      </w:r>
    </w:p>
    <w:p w:rsidR="00C64B02" w:rsidRPr="004673E9" w:rsidRDefault="00C64B02" w:rsidP="00BA4E48">
      <w:r w:rsidRPr="004673E9">
        <w:t>Mjesto održavanja</w:t>
      </w:r>
      <w:r w:rsidR="00002204">
        <w:t xml:space="preserve"> i prostor: Zlatar, Zagrebačka 3</w:t>
      </w:r>
      <w:r w:rsidRPr="004673E9">
        <w:t>, Galerija izvorne umjetnosti Zlatar</w:t>
      </w:r>
    </w:p>
    <w:p w:rsidR="00C64B02" w:rsidRPr="004673E9" w:rsidRDefault="00C64B02" w:rsidP="00BA4E48">
      <w:r w:rsidRPr="004673E9">
        <w:t xml:space="preserve">Vrijeme trajanja: </w:t>
      </w:r>
      <w:r w:rsidR="007333EE">
        <w:t>26</w:t>
      </w:r>
      <w:r w:rsidR="00D74F78">
        <w:t>. studenoga</w:t>
      </w:r>
      <w:r w:rsidR="007333EE">
        <w:t xml:space="preserve"> – 15. prosinca 2016</w:t>
      </w:r>
      <w:r w:rsidRPr="004673E9">
        <w:t>. godine</w:t>
      </w:r>
    </w:p>
    <w:p w:rsidR="00C64B02" w:rsidRDefault="00C64B02" w:rsidP="00BA4E48">
      <w:r w:rsidRPr="004673E9">
        <w:t>Autor</w:t>
      </w:r>
      <w:r w:rsidR="001070BD">
        <w:t xml:space="preserve"> likovnih djela</w:t>
      </w:r>
      <w:r w:rsidRPr="004673E9">
        <w:t>:</w:t>
      </w:r>
      <w:r>
        <w:t xml:space="preserve"> </w:t>
      </w:r>
      <w:r w:rsidR="007333EE">
        <w:t>Mato Ferenčić</w:t>
      </w:r>
    </w:p>
    <w:p w:rsidR="00D74F78" w:rsidRPr="004673E9" w:rsidRDefault="00D74F78" w:rsidP="00BA4E48">
      <w:r>
        <w:t>Postav izložbe: članovi Udruge likovnih umjetnika „Zlatarska paleta“</w:t>
      </w:r>
    </w:p>
    <w:p w:rsidR="00C64B02" w:rsidRPr="004673E9" w:rsidRDefault="00C64B02" w:rsidP="00BA4E48">
      <w:r w:rsidRPr="004673E9">
        <w:t>Opseg:</w:t>
      </w:r>
      <w:r w:rsidR="007333EE">
        <w:t xml:space="preserve"> 36 skulptura</w:t>
      </w:r>
    </w:p>
    <w:p w:rsidR="00C64B02" w:rsidRPr="004673E9" w:rsidRDefault="00C64B02" w:rsidP="00BA4E48">
      <w:r w:rsidRPr="004673E9">
        <w:t xml:space="preserve">Vrsta:  </w:t>
      </w:r>
      <w:r w:rsidR="007B33F3">
        <w:t xml:space="preserve">umjetnička, </w:t>
      </w:r>
      <w:r w:rsidRPr="004673E9">
        <w:t xml:space="preserve">tuzemna, </w:t>
      </w:r>
      <w:r w:rsidR="00D74F78">
        <w:t xml:space="preserve">retrospektivna, </w:t>
      </w:r>
      <w:r w:rsidRPr="004673E9">
        <w:t>samostalna</w:t>
      </w:r>
    </w:p>
    <w:p w:rsidR="00C64B02" w:rsidRPr="004673E9" w:rsidRDefault="000C78C0" w:rsidP="00BA4E48">
      <w:r>
        <w:t>O izložbi</w:t>
      </w:r>
      <w:r w:rsidR="00C64B02" w:rsidRPr="004673E9">
        <w:t>:</w:t>
      </w:r>
      <w:r w:rsidR="000A7EEF">
        <w:t xml:space="preserve"> </w:t>
      </w:r>
      <w:r w:rsidR="000A7EEF">
        <w:rPr>
          <w:rStyle w:val="5yl5"/>
        </w:rPr>
        <w:t xml:space="preserve">izložba </w:t>
      </w:r>
      <w:r w:rsidR="007333EE">
        <w:rPr>
          <w:rStyle w:val="5yl5"/>
        </w:rPr>
        <w:t>skulptura</w:t>
      </w:r>
      <w:r w:rsidR="000A7EEF">
        <w:rPr>
          <w:rStyle w:val="5yl5"/>
        </w:rPr>
        <w:t xml:space="preserve"> </w:t>
      </w:r>
      <w:r w:rsidR="007333EE">
        <w:rPr>
          <w:rStyle w:val="5yl5"/>
        </w:rPr>
        <w:t>Mate Ferenčića</w:t>
      </w:r>
      <w:r w:rsidR="000A7EEF">
        <w:rPr>
          <w:rStyle w:val="5yl5"/>
        </w:rPr>
        <w:t xml:space="preserve"> u znak sjećanja na istaknutog člana</w:t>
      </w:r>
      <w:r w:rsidR="000A7EEF" w:rsidRPr="000A7EEF">
        <w:t xml:space="preserve"> </w:t>
      </w:r>
      <w:r w:rsidR="000A7EEF">
        <w:t>Udruge likovnih umjetnika „Zlatarska paleta“</w:t>
      </w:r>
      <w:r w:rsidR="000A7EEF">
        <w:rPr>
          <w:rStyle w:val="5yl5"/>
        </w:rPr>
        <w:t>.</w:t>
      </w:r>
      <w:r w:rsidR="007333EE">
        <w:rPr>
          <w:rStyle w:val="5yl5"/>
        </w:rPr>
        <w:t xml:space="preserve"> </w:t>
      </w:r>
      <w:r w:rsidR="000A7EEF">
        <w:rPr>
          <w:rStyle w:val="5yl5"/>
        </w:rPr>
        <w:t xml:space="preserve"> </w:t>
      </w:r>
    </w:p>
    <w:p w:rsidR="00A513C3" w:rsidRDefault="00900CE4" w:rsidP="00BA4E48">
      <w:r>
        <w:t>Korisnici: i</w:t>
      </w:r>
      <w:r w:rsidR="00C64B02" w:rsidRPr="004673E9">
        <w:t>zložba je bila namijenjena gr</w:t>
      </w:r>
      <w:r w:rsidR="0029767C">
        <w:t>ađanima i posjetiteljima Zlatar</w:t>
      </w:r>
      <w:r>
        <w:t>. Izložbu su posjetili i učenici O</w:t>
      </w:r>
      <w:r w:rsidR="007333EE">
        <w:t>Š</w:t>
      </w:r>
      <w:r>
        <w:t xml:space="preserve"> Ante Kovačića Zlatar.  </w:t>
      </w:r>
    </w:p>
    <w:p w:rsidR="007333EE" w:rsidRDefault="007333EE" w:rsidP="00BA4E48"/>
    <w:p w:rsidR="002D67B9" w:rsidRDefault="007333EE" w:rsidP="00BA4E48">
      <w:r>
        <w:rPr>
          <w:noProof/>
        </w:rPr>
        <w:lastRenderedPageBreak/>
        <w:drawing>
          <wp:inline distT="0" distB="0" distL="0" distR="0">
            <wp:extent cx="2693661" cy="2019300"/>
            <wp:effectExtent l="0" t="0" r="0" b="0"/>
            <wp:docPr id="34" name="Slika 34" descr="C:\Documents and Settings\korisnik\Desktop\GALERIJA\Izložbe\2016\MATE FERENČIĆ\fotografije\DSC0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korisnik\Desktop\GALERIJA\Izložbe\2016\MATE FERENČIĆ\fotografije\DSC039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123" cy="2020396"/>
                    </a:xfrm>
                    <a:prstGeom prst="rect">
                      <a:avLst/>
                    </a:prstGeom>
                    <a:noFill/>
                    <a:ln>
                      <a:noFill/>
                    </a:ln>
                  </pic:spPr>
                </pic:pic>
              </a:graphicData>
            </a:graphic>
          </wp:inline>
        </w:drawing>
      </w:r>
      <w:r w:rsidR="002D67B9">
        <w:t xml:space="preserve"> </w:t>
      </w:r>
      <w:r>
        <w:t xml:space="preserve">  </w:t>
      </w:r>
      <w:r>
        <w:rPr>
          <w:noProof/>
        </w:rPr>
        <w:drawing>
          <wp:inline distT="0" distB="0" distL="0" distR="0">
            <wp:extent cx="2695575" cy="2020733"/>
            <wp:effectExtent l="0" t="0" r="0" b="0"/>
            <wp:docPr id="35" name="Slika 35" descr="C:\Documents and Settings\korisnik\Desktop\GALERIJA\Izložbe\2016\MATE FERENČIĆ\fotografije\DSC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korisnik\Desktop\GALERIJA\Izložbe\2016\MATE FERENČIĆ\fotografije\DSC039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038" cy="2021830"/>
                    </a:xfrm>
                    <a:prstGeom prst="rect">
                      <a:avLst/>
                    </a:prstGeom>
                    <a:noFill/>
                    <a:ln>
                      <a:noFill/>
                    </a:ln>
                  </pic:spPr>
                </pic:pic>
              </a:graphicData>
            </a:graphic>
          </wp:inline>
        </w:drawing>
      </w:r>
    </w:p>
    <w:p w:rsidR="007333EE" w:rsidRDefault="007333EE" w:rsidP="00BA4E48"/>
    <w:p w:rsidR="007333EE" w:rsidRDefault="007333EE" w:rsidP="00BA4E48">
      <w:pPr>
        <w:rPr>
          <w:noProof/>
        </w:rPr>
      </w:pPr>
      <w:r>
        <w:rPr>
          <w:noProof/>
        </w:rPr>
        <w:drawing>
          <wp:inline distT="0" distB="0" distL="0" distR="0">
            <wp:extent cx="2668251" cy="2000250"/>
            <wp:effectExtent l="0" t="0" r="0" b="0"/>
            <wp:docPr id="36" name="Slika 36" descr="C:\Documents and Settings\korisnik\Desktop\GALERIJA\Izložbe\2016\MATE FERENČIĆ\fotografije\DSC0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korisnik\Desktop\GALERIJA\Izložbe\2016\MATE FERENČIĆ\fotografije\DSC03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9700" cy="2001336"/>
                    </a:xfrm>
                    <a:prstGeom prst="rect">
                      <a:avLst/>
                    </a:prstGeom>
                    <a:noFill/>
                    <a:ln>
                      <a:noFill/>
                    </a:ln>
                  </pic:spPr>
                </pic:pic>
              </a:graphicData>
            </a:graphic>
          </wp:inline>
        </w:drawing>
      </w:r>
      <w:r w:rsidR="00D71D94">
        <w:rPr>
          <w:noProof/>
        </w:rPr>
        <w:t xml:space="preserve">  </w:t>
      </w:r>
      <w:r w:rsidR="00D71D94">
        <w:rPr>
          <w:noProof/>
        </w:rPr>
        <w:drawing>
          <wp:inline distT="0" distB="0" distL="0" distR="0">
            <wp:extent cx="2828925" cy="1990725"/>
            <wp:effectExtent l="0" t="0" r="0" b="0"/>
            <wp:docPr id="37" name="Slika 37" descr="C:\Documents and Settings\korisnik\Desktop\GALERIJA\Izložbe\2016\MATE FERENČIĆ\fotografije\IMAG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korisnik\Desktop\GALERIJA\Izložbe\2016\MATE FERENČIĆ\fotografije\IMAG02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068" cy="1994344"/>
                    </a:xfrm>
                    <a:prstGeom prst="rect">
                      <a:avLst/>
                    </a:prstGeom>
                    <a:noFill/>
                    <a:ln>
                      <a:noFill/>
                    </a:ln>
                  </pic:spPr>
                </pic:pic>
              </a:graphicData>
            </a:graphic>
          </wp:inline>
        </w:drawing>
      </w:r>
    </w:p>
    <w:p w:rsidR="008723C2" w:rsidRPr="00C42F5E" w:rsidRDefault="008723C2" w:rsidP="00BA4E48"/>
    <w:p w:rsidR="00350620" w:rsidRDefault="00350620" w:rsidP="00BA4E48">
      <w:pPr>
        <w:outlineLvl w:val="2"/>
        <w:rPr>
          <w:bCs/>
        </w:rPr>
      </w:pPr>
    </w:p>
    <w:p w:rsidR="00103678" w:rsidRDefault="00103678" w:rsidP="00BA4E48">
      <w:pPr>
        <w:outlineLvl w:val="2"/>
        <w:rPr>
          <w:bCs/>
        </w:rPr>
      </w:pPr>
    </w:p>
    <w:p w:rsidR="004673E9" w:rsidRPr="004673E9" w:rsidRDefault="004673E9" w:rsidP="00BA4E48">
      <w:pPr>
        <w:outlineLvl w:val="2"/>
        <w:rPr>
          <w:bCs/>
        </w:rPr>
      </w:pPr>
      <w:r w:rsidRPr="004673E9">
        <w:rPr>
          <w:bCs/>
        </w:rPr>
        <w:t>ZLATARSKA BOŽIĆNICA</w:t>
      </w:r>
    </w:p>
    <w:p w:rsidR="004673E9" w:rsidRPr="004673E9" w:rsidRDefault="004673E9" w:rsidP="00BA4E48">
      <w:r w:rsidRPr="004673E9">
        <w:t>Mjesto održavanja i prostor: Zlatar, Zagrebačka 3, Galerija izvorne umjetnosti Zlatar</w:t>
      </w:r>
    </w:p>
    <w:p w:rsidR="004673E9" w:rsidRPr="004673E9" w:rsidRDefault="004673E9" w:rsidP="00BA4E48">
      <w:r w:rsidRPr="004673E9">
        <w:t>Vrijeme</w:t>
      </w:r>
      <w:r w:rsidR="00266956">
        <w:t xml:space="preserve"> trajanja: </w:t>
      </w:r>
      <w:r w:rsidR="007333EE">
        <w:t>17. prosinca 2016. – 6. siječnja 2017</w:t>
      </w:r>
      <w:r w:rsidRPr="004673E9">
        <w:t xml:space="preserve">. </w:t>
      </w:r>
      <w:r w:rsidR="00002204">
        <w:t>godine</w:t>
      </w:r>
    </w:p>
    <w:p w:rsidR="004673E9" w:rsidRPr="004673E9" w:rsidRDefault="004673E9" w:rsidP="00BA4E48">
      <w:r w:rsidRPr="004673E9">
        <w:t>Vrsta:  umjetnička, tuzemna, informativna, skupna</w:t>
      </w:r>
    </w:p>
    <w:p w:rsidR="004673E9" w:rsidRPr="004673E9" w:rsidRDefault="0050028D" w:rsidP="00BA4E48">
      <w:r>
        <w:t>O izložbi</w:t>
      </w:r>
      <w:r w:rsidR="007701B0">
        <w:t>: i</w:t>
      </w:r>
      <w:r w:rsidR="004673E9" w:rsidRPr="004673E9">
        <w:t xml:space="preserve">zložba organizirana povodom Zlatarske božićnice u </w:t>
      </w:r>
      <w:r w:rsidR="00266956">
        <w:t>organizaciji Udruge</w:t>
      </w:r>
      <w:r w:rsidR="004673E9" w:rsidRPr="004673E9">
        <w:t xml:space="preserve"> likovnih umjetnika „Zlatars</w:t>
      </w:r>
      <w:r w:rsidR="00C4084A">
        <w:t>ka paleta“ iz Zlatara. Članovi U</w:t>
      </w:r>
      <w:r w:rsidR="004673E9" w:rsidRPr="004673E9">
        <w:t xml:space="preserve">druge izložili su svoja djela </w:t>
      </w:r>
      <w:r w:rsidR="00C4084A">
        <w:t xml:space="preserve">te su na izložbi bile zastupljene </w:t>
      </w:r>
      <w:r w:rsidR="00070D02" w:rsidRPr="00070D02">
        <w:t>razne stvaralačke tehnike - od</w:t>
      </w:r>
      <w:r w:rsidR="00002204">
        <w:t xml:space="preserve"> slikarstva i kiparstva</w:t>
      </w:r>
      <w:r w:rsidR="00070D02" w:rsidRPr="00070D02">
        <w:t xml:space="preserve"> pa sve do fotografije i multimedije.</w:t>
      </w:r>
      <w:r w:rsidR="00965BAC">
        <w:t xml:space="preserve"> Izložba je dijelomično sufinancirana od strane Krapinsko-zagorske županije.</w:t>
      </w:r>
    </w:p>
    <w:p w:rsidR="004673E9" w:rsidRDefault="007701B0" w:rsidP="00BA4E48">
      <w:r>
        <w:t>Korisnici: i</w:t>
      </w:r>
      <w:r w:rsidR="004673E9" w:rsidRPr="004673E9">
        <w:t>zložba je bila namijenjena građanima i posjetiteljima Zlatara</w:t>
      </w:r>
    </w:p>
    <w:p w:rsidR="00103678" w:rsidRDefault="00103678" w:rsidP="00BA4E48">
      <w:pPr>
        <w:outlineLvl w:val="2"/>
        <w:rPr>
          <w:b/>
          <w:bCs/>
        </w:rPr>
      </w:pPr>
    </w:p>
    <w:p w:rsidR="00A159DA" w:rsidRDefault="00F53031" w:rsidP="00B50E14">
      <w:pPr>
        <w:outlineLvl w:val="2"/>
        <w:rPr>
          <w:b/>
          <w:bCs/>
        </w:rPr>
      </w:pPr>
      <w:r>
        <w:rPr>
          <w:b/>
          <w:bCs/>
          <w:noProof/>
        </w:rPr>
        <w:drawing>
          <wp:inline distT="0" distB="0" distL="0" distR="0">
            <wp:extent cx="2857500" cy="1607344"/>
            <wp:effectExtent l="19050" t="0" r="0" b="0"/>
            <wp:docPr id="1" name="Picture 1" descr="F:\15493272_1827215044161657_72729446625591242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5493272_1827215044161657_7272944662559124259_o.jpg"/>
                    <pic:cNvPicPr>
                      <a:picLocks noChangeAspect="1" noChangeArrowheads="1"/>
                    </pic:cNvPicPr>
                  </pic:nvPicPr>
                  <pic:blipFill>
                    <a:blip r:embed="rId27" cstate="print"/>
                    <a:srcRect/>
                    <a:stretch>
                      <a:fillRect/>
                    </a:stretch>
                  </pic:blipFill>
                  <pic:spPr bwMode="auto">
                    <a:xfrm>
                      <a:off x="0" y="0"/>
                      <a:ext cx="2859051" cy="1608217"/>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2861733" cy="1609725"/>
            <wp:effectExtent l="19050" t="0" r="0" b="0"/>
            <wp:docPr id="2" name="Picture 2" descr="F:\15493373_1827215127494982_55677861479438774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5493373_1827215127494982_5567786147943877475_o.jpg"/>
                    <pic:cNvPicPr>
                      <a:picLocks noChangeAspect="1" noChangeArrowheads="1"/>
                    </pic:cNvPicPr>
                  </pic:nvPicPr>
                  <pic:blipFill>
                    <a:blip r:embed="rId28" cstate="print"/>
                    <a:srcRect/>
                    <a:stretch>
                      <a:fillRect/>
                    </a:stretch>
                  </pic:blipFill>
                  <pic:spPr bwMode="auto">
                    <a:xfrm>
                      <a:off x="0" y="0"/>
                      <a:ext cx="2863287" cy="1610599"/>
                    </a:xfrm>
                    <a:prstGeom prst="rect">
                      <a:avLst/>
                    </a:prstGeom>
                    <a:noFill/>
                    <a:ln w="9525">
                      <a:noFill/>
                      <a:miter lim="800000"/>
                      <a:headEnd/>
                      <a:tailEnd/>
                    </a:ln>
                  </pic:spPr>
                </pic:pic>
              </a:graphicData>
            </a:graphic>
          </wp:inline>
        </w:drawing>
      </w:r>
    </w:p>
    <w:p w:rsidR="007701B0" w:rsidRDefault="007701B0" w:rsidP="00350620">
      <w:pPr>
        <w:outlineLvl w:val="2"/>
        <w:rPr>
          <w:b/>
          <w:bCs/>
        </w:rPr>
      </w:pPr>
    </w:p>
    <w:p w:rsidR="00350620" w:rsidRPr="004673E9" w:rsidRDefault="00350620" w:rsidP="00350620">
      <w:pPr>
        <w:outlineLvl w:val="2"/>
        <w:rPr>
          <w:b/>
          <w:bCs/>
        </w:rPr>
      </w:pPr>
      <w:r w:rsidRPr="004673E9">
        <w:rPr>
          <w:b/>
          <w:bCs/>
        </w:rPr>
        <w:t xml:space="preserve">IZDAVAČKA DJELATNOST </w:t>
      </w:r>
    </w:p>
    <w:p w:rsidR="00F426DB" w:rsidRDefault="00350620" w:rsidP="00374FC8">
      <w:pPr>
        <w:ind w:firstLine="567"/>
        <w:jc w:val="both"/>
        <w:outlineLvl w:val="2"/>
      </w:pPr>
      <w:r>
        <w:t>Svaku izložbu pratio je tiskani katalog kojim se dodatno doprinijelo važnos</w:t>
      </w:r>
      <w:r w:rsidR="00D71D94">
        <w:t>ti i ozbiljnosti rada Galerije</w:t>
      </w:r>
      <w:r w:rsidR="00374FC8">
        <w:t>:</w:t>
      </w:r>
    </w:p>
    <w:p w:rsidR="00D71D94" w:rsidRDefault="00D71D94" w:rsidP="00374FC8">
      <w:pPr>
        <w:pStyle w:val="Odlomakpopisa"/>
        <w:numPr>
          <w:ilvl w:val="0"/>
          <w:numId w:val="7"/>
        </w:numPr>
        <w:jc w:val="both"/>
        <w:outlineLvl w:val="2"/>
      </w:pPr>
      <w:r>
        <w:t xml:space="preserve">Katalog „Radost Uskrsa“; Izdavač: Galerija izvorne umjetnosti Zlatar; Za izdavača: Tihana Kunić, v.d. ravnateljice; Predgovor: dr.art. Mirjana Drempetić Hanžić Smolić; </w:t>
      </w:r>
      <w:r>
        <w:lastRenderedPageBreak/>
        <w:t>Urednik, dizajn i prijelom: Krešimir Varga; Fotografije: Krešimir Varga; Naklada:100 primjeraka</w:t>
      </w:r>
    </w:p>
    <w:p w:rsidR="00374FC8" w:rsidRDefault="00374FC8" w:rsidP="00374FC8">
      <w:pPr>
        <w:pStyle w:val="Odlomakpopisa"/>
        <w:numPr>
          <w:ilvl w:val="0"/>
          <w:numId w:val="7"/>
        </w:numPr>
        <w:jc w:val="both"/>
        <w:outlineLvl w:val="2"/>
      </w:pPr>
      <w:r>
        <w:t>Katalog „</w:t>
      </w:r>
      <w:r w:rsidR="00D71D94">
        <w:t>Skulpture iz fundusa Galerije izvorne umjetnosti Zlatar“;</w:t>
      </w:r>
      <w:r>
        <w:t xml:space="preserve"> </w:t>
      </w:r>
      <w:r w:rsidR="00D20F34">
        <w:t>Nakladnik: Galerija izvorne umjetnosti Zlatar; Za nakladnika: Tihana Kunić, v.d. ravnateljice Autor teksta</w:t>
      </w:r>
      <w:r>
        <w:t xml:space="preserve">: </w:t>
      </w:r>
      <w:r w:rsidR="00D20F34">
        <w:t>Ljiljana Cvetko, N</w:t>
      </w:r>
      <w:r>
        <w:t xml:space="preserve">aklada: </w:t>
      </w:r>
      <w:r w:rsidR="00D20F34">
        <w:t>2</w:t>
      </w:r>
      <w:r>
        <w:t>00 primjeraka</w:t>
      </w:r>
    </w:p>
    <w:p w:rsidR="00374FC8" w:rsidRDefault="00374FC8" w:rsidP="00374FC8">
      <w:pPr>
        <w:pStyle w:val="Odlomakpopisa"/>
        <w:numPr>
          <w:ilvl w:val="0"/>
          <w:numId w:val="7"/>
        </w:numPr>
        <w:jc w:val="both"/>
        <w:outlineLvl w:val="2"/>
      </w:pPr>
      <w:r>
        <w:t>Katalog „</w:t>
      </w:r>
      <w:r w:rsidR="00D20F34">
        <w:t>Likovni radovi Nevenke Martin</w:t>
      </w:r>
      <w:r>
        <w:t xml:space="preserve">“ </w:t>
      </w:r>
      <w:r w:rsidR="00D20F34">
        <w:t>Nakladnik: Galerija izvorne umjetnosti Zlatar; Za nakladnika: Tihana Kunić, v.d. ravnateljice, Autor Teksta: Željko Slunjski, Fotografije: Žarko Piljak, Naklada: 100 primjeraka</w:t>
      </w:r>
    </w:p>
    <w:p w:rsidR="00D20F34" w:rsidRDefault="00D20F34" w:rsidP="00374FC8">
      <w:pPr>
        <w:pStyle w:val="Odlomakpopisa"/>
        <w:numPr>
          <w:ilvl w:val="0"/>
          <w:numId w:val="7"/>
        </w:numPr>
        <w:jc w:val="both"/>
        <w:outlineLvl w:val="2"/>
      </w:pPr>
      <w:r>
        <w:t xml:space="preserve">Katalog Petar Petrović, 20. samostalna izložba, </w:t>
      </w:r>
      <w:r w:rsidR="004C1F8C">
        <w:t>Nakladnik: Galerija izvorne umjetnosti Zlatar; Za nakladnika: Tihana Mendek, v.d. ravnateljice; Urednik kataloga: Željko Slunjski, Fotografije: Petar Perica; Naklada: 120 primjeraka</w:t>
      </w:r>
    </w:p>
    <w:p w:rsidR="004C1F8C" w:rsidRDefault="004C1F8C" w:rsidP="00374FC8">
      <w:pPr>
        <w:pStyle w:val="Odlomakpopisa"/>
        <w:numPr>
          <w:ilvl w:val="0"/>
          <w:numId w:val="7"/>
        </w:numPr>
        <w:jc w:val="both"/>
        <w:outlineLvl w:val="2"/>
      </w:pPr>
      <w:r>
        <w:t>Katalog „Zraslo nam je jedno drevce“; Predgovor: Zvjezdana Jembrih; Fotografije: Darko Varga; Dizajn i prijelom: Krešimir Varga; Naklada: 100 primjeraka</w:t>
      </w:r>
    </w:p>
    <w:p w:rsidR="00374FC8" w:rsidRPr="006A4956" w:rsidRDefault="00374FC8" w:rsidP="00374FC8">
      <w:pPr>
        <w:pStyle w:val="Odlomakpopisa"/>
        <w:numPr>
          <w:ilvl w:val="0"/>
          <w:numId w:val="7"/>
        </w:numPr>
        <w:jc w:val="both"/>
        <w:outlineLvl w:val="2"/>
      </w:pPr>
      <w:r w:rsidRPr="006A4956">
        <w:t xml:space="preserve">Katalog „Zlatarska božićnica“, </w:t>
      </w:r>
      <w:r w:rsidR="004C1F8C" w:rsidRPr="006A4956">
        <w:t>N</w:t>
      </w:r>
      <w:r w:rsidR="004E411A" w:rsidRPr="006A4956">
        <w:t>aklada: 100 primjeraka</w:t>
      </w:r>
    </w:p>
    <w:p w:rsidR="004C1F8C" w:rsidRPr="004E411A" w:rsidRDefault="00350620" w:rsidP="004C1F8C">
      <w:pPr>
        <w:ind w:firstLine="567"/>
        <w:jc w:val="both"/>
        <w:outlineLvl w:val="2"/>
      </w:pPr>
      <w:r>
        <w:t>Zbog ograničenih financijskih mogućnosti</w:t>
      </w:r>
      <w:r w:rsidR="004E411A">
        <w:t>,</w:t>
      </w:r>
      <w:r>
        <w:t xml:space="preserve"> </w:t>
      </w:r>
      <w:r w:rsidR="004E411A">
        <w:t xml:space="preserve">izdavanje Kataloga </w:t>
      </w:r>
      <w:r w:rsidR="004C1F8C">
        <w:t>„Zraslo nam je jedno drevce“</w:t>
      </w:r>
      <w:r>
        <w:t xml:space="preserve"> </w:t>
      </w:r>
      <w:r w:rsidR="004C1F8C">
        <w:t>Galerija izvorne umjetnosti financirala je djelomično</w:t>
      </w:r>
      <w:r>
        <w:t xml:space="preserve">.  </w:t>
      </w:r>
    </w:p>
    <w:p w:rsidR="00350620" w:rsidRDefault="00350620" w:rsidP="00350620">
      <w:pPr>
        <w:outlineLvl w:val="2"/>
        <w:rPr>
          <w:b/>
          <w:bCs/>
        </w:rPr>
      </w:pPr>
    </w:p>
    <w:p w:rsidR="00350620" w:rsidRPr="0001652F" w:rsidRDefault="00350620" w:rsidP="001C30FE">
      <w:pPr>
        <w:contextualSpacing/>
        <w:jc w:val="both"/>
        <w:rPr>
          <w:rFonts w:eastAsia="Calibri"/>
          <w:lang w:eastAsia="en-US"/>
        </w:rPr>
      </w:pPr>
    </w:p>
    <w:p w:rsidR="00C9554D" w:rsidRDefault="00293958" w:rsidP="00C9554D">
      <w:pPr>
        <w:rPr>
          <w:rFonts w:eastAsia="Calibri"/>
          <w:b/>
          <w:lang w:eastAsia="en-US"/>
        </w:rPr>
      </w:pPr>
      <w:r>
        <w:rPr>
          <w:rFonts w:eastAsia="Calibri"/>
          <w:b/>
          <w:lang w:eastAsia="en-US"/>
        </w:rPr>
        <w:t xml:space="preserve">OSTALE AKTIVNOSTI </w:t>
      </w:r>
    </w:p>
    <w:p w:rsidR="00C9554D" w:rsidRPr="00C9554D" w:rsidRDefault="00C9554D" w:rsidP="00C9554D">
      <w:pPr>
        <w:rPr>
          <w:rFonts w:eastAsia="Calibri"/>
          <w:b/>
          <w:lang w:eastAsia="en-US"/>
        </w:rPr>
      </w:pPr>
    </w:p>
    <w:p w:rsidR="00293958" w:rsidRPr="00E20A7F" w:rsidRDefault="00293958" w:rsidP="00293958">
      <w:pPr>
        <w:ind w:firstLine="567"/>
        <w:contextualSpacing/>
        <w:jc w:val="both"/>
        <w:rPr>
          <w:rFonts w:eastAsia="Calibri"/>
          <w:lang w:eastAsia="en-US"/>
        </w:rPr>
      </w:pPr>
      <w:r>
        <w:rPr>
          <w:rFonts w:eastAsia="Calibri"/>
          <w:lang w:eastAsia="en-US"/>
        </w:rPr>
        <w:t>U 2016. godini p</w:t>
      </w:r>
      <w:r w:rsidRPr="00E20A7F">
        <w:rPr>
          <w:rFonts w:eastAsia="Calibri"/>
          <w:lang w:eastAsia="en-US"/>
        </w:rPr>
        <w:t>rijavljena su tri programa na natječaj Krapinsko-zagorske županije</w:t>
      </w:r>
      <w:r>
        <w:rPr>
          <w:rFonts w:eastAsia="Calibri"/>
          <w:lang w:eastAsia="en-US"/>
        </w:rPr>
        <w:t xml:space="preserve"> te su Galeriji odobrena i doznačena sljedeća financijska sredstva:</w:t>
      </w:r>
    </w:p>
    <w:p w:rsidR="00293958" w:rsidRDefault="00293958" w:rsidP="00293958">
      <w:pPr>
        <w:pStyle w:val="Odlomakpopisa"/>
        <w:numPr>
          <w:ilvl w:val="0"/>
          <w:numId w:val="4"/>
        </w:numPr>
        <w:ind w:left="1560"/>
        <w:jc w:val="both"/>
        <w:rPr>
          <w:rFonts w:eastAsia="Calibri"/>
          <w:lang w:eastAsia="en-US"/>
        </w:rPr>
      </w:pPr>
      <w:r>
        <w:rPr>
          <w:rFonts w:eastAsia="Calibri"/>
          <w:lang w:eastAsia="en-US"/>
        </w:rPr>
        <w:t>za izložbu povodom Dana Grada Zlatara – 2</w:t>
      </w:r>
      <w:r w:rsidRPr="00897D83">
        <w:rPr>
          <w:rFonts w:eastAsia="Calibri"/>
          <w:lang w:eastAsia="en-US"/>
        </w:rPr>
        <w:t xml:space="preserve">.000,00 kn </w:t>
      </w:r>
    </w:p>
    <w:p w:rsidR="00293958" w:rsidRDefault="00293958" w:rsidP="00293958">
      <w:pPr>
        <w:pStyle w:val="Odlomakpopisa"/>
        <w:numPr>
          <w:ilvl w:val="0"/>
          <w:numId w:val="4"/>
        </w:numPr>
        <w:ind w:left="1560"/>
        <w:jc w:val="both"/>
        <w:rPr>
          <w:rFonts w:eastAsia="Calibri"/>
          <w:lang w:eastAsia="en-US"/>
        </w:rPr>
      </w:pPr>
      <w:r>
        <w:rPr>
          <w:rFonts w:eastAsia="Calibri"/>
          <w:lang w:eastAsia="en-US"/>
        </w:rPr>
        <w:t xml:space="preserve">za izložbu </w:t>
      </w:r>
      <w:r w:rsidRPr="00897D83">
        <w:rPr>
          <w:rFonts w:eastAsia="Calibri"/>
          <w:lang w:eastAsia="en-US"/>
        </w:rPr>
        <w:t>povodom Dana</w:t>
      </w:r>
      <w:r>
        <w:rPr>
          <w:rFonts w:eastAsia="Calibri"/>
          <w:lang w:eastAsia="en-US"/>
        </w:rPr>
        <w:t xml:space="preserve"> kajkavske riječi – 1.810</w:t>
      </w:r>
      <w:r w:rsidRPr="00897D83">
        <w:rPr>
          <w:rFonts w:eastAsia="Calibri"/>
          <w:lang w:eastAsia="en-US"/>
        </w:rPr>
        <w:t>,00 kn</w:t>
      </w:r>
    </w:p>
    <w:p w:rsidR="00293958" w:rsidRPr="004E411A" w:rsidRDefault="00293958" w:rsidP="00293958">
      <w:pPr>
        <w:pStyle w:val="Odlomakpopisa"/>
        <w:numPr>
          <w:ilvl w:val="0"/>
          <w:numId w:val="4"/>
        </w:numPr>
        <w:ind w:left="1560"/>
        <w:jc w:val="both"/>
        <w:rPr>
          <w:rFonts w:eastAsia="Calibri"/>
          <w:lang w:eastAsia="en-US"/>
        </w:rPr>
      </w:pPr>
      <w:r>
        <w:rPr>
          <w:rFonts w:eastAsia="Calibri"/>
          <w:lang w:eastAsia="en-US"/>
        </w:rPr>
        <w:t>za izložbu povodom Zlatarske božićnice – 2</w:t>
      </w:r>
      <w:r w:rsidRPr="00897D83">
        <w:rPr>
          <w:rFonts w:eastAsia="Calibri"/>
          <w:lang w:eastAsia="en-US"/>
        </w:rPr>
        <w:t>.000,00 kn</w:t>
      </w:r>
    </w:p>
    <w:p w:rsidR="00293958" w:rsidRPr="00293958" w:rsidRDefault="00293958" w:rsidP="00293958">
      <w:pPr>
        <w:ind w:firstLine="567"/>
        <w:contextualSpacing/>
        <w:jc w:val="both"/>
        <w:rPr>
          <w:rFonts w:eastAsia="Calibri"/>
          <w:lang w:eastAsia="en-US"/>
        </w:rPr>
      </w:pPr>
      <w:r>
        <w:rPr>
          <w:rFonts w:eastAsia="Calibri"/>
          <w:lang w:eastAsia="en-US"/>
        </w:rPr>
        <w:t xml:space="preserve">Osim </w:t>
      </w:r>
      <w:r w:rsidR="00F53031">
        <w:rPr>
          <w:rFonts w:eastAsia="Calibri"/>
          <w:lang w:eastAsia="en-US"/>
        </w:rPr>
        <w:t xml:space="preserve">na natječaj Krapinsiko-zagorske županije, prijavljena su tri programa na natječaj Ministarstva kulture u 2015. godini te su </w:t>
      </w:r>
      <w:r>
        <w:rPr>
          <w:rFonts w:eastAsia="Calibri"/>
          <w:lang w:eastAsia="en-US"/>
        </w:rPr>
        <w:t xml:space="preserve">u 2016. </w:t>
      </w:r>
      <w:r w:rsidR="00F53031">
        <w:rPr>
          <w:rFonts w:eastAsia="Calibri"/>
          <w:lang w:eastAsia="en-US"/>
        </w:rPr>
        <w:t>g</w:t>
      </w:r>
      <w:r>
        <w:rPr>
          <w:rFonts w:eastAsia="Calibri"/>
          <w:lang w:eastAsia="en-US"/>
        </w:rPr>
        <w:t>odini</w:t>
      </w:r>
      <w:r w:rsidR="00F53031">
        <w:rPr>
          <w:rFonts w:eastAsia="Calibri"/>
          <w:lang w:eastAsia="en-US"/>
        </w:rPr>
        <w:t xml:space="preserve"> Galeriji doznačelna </w:t>
      </w:r>
      <w:r>
        <w:rPr>
          <w:rFonts w:eastAsia="Calibri"/>
          <w:lang w:eastAsia="en-US"/>
        </w:rPr>
        <w:t xml:space="preserve">sredstva </w:t>
      </w:r>
      <w:r w:rsidRPr="00293958">
        <w:rPr>
          <w:rFonts w:eastAsia="Calibri"/>
          <w:lang w:eastAsia="en-US"/>
        </w:rPr>
        <w:t>za izložbu</w:t>
      </w:r>
      <w:r>
        <w:rPr>
          <w:rFonts w:eastAsia="Calibri"/>
          <w:lang w:eastAsia="en-US"/>
        </w:rPr>
        <w:t xml:space="preserve"> povodom Dana Grada Zlatara u iznosu </w:t>
      </w:r>
      <w:r w:rsidR="001A149F">
        <w:rPr>
          <w:rFonts w:eastAsia="Calibri"/>
          <w:lang w:eastAsia="en-US"/>
        </w:rPr>
        <w:t xml:space="preserve">od </w:t>
      </w:r>
      <w:r w:rsidRPr="00293958">
        <w:rPr>
          <w:rFonts w:eastAsia="Calibri"/>
          <w:lang w:eastAsia="en-US"/>
        </w:rPr>
        <w:t>10.000,00 kn</w:t>
      </w:r>
      <w:r>
        <w:rPr>
          <w:rFonts w:eastAsia="Calibri"/>
          <w:lang w:eastAsia="en-US"/>
        </w:rPr>
        <w:t xml:space="preserve">, </w:t>
      </w:r>
      <w:r w:rsidRPr="00293958">
        <w:rPr>
          <w:rFonts w:eastAsia="Calibri"/>
          <w:lang w:eastAsia="en-US"/>
        </w:rPr>
        <w:t xml:space="preserve">za preventivnu zaštitu </w:t>
      </w:r>
      <w:r>
        <w:rPr>
          <w:rFonts w:eastAsia="Calibri"/>
          <w:lang w:eastAsia="en-US"/>
        </w:rPr>
        <w:t>u iznosu</w:t>
      </w:r>
      <w:r w:rsidR="001A149F">
        <w:rPr>
          <w:rFonts w:eastAsia="Calibri"/>
          <w:lang w:eastAsia="en-US"/>
        </w:rPr>
        <w:t xml:space="preserve"> od</w:t>
      </w:r>
      <w:r w:rsidRPr="00293958">
        <w:rPr>
          <w:rFonts w:eastAsia="Calibri"/>
          <w:lang w:eastAsia="en-US"/>
        </w:rPr>
        <w:t xml:space="preserve"> 25.000,00 kn</w:t>
      </w:r>
      <w:r w:rsidRPr="00293958">
        <w:rPr>
          <w:color w:val="FF0000"/>
        </w:rPr>
        <w:t xml:space="preserve"> </w:t>
      </w:r>
      <w:r w:rsidRPr="00293958">
        <w:t>(nabavljen arhivski l</w:t>
      </w:r>
      <w:r w:rsidR="001A149F">
        <w:t>adičar, odvlaživač zraka i 4 komada</w:t>
      </w:r>
      <w:r w:rsidRPr="00293958">
        <w:t xml:space="preserve"> termohigrometra, mjerača temperature i vlage u vrijednosti 25.873,25 kn)</w:t>
      </w:r>
      <w:r>
        <w:rPr>
          <w:rFonts w:eastAsia="Calibri"/>
          <w:lang w:eastAsia="en-US"/>
        </w:rPr>
        <w:t xml:space="preserve">, </w:t>
      </w:r>
      <w:r w:rsidRPr="00293958">
        <w:rPr>
          <w:rFonts w:eastAsia="Calibri"/>
          <w:lang w:eastAsia="en-US"/>
        </w:rPr>
        <w:t>za informatičku opremu</w:t>
      </w:r>
      <w:r>
        <w:rPr>
          <w:rFonts w:eastAsia="Calibri"/>
          <w:lang w:eastAsia="en-US"/>
        </w:rPr>
        <w:t xml:space="preserve"> u iznosu</w:t>
      </w:r>
      <w:r w:rsidRPr="00293958">
        <w:rPr>
          <w:rFonts w:eastAsia="Calibri"/>
          <w:lang w:eastAsia="en-US"/>
        </w:rPr>
        <w:t xml:space="preserve"> </w:t>
      </w:r>
      <w:r w:rsidR="001A149F">
        <w:rPr>
          <w:rFonts w:eastAsia="Calibri"/>
          <w:lang w:eastAsia="en-US"/>
        </w:rPr>
        <w:t xml:space="preserve">od </w:t>
      </w:r>
      <w:r w:rsidRPr="00293958">
        <w:rPr>
          <w:rFonts w:eastAsia="Calibri"/>
          <w:lang w:eastAsia="en-US"/>
        </w:rPr>
        <w:t>5.000,00 kn</w:t>
      </w:r>
      <w:r w:rsidRPr="00293958">
        <w:rPr>
          <w:color w:val="FF0000"/>
        </w:rPr>
        <w:t xml:space="preserve"> </w:t>
      </w:r>
      <w:r w:rsidRPr="00293958">
        <w:t>(nabavljeno računalo, monitor, tipkovnica, miš i disk u vrijednosti 5.955,99)</w:t>
      </w:r>
    </w:p>
    <w:p w:rsidR="00293958" w:rsidRPr="001C30FE" w:rsidRDefault="00293958" w:rsidP="00293958">
      <w:pPr>
        <w:ind w:firstLine="567"/>
        <w:jc w:val="both"/>
        <w:rPr>
          <w:rFonts w:eastAsia="Calibri"/>
          <w:lang w:eastAsia="en-US"/>
        </w:rPr>
      </w:pPr>
      <w:r w:rsidRPr="001C30FE">
        <w:rPr>
          <w:rFonts w:eastAsia="Calibri"/>
          <w:lang w:eastAsia="en-US"/>
        </w:rPr>
        <w:t xml:space="preserve">Kao i u 2015., u 2016. godini uz pomoć predsjednika Galerijskog odbora Davorina Vujčića prijavljena su dva programa na natječaj Ministarstva kulture, a čiji se rezultati očekuju u 2017. </w:t>
      </w:r>
      <w:r>
        <w:rPr>
          <w:rFonts w:eastAsia="Calibri"/>
          <w:lang w:eastAsia="en-US"/>
        </w:rPr>
        <w:t>godini:</w:t>
      </w:r>
      <w:r w:rsidRPr="001C30FE">
        <w:rPr>
          <w:rFonts w:eastAsia="Calibri"/>
          <w:lang w:eastAsia="en-US"/>
        </w:rPr>
        <w:t xml:space="preserve"> </w:t>
      </w:r>
    </w:p>
    <w:p w:rsidR="00293958" w:rsidRPr="001C30FE" w:rsidRDefault="00293958" w:rsidP="00293958">
      <w:pPr>
        <w:pStyle w:val="Odlomakpopisa"/>
        <w:numPr>
          <w:ilvl w:val="0"/>
          <w:numId w:val="4"/>
        </w:numPr>
        <w:rPr>
          <w:rFonts w:eastAsia="Calibri"/>
          <w:lang w:eastAsia="en-US"/>
        </w:rPr>
      </w:pPr>
      <w:r>
        <w:rPr>
          <w:rFonts w:eastAsia="Calibri"/>
          <w:lang w:eastAsia="en-US"/>
        </w:rPr>
        <w:t>k</w:t>
      </w:r>
      <w:r w:rsidRPr="001C30FE">
        <w:rPr>
          <w:rFonts w:eastAsia="Calibri"/>
          <w:lang w:eastAsia="en-US"/>
        </w:rPr>
        <w:t xml:space="preserve">limatizacija muzejsko-galerijskog prostora – traženi iznos od Ministarstva 18.972,50 kn </w:t>
      </w:r>
    </w:p>
    <w:p w:rsidR="00293958" w:rsidRPr="001C30FE" w:rsidRDefault="00293958" w:rsidP="00293958">
      <w:pPr>
        <w:pStyle w:val="Odlomakpopisa"/>
        <w:numPr>
          <w:ilvl w:val="0"/>
          <w:numId w:val="4"/>
        </w:numPr>
        <w:rPr>
          <w:rFonts w:eastAsia="Calibri"/>
          <w:lang w:eastAsia="en-US"/>
        </w:rPr>
      </w:pPr>
      <w:r>
        <w:rPr>
          <w:rFonts w:eastAsia="Calibri"/>
          <w:lang w:eastAsia="en-US"/>
        </w:rPr>
        <w:t>i</w:t>
      </w:r>
      <w:r w:rsidRPr="001C30FE">
        <w:rPr>
          <w:rFonts w:eastAsia="Calibri"/>
          <w:lang w:eastAsia="en-US"/>
        </w:rPr>
        <w:t>zložba „Slike na staklu iz fundusa Galerije izvorne umjetnosti Zlatar“ povodom Dana kajkavske riječi – traženi iznos od Ministarstva 20.400,00 kn</w:t>
      </w:r>
    </w:p>
    <w:p w:rsidR="001C30FE" w:rsidRPr="00293958" w:rsidRDefault="001C30FE" w:rsidP="00BA4E48">
      <w:pPr>
        <w:outlineLvl w:val="2"/>
        <w:rPr>
          <w:bCs/>
        </w:rPr>
      </w:pPr>
    </w:p>
    <w:p w:rsidR="00804EB2" w:rsidRDefault="00293958" w:rsidP="00804EB2">
      <w:pPr>
        <w:ind w:firstLine="567"/>
        <w:jc w:val="both"/>
        <w:outlineLvl w:val="2"/>
      </w:pPr>
      <w:r>
        <w:rPr>
          <w:rFonts w:eastAsia="Calibri"/>
          <w:lang w:eastAsia="en-US"/>
        </w:rPr>
        <w:t xml:space="preserve">Osim prijave na natječaj, u 2016. godini </w:t>
      </w:r>
      <w:r w:rsidR="00804EB2">
        <w:rPr>
          <w:rFonts w:eastAsia="Calibri"/>
          <w:lang w:eastAsia="en-US"/>
        </w:rPr>
        <w:t>poslana je z</w:t>
      </w:r>
      <w:r w:rsidRPr="001C30FE">
        <w:rPr>
          <w:rFonts w:eastAsia="Calibri"/>
          <w:lang w:eastAsia="en-US"/>
        </w:rPr>
        <w:t>amo</w:t>
      </w:r>
      <w:r w:rsidR="00804EB2">
        <w:rPr>
          <w:rFonts w:eastAsia="Calibri"/>
          <w:lang w:eastAsia="en-US"/>
        </w:rPr>
        <w:t>lba</w:t>
      </w:r>
      <w:r w:rsidRPr="001C30FE">
        <w:rPr>
          <w:rFonts w:eastAsia="Calibri"/>
          <w:lang w:eastAsia="en-US"/>
        </w:rPr>
        <w:t xml:space="preserve"> Hrvatskom restauratorskom zavodu </w:t>
      </w:r>
      <w:r w:rsidR="00804EB2">
        <w:rPr>
          <w:rFonts w:eastAsia="Calibri"/>
          <w:lang w:eastAsia="en-US"/>
        </w:rPr>
        <w:t xml:space="preserve">za pregled fundusa. Izvršen je </w:t>
      </w:r>
      <w:r w:rsidRPr="001C30FE">
        <w:rPr>
          <w:rFonts w:eastAsia="Calibri"/>
          <w:lang w:eastAsia="en-US"/>
        </w:rPr>
        <w:t xml:space="preserve">pregled djela </w:t>
      </w:r>
      <w:r w:rsidR="00804EB2">
        <w:rPr>
          <w:rFonts w:eastAsia="Calibri"/>
          <w:lang w:eastAsia="en-US"/>
        </w:rPr>
        <w:t>„</w:t>
      </w:r>
      <w:r w:rsidRPr="001C30FE">
        <w:rPr>
          <w:rFonts w:eastAsia="Calibri"/>
          <w:lang w:eastAsia="en-US"/>
        </w:rPr>
        <w:t>0</w:t>
      </w:r>
      <w:r w:rsidR="00804EB2">
        <w:rPr>
          <w:rFonts w:eastAsia="Calibri"/>
          <w:lang w:eastAsia="en-US"/>
        </w:rPr>
        <w:t>“</w:t>
      </w:r>
      <w:r w:rsidRPr="001C30FE">
        <w:rPr>
          <w:rFonts w:eastAsia="Calibri"/>
          <w:lang w:eastAsia="en-US"/>
        </w:rPr>
        <w:t xml:space="preserve"> i </w:t>
      </w:r>
      <w:r w:rsidR="00804EB2">
        <w:rPr>
          <w:rFonts w:eastAsia="Calibri"/>
          <w:lang w:eastAsia="en-US"/>
        </w:rPr>
        <w:t>„</w:t>
      </w:r>
      <w:r w:rsidRPr="001C30FE">
        <w:rPr>
          <w:rFonts w:eastAsia="Calibri"/>
          <w:lang w:eastAsia="en-US"/>
        </w:rPr>
        <w:t>A</w:t>
      </w:r>
      <w:r w:rsidR="00804EB2">
        <w:rPr>
          <w:rFonts w:eastAsia="Calibri"/>
          <w:lang w:eastAsia="en-US"/>
        </w:rPr>
        <w:t>“</w:t>
      </w:r>
      <w:r w:rsidRPr="001C30FE">
        <w:rPr>
          <w:rFonts w:eastAsia="Calibri"/>
          <w:lang w:eastAsia="en-US"/>
        </w:rPr>
        <w:t xml:space="preserve"> kategorije</w:t>
      </w:r>
      <w:r w:rsidRPr="00293958">
        <w:rPr>
          <w:rFonts w:eastAsia="Calibri"/>
          <w:lang w:eastAsia="en-US"/>
        </w:rPr>
        <w:t xml:space="preserve"> od strane djelatnika Hrvatskog restauratorskog</w:t>
      </w:r>
      <w:r w:rsidRPr="001C30FE">
        <w:rPr>
          <w:rFonts w:eastAsia="Calibri"/>
          <w:lang w:eastAsia="en-US"/>
        </w:rPr>
        <w:t xml:space="preserve"> zavod</w:t>
      </w:r>
      <w:r w:rsidRPr="00293958">
        <w:rPr>
          <w:rFonts w:eastAsia="Calibri"/>
          <w:lang w:eastAsia="en-US"/>
        </w:rPr>
        <w:t>a te je Galeriji</w:t>
      </w:r>
      <w:r w:rsidRPr="00293958">
        <w:t xml:space="preserve"> dostavljeno Izvješće o provedenom pregledu stanja umjetnina Galerije izvorne umjetnosti Zlatar i smjernice za čuvanje umjetnine.</w:t>
      </w:r>
    </w:p>
    <w:p w:rsidR="001C30FE" w:rsidRPr="00804EB2" w:rsidRDefault="00804EB2" w:rsidP="00804EB2">
      <w:pPr>
        <w:ind w:firstLine="567"/>
        <w:jc w:val="both"/>
        <w:outlineLvl w:val="2"/>
      </w:pPr>
      <w:r w:rsidRPr="00804EB2">
        <w:t>Povećan fundus Galerije sljedećim likovnim djelima: Nevenka Martin, „Pejzaž“ i Petar Petrović „Zagorski bregi“</w:t>
      </w:r>
    </w:p>
    <w:p w:rsidR="004E411A" w:rsidRDefault="004E411A" w:rsidP="00BA4E48">
      <w:pPr>
        <w:outlineLvl w:val="2"/>
        <w:rPr>
          <w:b/>
          <w:bCs/>
        </w:rPr>
      </w:pPr>
    </w:p>
    <w:p w:rsidR="00804EB2" w:rsidRDefault="00804EB2" w:rsidP="00BA4E48">
      <w:pPr>
        <w:outlineLvl w:val="2"/>
        <w:rPr>
          <w:b/>
          <w:bCs/>
        </w:rPr>
      </w:pPr>
    </w:p>
    <w:p w:rsidR="00C9554D" w:rsidRPr="00C9554D" w:rsidRDefault="00C9554D" w:rsidP="00C9554D">
      <w:pPr>
        <w:pStyle w:val="Odlomakpopisa"/>
        <w:numPr>
          <w:ilvl w:val="0"/>
          <w:numId w:val="6"/>
        </w:numPr>
        <w:outlineLvl w:val="2"/>
        <w:rPr>
          <w:b/>
          <w:bCs/>
        </w:rPr>
      </w:pPr>
      <w:r w:rsidRPr="00C9554D">
        <w:rPr>
          <w:b/>
          <w:bCs/>
        </w:rPr>
        <w:t>ZAŠTITA I UREĐENJE INTERIJERA</w:t>
      </w:r>
    </w:p>
    <w:p w:rsidR="00C9554D" w:rsidRDefault="00C9554D" w:rsidP="00C9554D">
      <w:pPr>
        <w:outlineLvl w:val="2"/>
        <w:rPr>
          <w:bCs/>
        </w:rPr>
      </w:pPr>
    </w:p>
    <w:p w:rsidR="00C9554D" w:rsidRPr="00293958" w:rsidRDefault="00C9554D" w:rsidP="00C9554D">
      <w:pPr>
        <w:spacing w:after="200" w:line="276" w:lineRule="auto"/>
        <w:contextualSpacing/>
        <w:rPr>
          <w:rFonts w:eastAsia="Calibri"/>
          <w:lang w:eastAsia="en-US"/>
        </w:rPr>
      </w:pPr>
      <w:r w:rsidRPr="00293958">
        <w:rPr>
          <w:rFonts w:eastAsia="Calibri"/>
          <w:lang w:eastAsia="en-US"/>
        </w:rPr>
        <w:t>U 2016. godini izvršene su sljedeće radnje:</w:t>
      </w:r>
    </w:p>
    <w:p w:rsidR="00C9554D" w:rsidRPr="001C30FE" w:rsidRDefault="00C9554D" w:rsidP="00C9554D">
      <w:pPr>
        <w:numPr>
          <w:ilvl w:val="0"/>
          <w:numId w:val="1"/>
        </w:numPr>
        <w:spacing w:after="200" w:line="276" w:lineRule="auto"/>
        <w:contextualSpacing/>
        <w:rPr>
          <w:rFonts w:eastAsia="Calibri"/>
          <w:lang w:eastAsia="en-US"/>
        </w:rPr>
      </w:pPr>
      <w:r w:rsidRPr="001C30FE">
        <w:rPr>
          <w:rFonts w:eastAsia="Calibri"/>
          <w:lang w:eastAsia="en-US"/>
        </w:rPr>
        <w:lastRenderedPageBreak/>
        <w:t>premještena vrata Galerije</w:t>
      </w:r>
      <w:r w:rsidRPr="00293958">
        <w:rPr>
          <w:rFonts w:eastAsia="Calibri"/>
          <w:lang w:eastAsia="en-US"/>
        </w:rPr>
        <w:t xml:space="preserve"> </w:t>
      </w:r>
      <w:r w:rsidRPr="00293958">
        <w:t>(dvije prostorije se koriste kao depo, a dvije kao izložbeni prostor)</w:t>
      </w:r>
      <w:r w:rsidRPr="001C30FE">
        <w:rPr>
          <w:rFonts w:eastAsia="Calibri"/>
          <w:lang w:eastAsia="en-US"/>
        </w:rPr>
        <w:t xml:space="preserve"> </w:t>
      </w:r>
    </w:p>
    <w:p w:rsidR="00C9554D" w:rsidRPr="00293958" w:rsidRDefault="00C9554D" w:rsidP="00C9554D">
      <w:pPr>
        <w:numPr>
          <w:ilvl w:val="0"/>
          <w:numId w:val="1"/>
        </w:numPr>
        <w:spacing w:after="200" w:line="276" w:lineRule="auto"/>
        <w:contextualSpacing/>
        <w:rPr>
          <w:rFonts w:eastAsia="Calibri"/>
          <w:lang w:eastAsia="en-US"/>
        </w:rPr>
      </w:pPr>
      <w:r w:rsidRPr="001C30FE">
        <w:rPr>
          <w:rFonts w:eastAsia="Calibri"/>
          <w:lang w:eastAsia="en-US"/>
        </w:rPr>
        <w:t xml:space="preserve">uređeni </w:t>
      </w:r>
      <w:r w:rsidRPr="00293958">
        <w:rPr>
          <w:rFonts w:eastAsia="Calibri"/>
          <w:lang w:eastAsia="en-US"/>
        </w:rPr>
        <w:t xml:space="preserve">su </w:t>
      </w:r>
      <w:r w:rsidRPr="001C30FE">
        <w:rPr>
          <w:rFonts w:eastAsia="Calibri"/>
          <w:lang w:eastAsia="en-US"/>
        </w:rPr>
        <w:t xml:space="preserve">postamenti </w:t>
      </w:r>
    </w:p>
    <w:p w:rsidR="00C9554D" w:rsidRPr="00C9554D" w:rsidRDefault="00C9554D" w:rsidP="00C9554D">
      <w:pPr>
        <w:numPr>
          <w:ilvl w:val="0"/>
          <w:numId w:val="1"/>
        </w:numPr>
        <w:spacing w:after="200" w:line="276" w:lineRule="auto"/>
        <w:contextualSpacing/>
        <w:rPr>
          <w:rFonts w:eastAsia="Calibri"/>
          <w:lang w:eastAsia="en-US"/>
        </w:rPr>
      </w:pPr>
      <w:r w:rsidRPr="00293958">
        <w:rPr>
          <w:rFonts w:eastAsia="Calibri"/>
          <w:lang w:eastAsia="en-US"/>
        </w:rPr>
        <w:t>redovno čišćene prostorije Galerije</w:t>
      </w:r>
    </w:p>
    <w:p w:rsidR="00C9554D" w:rsidRPr="00C9554D" w:rsidRDefault="00C9554D" w:rsidP="00C9554D">
      <w:pPr>
        <w:outlineLvl w:val="2"/>
        <w:rPr>
          <w:b/>
          <w:bCs/>
        </w:rPr>
      </w:pPr>
    </w:p>
    <w:p w:rsidR="00195E42" w:rsidRPr="004E411A" w:rsidRDefault="00195E42" w:rsidP="004E411A">
      <w:pPr>
        <w:pStyle w:val="Odlomakpopisa"/>
        <w:numPr>
          <w:ilvl w:val="0"/>
          <w:numId w:val="6"/>
        </w:numPr>
        <w:outlineLvl w:val="2"/>
        <w:rPr>
          <w:b/>
          <w:bCs/>
        </w:rPr>
      </w:pPr>
      <w:r w:rsidRPr="004E411A">
        <w:rPr>
          <w:b/>
          <w:bCs/>
        </w:rPr>
        <w:t xml:space="preserve"> POSJEĆENOST GALERIJE</w:t>
      </w:r>
    </w:p>
    <w:p w:rsidR="00B10E3B" w:rsidRPr="000D0E35" w:rsidRDefault="00195E42" w:rsidP="0007778B">
      <w:pPr>
        <w:ind w:firstLine="567"/>
        <w:jc w:val="both"/>
      </w:pPr>
      <w:r>
        <w:t xml:space="preserve">Galeriju je </w:t>
      </w:r>
      <w:r w:rsidR="00C75026">
        <w:t>u 2016. godini posjetilo oko 6</w:t>
      </w:r>
      <w:r w:rsidR="000D0E35">
        <w:t>00</w:t>
      </w:r>
      <w:r w:rsidR="0007778B">
        <w:t xml:space="preserve"> posjetitelja.  </w:t>
      </w:r>
      <w:r w:rsidR="003402B1">
        <w:t xml:space="preserve"> </w:t>
      </w:r>
      <w:r w:rsidR="00257119">
        <w:t xml:space="preserve">  </w:t>
      </w:r>
    </w:p>
    <w:p w:rsidR="00B4112F" w:rsidRDefault="00B4112F" w:rsidP="00BA4E48">
      <w:pPr>
        <w:outlineLvl w:val="2"/>
        <w:rPr>
          <w:b/>
          <w:bCs/>
        </w:rPr>
      </w:pPr>
    </w:p>
    <w:p w:rsidR="00E20A7F" w:rsidRDefault="00E20A7F" w:rsidP="00BA4E48">
      <w:pPr>
        <w:outlineLvl w:val="2"/>
        <w:rPr>
          <w:b/>
          <w:bCs/>
        </w:rPr>
      </w:pPr>
    </w:p>
    <w:p w:rsidR="00266956" w:rsidRPr="004E411A" w:rsidRDefault="00266956" w:rsidP="004E411A">
      <w:pPr>
        <w:pStyle w:val="Odlomakpopisa"/>
        <w:numPr>
          <w:ilvl w:val="0"/>
          <w:numId w:val="6"/>
        </w:numPr>
        <w:outlineLvl w:val="2"/>
        <w:rPr>
          <w:b/>
          <w:bCs/>
        </w:rPr>
      </w:pPr>
      <w:r w:rsidRPr="004E411A">
        <w:rPr>
          <w:b/>
          <w:bCs/>
        </w:rPr>
        <w:t xml:space="preserve">SURADNJA </w:t>
      </w:r>
      <w:r w:rsidR="008B73ED">
        <w:rPr>
          <w:b/>
          <w:bCs/>
        </w:rPr>
        <w:t xml:space="preserve">I PROMOCIJA </w:t>
      </w:r>
    </w:p>
    <w:p w:rsidR="00C15640" w:rsidRDefault="00266956" w:rsidP="0007778B">
      <w:pPr>
        <w:ind w:firstLine="567"/>
        <w:jc w:val="both"/>
        <w:outlineLvl w:val="2"/>
        <w:rPr>
          <w:bCs/>
        </w:rPr>
      </w:pPr>
      <w:r w:rsidRPr="003936ED">
        <w:rPr>
          <w:bCs/>
        </w:rPr>
        <w:t xml:space="preserve">Galerija </w:t>
      </w:r>
      <w:r w:rsidR="00923692">
        <w:rPr>
          <w:bCs/>
        </w:rPr>
        <w:t>izvorne umjetnosti u 2016</w:t>
      </w:r>
      <w:r w:rsidR="00B66773">
        <w:rPr>
          <w:bCs/>
        </w:rPr>
        <w:t>. godini surađivala</w:t>
      </w:r>
      <w:r w:rsidR="00257119">
        <w:rPr>
          <w:bCs/>
        </w:rPr>
        <w:t xml:space="preserve"> </w:t>
      </w:r>
      <w:r w:rsidR="00B10E3B">
        <w:rPr>
          <w:bCs/>
        </w:rPr>
        <w:t xml:space="preserve">je </w:t>
      </w:r>
      <w:r w:rsidR="00257119">
        <w:rPr>
          <w:bCs/>
        </w:rPr>
        <w:t xml:space="preserve">s dvije likovne udruge u Zlataru, </w:t>
      </w:r>
      <w:r w:rsidR="00257119">
        <w:t>Udrugom „Miljenko Mlakar“ Zlatar</w:t>
      </w:r>
      <w:r w:rsidR="00257119">
        <w:rPr>
          <w:bCs/>
        </w:rPr>
        <w:t xml:space="preserve"> i Udrugom </w:t>
      </w:r>
      <w:r w:rsidR="00257119" w:rsidRPr="004673E9">
        <w:t>likovnih umjetnika „Zlatarska paleta“ iz Zlatara</w:t>
      </w:r>
      <w:r w:rsidR="00257119">
        <w:t xml:space="preserve">. </w:t>
      </w:r>
      <w:r w:rsidR="0029767C">
        <w:t>Suradnja je ostvarena</w:t>
      </w:r>
      <w:r w:rsidR="00257119">
        <w:t xml:space="preserve"> i s </w:t>
      </w:r>
      <w:r w:rsidR="00B66773">
        <w:rPr>
          <w:bCs/>
        </w:rPr>
        <w:t xml:space="preserve">Pučkim otvorenim učilištem dr. Jurja Žerjavića Zlatar </w:t>
      </w:r>
      <w:r w:rsidR="00257119">
        <w:rPr>
          <w:bCs/>
        </w:rPr>
        <w:t>te</w:t>
      </w:r>
      <w:r w:rsidR="00B66773">
        <w:rPr>
          <w:bCs/>
        </w:rPr>
        <w:t xml:space="preserve"> Turističkom zajednicom Grada Zlatara</w:t>
      </w:r>
      <w:r w:rsidR="00257119">
        <w:rPr>
          <w:bCs/>
        </w:rPr>
        <w:t>,</w:t>
      </w:r>
      <w:r w:rsidR="00B66773">
        <w:rPr>
          <w:bCs/>
        </w:rPr>
        <w:t xml:space="preserve"> posebice za vrijeme organizacije zlatarskih manifestacija. </w:t>
      </w:r>
    </w:p>
    <w:p w:rsidR="00C75026" w:rsidRDefault="00923692" w:rsidP="008B73ED">
      <w:pPr>
        <w:ind w:firstLine="567"/>
        <w:jc w:val="both"/>
        <w:outlineLvl w:val="2"/>
        <w:rPr>
          <w:bCs/>
        </w:rPr>
      </w:pPr>
      <w:r>
        <w:rPr>
          <w:bCs/>
        </w:rPr>
        <w:t>U 2016. godini ostvarena je suradnja s Muzejejo</w:t>
      </w:r>
      <w:r w:rsidR="00C75026">
        <w:rPr>
          <w:bCs/>
        </w:rPr>
        <w:t>m Matija Skurjeni iz Zaprešića,</w:t>
      </w:r>
      <w:r>
        <w:rPr>
          <w:bCs/>
        </w:rPr>
        <w:t xml:space="preserve"> Hrvatskim muzejom naivne u</w:t>
      </w:r>
      <w:r w:rsidR="00C75026">
        <w:rPr>
          <w:bCs/>
        </w:rPr>
        <w:t xml:space="preserve">mjetnosti Zagreb i Galeriji izvorne umjetnosti Hlebine. U svrhu izložbe </w:t>
      </w:r>
      <w:r w:rsidR="00804EB2">
        <w:rPr>
          <w:bCs/>
        </w:rPr>
        <w:t>„(Ne)poznati Skurjeni iz javnih i privatnih kolekcija“</w:t>
      </w:r>
      <w:r w:rsidR="00C75026">
        <w:rPr>
          <w:bCs/>
        </w:rPr>
        <w:t xml:space="preserve"> Muzeju Matija Skurjeni posuđena tri likovna djela</w:t>
      </w:r>
      <w:r w:rsidR="00804EB2">
        <w:rPr>
          <w:bCs/>
        </w:rPr>
        <w:t xml:space="preserve"> autora Matije Skurjenia</w:t>
      </w:r>
      <w:r w:rsidR="00C75026">
        <w:rPr>
          <w:bCs/>
        </w:rPr>
        <w:t>.  Muzeju naivne umjetnosti Zagre</w:t>
      </w:r>
      <w:r w:rsidR="00804EB2">
        <w:rPr>
          <w:bCs/>
        </w:rPr>
        <w:t>b posuđena su dva likovna djela autora Drage Juraka</w:t>
      </w:r>
      <w:r w:rsidR="00C75026">
        <w:rPr>
          <w:bCs/>
        </w:rPr>
        <w:t xml:space="preserve"> koja su bila izložena za izložbi „</w:t>
      </w:r>
      <w:r w:rsidR="00804EB2">
        <w:rPr>
          <w:bCs/>
        </w:rPr>
        <w:t>Gradovi iz snova</w:t>
      </w:r>
      <w:r w:rsidR="00C75026">
        <w:rPr>
          <w:bCs/>
        </w:rPr>
        <w:t xml:space="preserve">“. Galeriji izvorne umjetnsoti Hlebine posuđena je skulptura </w:t>
      </w:r>
      <w:r w:rsidR="00804EB2">
        <w:rPr>
          <w:bCs/>
        </w:rPr>
        <w:t>autorice Bara Mustara</w:t>
      </w:r>
      <w:r w:rsidR="00C75026">
        <w:rPr>
          <w:bCs/>
        </w:rPr>
        <w:t xml:space="preserve"> za izložbu pod naziv</w:t>
      </w:r>
      <w:r w:rsidR="00804EB2">
        <w:rPr>
          <w:bCs/>
        </w:rPr>
        <w:t>om: „Bara Mustafa – samostalna izložba</w:t>
      </w:r>
      <w:r w:rsidR="00C75026">
        <w:rPr>
          <w:bCs/>
        </w:rPr>
        <w:t>“. Svaka od ovih izložbi popraćena je tiskanim katalogom u kojem je navedena Galerija kao vlasnik navedenih likovnih djela. Dakako, svaka je od tih izložbi bila medijski po</w:t>
      </w:r>
      <w:r w:rsidR="00804EB2">
        <w:rPr>
          <w:bCs/>
        </w:rPr>
        <w:t>p</w:t>
      </w:r>
      <w:r w:rsidR="00C75026">
        <w:rPr>
          <w:bCs/>
        </w:rPr>
        <w:t>raćena te je na taj način promovirana i naša Galerija. Sva likovna djela uredno su vraćena Galeriji u neoštećenom obliku.</w:t>
      </w:r>
    </w:p>
    <w:p w:rsidR="008B73ED" w:rsidRPr="0007778B" w:rsidRDefault="008B73ED" w:rsidP="0007778B">
      <w:pPr>
        <w:ind w:firstLine="567"/>
        <w:jc w:val="both"/>
        <w:outlineLvl w:val="2"/>
        <w:rPr>
          <w:bCs/>
        </w:rPr>
      </w:pPr>
      <w:r w:rsidRPr="008B73ED">
        <w:rPr>
          <w:rFonts w:eastAsia="Calibri"/>
          <w:lang w:eastAsia="en-US"/>
        </w:rPr>
        <w:t xml:space="preserve">U 2016. godini </w:t>
      </w:r>
      <w:r>
        <w:rPr>
          <w:rFonts w:eastAsia="Calibri"/>
          <w:lang w:eastAsia="en-US"/>
        </w:rPr>
        <w:t>prostor Galerije koristilo je Gradsko društvo Crvenog križa povodom održavanja svoje konstituirajuće skupštine, a što je dodatno doprinijelo promociji Galerije.</w:t>
      </w:r>
    </w:p>
    <w:p w:rsidR="00B50E14" w:rsidRDefault="00B50E14" w:rsidP="00BA4E48">
      <w:pPr>
        <w:outlineLvl w:val="2"/>
        <w:rPr>
          <w:b/>
          <w:bCs/>
        </w:rPr>
      </w:pPr>
    </w:p>
    <w:p w:rsidR="00B1409C" w:rsidRDefault="00B1409C" w:rsidP="00BA4E48">
      <w:pPr>
        <w:outlineLvl w:val="2"/>
        <w:rPr>
          <w:b/>
          <w:bCs/>
        </w:rPr>
      </w:pPr>
      <w:r>
        <w:rPr>
          <w:b/>
          <w:bCs/>
          <w:noProof/>
        </w:rPr>
        <w:drawing>
          <wp:inline distT="0" distB="0" distL="0" distR="0">
            <wp:extent cx="1821336" cy="1743075"/>
            <wp:effectExtent l="19050" t="0" r="7464" b="0"/>
            <wp:docPr id="3" name="Picture 3" descr="F:\c7f323a1c96c201b2b7a31aac82b1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7f323a1c96c201b2b7a31aac82b13cc.jpg"/>
                    <pic:cNvPicPr>
                      <a:picLocks noChangeAspect="1" noChangeArrowheads="1"/>
                    </pic:cNvPicPr>
                  </pic:nvPicPr>
                  <pic:blipFill>
                    <a:blip r:embed="rId29" cstate="print"/>
                    <a:srcRect/>
                    <a:stretch>
                      <a:fillRect/>
                    </a:stretch>
                  </pic:blipFill>
                  <pic:spPr bwMode="auto">
                    <a:xfrm>
                      <a:off x="0" y="0"/>
                      <a:ext cx="1822325" cy="1744021"/>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2962275" cy="1666280"/>
            <wp:effectExtent l="19050" t="0" r="0" b="0"/>
            <wp:docPr id="4" name="Picture 4" descr="F:\15493588_1827214247495070_24239001313430218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5493588_1827214247495070_2423900131343021897_o.jpg"/>
                    <pic:cNvPicPr>
                      <a:picLocks noChangeAspect="1" noChangeArrowheads="1"/>
                    </pic:cNvPicPr>
                  </pic:nvPicPr>
                  <pic:blipFill>
                    <a:blip r:embed="rId30" cstate="print"/>
                    <a:srcRect/>
                    <a:stretch>
                      <a:fillRect/>
                    </a:stretch>
                  </pic:blipFill>
                  <pic:spPr bwMode="auto">
                    <a:xfrm>
                      <a:off x="0" y="0"/>
                      <a:ext cx="2963883" cy="1667185"/>
                    </a:xfrm>
                    <a:prstGeom prst="rect">
                      <a:avLst/>
                    </a:prstGeom>
                    <a:noFill/>
                    <a:ln w="9525">
                      <a:noFill/>
                      <a:miter lim="800000"/>
                      <a:headEnd/>
                      <a:tailEnd/>
                    </a:ln>
                  </pic:spPr>
                </pic:pic>
              </a:graphicData>
            </a:graphic>
          </wp:inline>
        </w:drawing>
      </w:r>
    </w:p>
    <w:p w:rsidR="00B50E14" w:rsidRDefault="00B50E14" w:rsidP="00BA4E48">
      <w:pPr>
        <w:outlineLvl w:val="2"/>
        <w:rPr>
          <w:b/>
          <w:bCs/>
        </w:rPr>
      </w:pPr>
    </w:p>
    <w:p w:rsidR="004673E9" w:rsidRPr="004E411A" w:rsidRDefault="000E2038" w:rsidP="004E411A">
      <w:pPr>
        <w:pStyle w:val="Odlomakpopisa"/>
        <w:numPr>
          <w:ilvl w:val="0"/>
          <w:numId w:val="6"/>
        </w:numPr>
        <w:outlineLvl w:val="2"/>
        <w:rPr>
          <w:b/>
          <w:bCs/>
        </w:rPr>
      </w:pPr>
      <w:r w:rsidRPr="004E411A">
        <w:rPr>
          <w:b/>
          <w:bCs/>
        </w:rPr>
        <w:t xml:space="preserve">ODNOSI S JAVNOŠĆU </w:t>
      </w:r>
    </w:p>
    <w:p w:rsidR="008B73ED" w:rsidRPr="008B73ED" w:rsidRDefault="008B73ED" w:rsidP="008B73ED">
      <w:pPr>
        <w:jc w:val="both"/>
        <w:rPr>
          <w:rFonts w:eastAsia="Calibri"/>
          <w:lang w:eastAsia="en-US"/>
        </w:rPr>
      </w:pPr>
    </w:p>
    <w:p w:rsidR="004673E9" w:rsidRPr="004673E9" w:rsidRDefault="004673E9" w:rsidP="00BA4E48">
      <w:pPr>
        <w:ind w:firstLine="567"/>
        <w:jc w:val="both"/>
      </w:pPr>
      <w:r w:rsidRPr="004673E9">
        <w:t xml:space="preserve">Sva događanja </w:t>
      </w:r>
      <w:r w:rsidR="0038040F">
        <w:t xml:space="preserve">i radnje </w:t>
      </w:r>
      <w:r w:rsidR="007701B0">
        <w:t xml:space="preserve">vezano </w:t>
      </w:r>
      <w:r w:rsidR="0038040F">
        <w:t xml:space="preserve">za Galeriju </w:t>
      </w:r>
      <w:r w:rsidRPr="004673E9">
        <w:t>praćena su kroz medijski tisak, web stranice Grada Zlatara</w:t>
      </w:r>
      <w:r w:rsidR="007B46E1">
        <w:t>, facebook profila Galerije</w:t>
      </w:r>
      <w:r w:rsidRPr="004673E9">
        <w:t xml:space="preserve"> te putem Radio Zlatara. Redovito su se iznosile informacije i novosti vezane uz rad Galerije i organizaciju izložbi. </w:t>
      </w:r>
    </w:p>
    <w:p w:rsidR="004673E9" w:rsidRPr="004673E9" w:rsidRDefault="004673E9" w:rsidP="00BA4E48">
      <w:pPr>
        <w:rPr>
          <w:color w:val="FF0000"/>
        </w:rPr>
      </w:pPr>
    </w:p>
    <w:p w:rsidR="00E20A7F" w:rsidRDefault="00E20A7F" w:rsidP="00BA4E48">
      <w:pPr>
        <w:outlineLvl w:val="2"/>
        <w:rPr>
          <w:b/>
          <w:bCs/>
        </w:rPr>
      </w:pPr>
    </w:p>
    <w:p w:rsidR="004E411A" w:rsidRPr="004E411A" w:rsidRDefault="000E2038" w:rsidP="004E411A">
      <w:pPr>
        <w:pStyle w:val="Odlomakpopisa"/>
        <w:numPr>
          <w:ilvl w:val="0"/>
          <w:numId w:val="6"/>
        </w:numPr>
        <w:outlineLvl w:val="2"/>
        <w:rPr>
          <w:b/>
          <w:bCs/>
        </w:rPr>
      </w:pPr>
      <w:r w:rsidRPr="004E411A">
        <w:rPr>
          <w:b/>
          <w:bCs/>
        </w:rPr>
        <w:t>ZAKLJUČAK</w:t>
      </w:r>
    </w:p>
    <w:p w:rsidR="00855D5C" w:rsidRDefault="00855D5C" w:rsidP="00DF6206">
      <w:pPr>
        <w:ind w:firstLine="567"/>
        <w:jc w:val="both"/>
        <w:outlineLvl w:val="2"/>
      </w:pPr>
    </w:p>
    <w:p w:rsidR="00855D5C" w:rsidRDefault="00855D5C" w:rsidP="00DF6206">
      <w:pPr>
        <w:ind w:firstLine="567"/>
        <w:jc w:val="both"/>
        <w:outlineLvl w:val="2"/>
      </w:pPr>
      <w:r>
        <w:t xml:space="preserve">Nakon obavljenih nužnih radova </w:t>
      </w:r>
      <w:r w:rsidR="00C75026">
        <w:t>oko uređenanja izložbenog prostor</w:t>
      </w:r>
      <w:r w:rsidR="001A149F">
        <w:t>a</w:t>
      </w:r>
      <w:r w:rsidR="00C75026">
        <w:t xml:space="preserve"> i prostora za čuvanje muzejske građe (depoa) u 2015.</w:t>
      </w:r>
      <w:r>
        <w:t xml:space="preserve"> godini</w:t>
      </w:r>
      <w:r w:rsidR="00C75026">
        <w:t xml:space="preserve">, u 2016. </w:t>
      </w:r>
      <w:r w:rsidR="001D45C5">
        <w:t>Ga</w:t>
      </w:r>
      <w:r w:rsidR="00C75026">
        <w:t>le</w:t>
      </w:r>
      <w:r w:rsidR="00DF6206">
        <w:t>rija je nastavila brinuti o zaštiti svojeg fundusa</w:t>
      </w:r>
      <w:r>
        <w:t xml:space="preserve">. Novac je usmjeren na informatizaciju te izložbenu djelatnost. </w:t>
      </w:r>
    </w:p>
    <w:p w:rsidR="00F95F41" w:rsidRDefault="008D171C" w:rsidP="008D171C">
      <w:pPr>
        <w:ind w:firstLine="567"/>
        <w:jc w:val="both"/>
        <w:outlineLvl w:val="2"/>
      </w:pPr>
      <w:r>
        <w:lastRenderedPageBreak/>
        <w:t>Z</w:t>
      </w:r>
      <w:r w:rsidR="00F95F41">
        <w:t xml:space="preserve">a vrijeme </w:t>
      </w:r>
      <w:r w:rsidR="0038040F">
        <w:t xml:space="preserve">trajanja </w:t>
      </w:r>
      <w:r>
        <w:t xml:space="preserve">svih </w:t>
      </w:r>
      <w:r w:rsidR="0038040F">
        <w:t xml:space="preserve">izložbi </w:t>
      </w:r>
      <w:r>
        <w:t xml:space="preserve">Galerija je </w:t>
      </w:r>
      <w:r w:rsidR="007B46E1">
        <w:t xml:space="preserve">bila </w:t>
      </w:r>
      <w:r w:rsidR="007375AA">
        <w:t xml:space="preserve">redovno </w:t>
      </w:r>
      <w:r w:rsidR="007B46E1">
        <w:t>otvorena prema prethodno dogovorenom radno</w:t>
      </w:r>
      <w:r w:rsidR="007375AA">
        <w:t xml:space="preserve">m vremenu uz </w:t>
      </w:r>
      <w:r w:rsidR="007B46E1">
        <w:t xml:space="preserve">mogućnost da se </w:t>
      </w:r>
      <w:r w:rsidR="007375AA">
        <w:t>njezina vrata</w:t>
      </w:r>
      <w:r w:rsidR="00A06C2E">
        <w:t xml:space="preserve"> otvore</w:t>
      </w:r>
      <w:r w:rsidR="007375AA">
        <w:t xml:space="preserve"> i</w:t>
      </w:r>
      <w:r w:rsidR="007B46E1">
        <w:t xml:space="preserve"> </w:t>
      </w:r>
      <w:r w:rsidR="007375AA">
        <w:t>izvan radnog vremena</w:t>
      </w:r>
      <w:r w:rsidR="00A06C2E">
        <w:t>.</w:t>
      </w:r>
    </w:p>
    <w:p w:rsidR="000E2038" w:rsidRDefault="00F95F41" w:rsidP="00BC066B">
      <w:pPr>
        <w:ind w:firstLine="567"/>
        <w:jc w:val="both"/>
        <w:outlineLvl w:val="2"/>
      </w:pPr>
      <w:r>
        <w:t>Uzeći u obzir sve navedeno, možemo za</w:t>
      </w:r>
      <w:r w:rsidR="008D171C">
        <w:t>ključiti kako je Galerija u 2016</w:t>
      </w:r>
      <w:r>
        <w:t xml:space="preserve">. godini </w:t>
      </w:r>
      <w:r w:rsidR="008D171C">
        <w:t>nastavila s aktivnijim radom te je doprinijela poboljšanju i obogaćivanju kulturnog te društvenog života u Gradu Zlataru.</w:t>
      </w:r>
      <w:r w:rsidR="001F0B2D">
        <w:t xml:space="preserve"> </w:t>
      </w:r>
      <w:r>
        <w:t xml:space="preserve">  </w:t>
      </w:r>
    </w:p>
    <w:p w:rsidR="00B4112F" w:rsidRDefault="00B4112F" w:rsidP="00BA4E48">
      <w:pPr>
        <w:jc w:val="both"/>
        <w:outlineLvl w:val="2"/>
      </w:pPr>
    </w:p>
    <w:p w:rsidR="0050028D" w:rsidRDefault="0050028D" w:rsidP="00BA4E48">
      <w:pPr>
        <w:jc w:val="both"/>
        <w:outlineLvl w:val="2"/>
      </w:pPr>
      <w:r>
        <w:t>KLASA:</w:t>
      </w:r>
      <w:r w:rsidR="00B1409C">
        <w:t xml:space="preserve"> 400-01/</w:t>
      </w:r>
      <w:r w:rsidR="005A44BE">
        <w:t>17-01/</w:t>
      </w:r>
      <w:proofErr w:type="spellStart"/>
      <w:r w:rsidR="005A44BE">
        <w:t>01</w:t>
      </w:r>
      <w:bookmarkStart w:id="2" w:name="_GoBack"/>
      <w:bookmarkEnd w:id="2"/>
      <w:proofErr w:type="spellEnd"/>
    </w:p>
    <w:p w:rsidR="00D93DFA" w:rsidRDefault="00D93DFA" w:rsidP="00BA4E48">
      <w:pPr>
        <w:jc w:val="both"/>
        <w:outlineLvl w:val="2"/>
      </w:pPr>
      <w:r>
        <w:t>URBROJ: 2211/01-380-</w:t>
      </w:r>
      <w:r w:rsidR="00B1409C">
        <w:t>17</w:t>
      </w:r>
      <w:r>
        <w:t>-1</w:t>
      </w:r>
    </w:p>
    <w:p w:rsidR="00AB5BE6" w:rsidRDefault="00B319AB" w:rsidP="00BA4E48">
      <w:pPr>
        <w:jc w:val="both"/>
        <w:outlineLvl w:val="2"/>
      </w:pPr>
      <w:r>
        <w:t>Zlatar, 31</w:t>
      </w:r>
      <w:r w:rsidR="0001652F">
        <w:t>.</w:t>
      </w:r>
      <w:r w:rsidR="00D93DFA">
        <w:t xml:space="preserve"> </w:t>
      </w:r>
      <w:r>
        <w:t>siječnja</w:t>
      </w:r>
      <w:r w:rsidR="00B1409C">
        <w:t xml:space="preserve"> 2017</w:t>
      </w:r>
      <w:r w:rsidR="00D93DFA">
        <w:t>.</w:t>
      </w:r>
    </w:p>
    <w:p w:rsidR="0001652F" w:rsidRDefault="0001652F" w:rsidP="00BA4E48">
      <w:pPr>
        <w:ind w:left="4820"/>
        <w:jc w:val="center"/>
        <w:outlineLvl w:val="2"/>
      </w:pPr>
    </w:p>
    <w:p w:rsidR="00D93DFA" w:rsidRDefault="00D93DFA" w:rsidP="00BA4E48">
      <w:pPr>
        <w:ind w:left="4820"/>
        <w:jc w:val="center"/>
        <w:outlineLvl w:val="2"/>
      </w:pPr>
      <w:r>
        <w:t>Vršiteljica dužnosti ravnatelja</w:t>
      </w:r>
    </w:p>
    <w:p w:rsidR="00D93DFA" w:rsidRPr="0050028D" w:rsidRDefault="008D171C" w:rsidP="00BA4E48">
      <w:pPr>
        <w:ind w:left="4820"/>
        <w:jc w:val="center"/>
        <w:outlineLvl w:val="2"/>
      </w:pPr>
      <w:r>
        <w:t>Tihana Mendek</w:t>
      </w:r>
    </w:p>
    <w:sectPr w:rsidR="00D93DFA" w:rsidRPr="0050028D" w:rsidSect="0001652F">
      <w:pgSz w:w="11906" w:h="16838"/>
      <w:pgMar w:top="1276" w:right="127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E63" w:rsidRDefault="00DB2E63" w:rsidP="0001652F">
      <w:r>
        <w:separator/>
      </w:r>
    </w:p>
  </w:endnote>
  <w:endnote w:type="continuationSeparator" w:id="0">
    <w:p w:rsidR="00DB2E63" w:rsidRDefault="00DB2E63" w:rsidP="0001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E63" w:rsidRDefault="00DB2E63" w:rsidP="0001652F">
      <w:r>
        <w:separator/>
      </w:r>
    </w:p>
  </w:footnote>
  <w:footnote w:type="continuationSeparator" w:id="0">
    <w:p w:rsidR="00DB2E63" w:rsidRDefault="00DB2E63" w:rsidP="000165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3C72"/>
    <w:multiLevelType w:val="hybridMultilevel"/>
    <w:tmpl w:val="A8EC0E82"/>
    <w:lvl w:ilvl="0" w:tplc="CB44ABB4">
      <w:start w:val="4"/>
      <w:numFmt w:val="bullet"/>
      <w:lvlText w:val="-"/>
      <w:lvlJc w:val="left"/>
      <w:pPr>
        <w:ind w:left="927" w:hanging="360"/>
      </w:pPr>
      <w:rPr>
        <w:rFonts w:ascii="Times New Roman" w:eastAsia="Times New Roman" w:hAnsi="Times New Roman" w:cs="Times New Roman"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
    <w:nsid w:val="16347887"/>
    <w:multiLevelType w:val="hybridMultilevel"/>
    <w:tmpl w:val="B3684FC2"/>
    <w:lvl w:ilvl="0" w:tplc="DE1A1FF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28ED4249"/>
    <w:multiLevelType w:val="hybridMultilevel"/>
    <w:tmpl w:val="69D6AF70"/>
    <w:lvl w:ilvl="0" w:tplc="1B362562">
      <w:start w:val="5"/>
      <w:numFmt w:val="bullet"/>
      <w:lvlText w:val="-"/>
      <w:lvlJc w:val="left"/>
      <w:pPr>
        <w:ind w:left="1080" w:hanging="360"/>
      </w:pPr>
      <w:rPr>
        <w:rFonts w:ascii="Arial" w:eastAsia="Times New Roman" w:hAnsi="Arial" w:cs="Aria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nsid w:val="2AA5397E"/>
    <w:multiLevelType w:val="hybridMultilevel"/>
    <w:tmpl w:val="02C6B870"/>
    <w:lvl w:ilvl="0" w:tplc="1940EAE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nsid w:val="2AF82909"/>
    <w:multiLevelType w:val="hybridMultilevel"/>
    <w:tmpl w:val="0E728A24"/>
    <w:lvl w:ilvl="0" w:tplc="5A828E3C">
      <w:start w:val="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71C6148F"/>
    <w:multiLevelType w:val="hybridMultilevel"/>
    <w:tmpl w:val="F8D6B080"/>
    <w:lvl w:ilvl="0" w:tplc="1B362562">
      <w:start w:val="5"/>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78053652"/>
    <w:multiLevelType w:val="hybridMultilevel"/>
    <w:tmpl w:val="5008A8FE"/>
    <w:lvl w:ilvl="0" w:tplc="EDB4D588">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7CB87553"/>
    <w:multiLevelType w:val="hybridMultilevel"/>
    <w:tmpl w:val="A4ACF4E0"/>
    <w:lvl w:ilvl="0" w:tplc="28C8C6D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5"/>
  </w:num>
  <w:num w:numId="2">
    <w:abstractNumId w:val="3"/>
  </w:num>
  <w:num w:numId="3">
    <w:abstractNumId w:val="7"/>
  </w:num>
  <w:num w:numId="4">
    <w:abstractNumId w:val="4"/>
  </w:num>
  <w:num w:numId="5">
    <w:abstractNumId w:val="2"/>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3936ED"/>
    <w:rsid w:val="00002204"/>
    <w:rsid w:val="0001652F"/>
    <w:rsid w:val="00040FEC"/>
    <w:rsid w:val="00070D02"/>
    <w:rsid w:val="00073388"/>
    <w:rsid w:val="0007778B"/>
    <w:rsid w:val="00080F04"/>
    <w:rsid w:val="000A7EEF"/>
    <w:rsid w:val="000C4BB1"/>
    <w:rsid w:val="000C78C0"/>
    <w:rsid w:val="000D0E35"/>
    <w:rsid w:val="000E03D9"/>
    <w:rsid w:val="000E2038"/>
    <w:rsid w:val="00103678"/>
    <w:rsid w:val="001070BD"/>
    <w:rsid w:val="00132010"/>
    <w:rsid w:val="00132939"/>
    <w:rsid w:val="001803A0"/>
    <w:rsid w:val="00195E42"/>
    <w:rsid w:val="001A149F"/>
    <w:rsid w:val="001B6028"/>
    <w:rsid w:val="001C30FE"/>
    <w:rsid w:val="001D45C5"/>
    <w:rsid w:val="001F0B2D"/>
    <w:rsid w:val="002251CC"/>
    <w:rsid w:val="00257119"/>
    <w:rsid w:val="00262292"/>
    <w:rsid w:val="00262822"/>
    <w:rsid w:val="00266956"/>
    <w:rsid w:val="002719E1"/>
    <w:rsid w:val="00293958"/>
    <w:rsid w:val="00294693"/>
    <w:rsid w:val="0029767C"/>
    <w:rsid w:val="002D67B9"/>
    <w:rsid w:val="002F4EE0"/>
    <w:rsid w:val="00336293"/>
    <w:rsid w:val="003402B1"/>
    <w:rsid w:val="00350620"/>
    <w:rsid w:val="00374FC8"/>
    <w:rsid w:val="0038040F"/>
    <w:rsid w:val="003936ED"/>
    <w:rsid w:val="003A51D8"/>
    <w:rsid w:val="003E31A7"/>
    <w:rsid w:val="003E747D"/>
    <w:rsid w:val="004035D9"/>
    <w:rsid w:val="004450D1"/>
    <w:rsid w:val="00452456"/>
    <w:rsid w:val="00462758"/>
    <w:rsid w:val="004673E9"/>
    <w:rsid w:val="004C1F8C"/>
    <w:rsid w:val="004C38CA"/>
    <w:rsid w:val="004D1E7D"/>
    <w:rsid w:val="004E411A"/>
    <w:rsid w:val="004E6907"/>
    <w:rsid w:val="004F1849"/>
    <w:rsid w:val="0050028D"/>
    <w:rsid w:val="00504945"/>
    <w:rsid w:val="00536C58"/>
    <w:rsid w:val="00540540"/>
    <w:rsid w:val="005A44BE"/>
    <w:rsid w:val="005F117E"/>
    <w:rsid w:val="0061053C"/>
    <w:rsid w:val="00667679"/>
    <w:rsid w:val="0068148F"/>
    <w:rsid w:val="006976A7"/>
    <w:rsid w:val="006A4956"/>
    <w:rsid w:val="006E108A"/>
    <w:rsid w:val="006E687A"/>
    <w:rsid w:val="007050DC"/>
    <w:rsid w:val="007333EE"/>
    <w:rsid w:val="007375AA"/>
    <w:rsid w:val="007701B0"/>
    <w:rsid w:val="007875BD"/>
    <w:rsid w:val="007B0B08"/>
    <w:rsid w:val="007B33F3"/>
    <w:rsid w:val="007B46E1"/>
    <w:rsid w:val="00804EB2"/>
    <w:rsid w:val="00824EF4"/>
    <w:rsid w:val="008251D8"/>
    <w:rsid w:val="00855D5C"/>
    <w:rsid w:val="00865097"/>
    <w:rsid w:val="008723C2"/>
    <w:rsid w:val="00897D83"/>
    <w:rsid w:val="008B73ED"/>
    <w:rsid w:val="008D171C"/>
    <w:rsid w:val="008E4FD4"/>
    <w:rsid w:val="00900CE4"/>
    <w:rsid w:val="009162B5"/>
    <w:rsid w:val="00916372"/>
    <w:rsid w:val="00916377"/>
    <w:rsid w:val="00923692"/>
    <w:rsid w:val="0093538E"/>
    <w:rsid w:val="0095006A"/>
    <w:rsid w:val="00965BAC"/>
    <w:rsid w:val="009B4C18"/>
    <w:rsid w:val="00A031E2"/>
    <w:rsid w:val="00A06C2E"/>
    <w:rsid w:val="00A159DA"/>
    <w:rsid w:val="00A2559F"/>
    <w:rsid w:val="00A513C3"/>
    <w:rsid w:val="00A911FC"/>
    <w:rsid w:val="00AA0725"/>
    <w:rsid w:val="00AA3E52"/>
    <w:rsid w:val="00AB1F97"/>
    <w:rsid w:val="00AB5BE6"/>
    <w:rsid w:val="00B10E3B"/>
    <w:rsid w:val="00B11BB6"/>
    <w:rsid w:val="00B1409C"/>
    <w:rsid w:val="00B319AB"/>
    <w:rsid w:val="00B4112F"/>
    <w:rsid w:val="00B463D7"/>
    <w:rsid w:val="00B50E14"/>
    <w:rsid w:val="00B66773"/>
    <w:rsid w:val="00BA4E48"/>
    <w:rsid w:val="00BC066B"/>
    <w:rsid w:val="00C15640"/>
    <w:rsid w:val="00C23333"/>
    <w:rsid w:val="00C4084A"/>
    <w:rsid w:val="00C42F5E"/>
    <w:rsid w:val="00C55344"/>
    <w:rsid w:val="00C62BA9"/>
    <w:rsid w:val="00C64B02"/>
    <w:rsid w:val="00C75026"/>
    <w:rsid w:val="00C9554D"/>
    <w:rsid w:val="00CD455C"/>
    <w:rsid w:val="00CF0B9A"/>
    <w:rsid w:val="00D20F34"/>
    <w:rsid w:val="00D71D94"/>
    <w:rsid w:val="00D74F78"/>
    <w:rsid w:val="00D93DFA"/>
    <w:rsid w:val="00DB01CF"/>
    <w:rsid w:val="00DB2E63"/>
    <w:rsid w:val="00DF6206"/>
    <w:rsid w:val="00E0535A"/>
    <w:rsid w:val="00E20A7F"/>
    <w:rsid w:val="00EE49F1"/>
    <w:rsid w:val="00F16027"/>
    <w:rsid w:val="00F3580A"/>
    <w:rsid w:val="00F426DB"/>
    <w:rsid w:val="00F50FF4"/>
    <w:rsid w:val="00F53031"/>
    <w:rsid w:val="00F7727F"/>
    <w:rsid w:val="00F95F41"/>
    <w:rsid w:val="00FB5C54"/>
    <w:rsid w:val="00FF2C5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6ED"/>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next w:val="Normal"/>
    <w:link w:val="Naslov3Char"/>
    <w:uiPriority w:val="9"/>
    <w:semiHidden/>
    <w:unhideWhenUsed/>
    <w:qFormat/>
    <w:rsid w:val="00E0535A"/>
    <w:pPr>
      <w:keepNext/>
      <w:keepLines/>
      <w:spacing w:before="20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3936ED"/>
    <w:rPr>
      <w:color w:val="0000FF"/>
      <w:u w:val="single"/>
    </w:rPr>
  </w:style>
  <w:style w:type="paragraph" w:styleId="Tekstbalonia">
    <w:name w:val="Balloon Text"/>
    <w:basedOn w:val="Normal"/>
    <w:link w:val="TekstbaloniaChar"/>
    <w:uiPriority w:val="99"/>
    <w:semiHidden/>
    <w:unhideWhenUsed/>
    <w:rsid w:val="002F4EE0"/>
    <w:rPr>
      <w:rFonts w:ascii="Tahoma" w:hAnsi="Tahoma" w:cs="Tahoma"/>
      <w:sz w:val="16"/>
      <w:szCs w:val="16"/>
    </w:rPr>
  </w:style>
  <w:style w:type="character" w:customStyle="1" w:styleId="TekstbaloniaChar">
    <w:name w:val="Tekst balončića Char"/>
    <w:basedOn w:val="Zadanifontodlomka"/>
    <w:link w:val="Tekstbalonia"/>
    <w:uiPriority w:val="99"/>
    <w:semiHidden/>
    <w:rsid w:val="002F4EE0"/>
    <w:rPr>
      <w:rFonts w:ascii="Tahoma" w:eastAsia="Times New Roman" w:hAnsi="Tahoma" w:cs="Tahoma"/>
      <w:sz w:val="16"/>
      <w:szCs w:val="16"/>
      <w:lang w:eastAsia="hr-HR"/>
    </w:rPr>
  </w:style>
  <w:style w:type="paragraph" w:styleId="Odlomakpopisa">
    <w:name w:val="List Paragraph"/>
    <w:basedOn w:val="Normal"/>
    <w:uiPriority w:val="34"/>
    <w:qFormat/>
    <w:rsid w:val="00BA4E48"/>
    <w:pPr>
      <w:ind w:left="720"/>
      <w:contextualSpacing/>
    </w:pPr>
  </w:style>
  <w:style w:type="character" w:customStyle="1" w:styleId="5yl5">
    <w:name w:val="_5yl5"/>
    <w:basedOn w:val="Zadanifontodlomka"/>
    <w:rsid w:val="000A7EEF"/>
  </w:style>
  <w:style w:type="paragraph" w:styleId="Zaglavlje">
    <w:name w:val="header"/>
    <w:basedOn w:val="Normal"/>
    <w:link w:val="ZaglavljeChar"/>
    <w:uiPriority w:val="99"/>
    <w:unhideWhenUsed/>
    <w:rsid w:val="0001652F"/>
    <w:pPr>
      <w:tabs>
        <w:tab w:val="center" w:pos="4536"/>
        <w:tab w:val="right" w:pos="9072"/>
      </w:tabs>
    </w:pPr>
  </w:style>
  <w:style w:type="character" w:customStyle="1" w:styleId="ZaglavljeChar">
    <w:name w:val="Zaglavlje Char"/>
    <w:basedOn w:val="Zadanifontodlomka"/>
    <w:link w:val="Zaglavlje"/>
    <w:uiPriority w:val="99"/>
    <w:rsid w:val="0001652F"/>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01652F"/>
    <w:pPr>
      <w:tabs>
        <w:tab w:val="center" w:pos="4536"/>
        <w:tab w:val="right" w:pos="9072"/>
      </w:tabs>
    </w:pPr>
  </w:style>
  <w:style w:type="character" w:customStyle="1" w:styleId="PodnojeChar">
    <w:name w:val="Podnožje Char"/>
    <w:basedOn w:val="Zadanifontodlomka"/>
    <w:link w:val="Podnoje"/>
    <w:uiPriority w:val="99"/>
    <w:rsid w:val="0001652F"/>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semiHidden/>
    <w:rsid w:val="00E0535A"/>
    <w:rPr>
      <w:rFonts w:asciiTheme="majorHAnsi" w:eastAsiaTheme="majorEastAsia" w:hAnsiTheme="majorHAnsi" w:cstheme="majorBidi"/>
      <w:b/>
      <w:bCs/>
      <w:color w:val="4F81BD" w:themeColor="accent1"/>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6ED"/>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3936ED"/>
    <w:rPr>
      <w:color w:val="0000FF"/>
      <w:u w:val="single"/>
    </w:rPr>
  </w:style>
  <w:style w:type="paragraph" w:styleId="Tekstbalonia">
    <w:name w:val="Balloon Text"/>
    <w:basedOn w:val="Normal"/>
    <w:link w:val="TekstbaloniaChar"/>
    <w:uiPriority w:val="99"/>
    <w:semiHidden/>
    <w:unhideWhenUsed/>
    <w:rsid w:val="002F4EE0"/>
    <w:rPr>
      <w:rFonts w:ascii="Tahoma" w:hAnsi="Tahoma" w:cs="Tahoma"/>
      <w:sz w:val="16"/>
      <w:szCs w:val="16"/>
    </w:rPr>
  </w:style>
  <w:style w:type="character" w:customStyle="1" w:styleId="TekstbaloniaChar">
    <w:name w:val="Tekst balončića Char"/>
    <w:basedOn w:val="Zadanifontodlomka"/>
    <w:link w:val="Tekstbalonia"/>
    <w:uiPriority w:val="99"/>
    <w:semiHidden/>
    <w:rsid w:val="002F4EE0"/>
    <w:rPr>
      <w:rFonts w:ascii="Tahoma" w:eastAsia="Times New Roman" w:hAnsi="Tahoma" w:cs="Tahoma"/>
      <w:sz w:val="16"/>
      <w:szCs w:val="16"/>
      <w:lang w:eastAsia="hr-HR"/>
    </w:rPr>
  </w:style>
  <w:style w:type="paragraph" w:styleId="Odlomakpopisa">
    <w:name w:val="List Paragraph"/>
    <w:basedOn w:val="Normal"/>
    <w:uiPriority w:val="34"/>
    <w:qFormat/>
    <w:rsid w:val="00BA4E48"/>
    <w:pPr>
      <w:ind w:left="720"/>
      <w:contextualSpacing/>
    </w:pPr>
  </w:style>
  <w:style w:type="character" w:customStyle="1" w:styleId="5yl5">
    <w:name w:val="_5yl5"/>
    <w:basedOn w:val="Zadanifontodlomka"/>
    <w:rsid w:val="000A7EEF"/>
  </w:style>
  <w:style w:type="paragraph" w:styleId="Zaglavlje">
    <w:name w:val="header"/>
    <w:basedOn w:val="Normal"/>
    <w:link w:val="ZaglavljeChar"/>
    <w:uiPriority w:val="99"/>
    <w:unhideWhenUsed/>
    <w:rsid w:val="0001652F"/>
    <w:pPr>
      <w:tabs>
        <w:tab w:val="center" w:pos="4536"/>
        <w:tab w:val="right" w:pos="9072"/>
      </w:tabs>
    </w:pPr>
  </w:style>
  <w:style w:type="character" w:customStyle="1" w:styleId="ZaglavljeChar">
    <w:name w:val="Zaglavlje Char"/>
    <w:basedOn w:val="Zadanifontodlomka"/>
    <w:link w:val="Zaglavlje"/>
    <w:uiPriority w:val="99"/>
    <w:rsid w:val="0001652F"/>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01652F"/>
    <w:pPr>
      <w:tabs>
        <w:tab w:val="center" w:pos="4536"/>
        <w:tab w:val="right" w:pos="9072"/>
      </w:tabs>
    </w:pPr>
  </w:style>
  <w:style w:type="character" w:customStyle="1" w:styleId="PodnojeChar">
    <w:name w:val="Podnožje Char"/>
    <w:basedOn w:val="Zadanifontodlomka"/>
    <w:link w:val="Podnoje"/>
    <w:uiPriority w:val="99"/>
    <w:rsid w:val="0001652F"/>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57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latar.h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1996</TotalTime>
  <Pages>8</Pages>
  <Words>1878</Words>
  <Characters>10708</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MUZEJ IZVORNE UMJETNOSTI</dc:creator>
  <cp:keywords/>
  <dc:description/>
  <cp:lastModifiedBy>MUZEJ IZVORNE UMJETNOSTI</cp:lastModifiedBy>
  <cp:revision>69</cp:revision>
  <cp:lastPrinted>2017-02-16T12:53:00Z</cp:lastPrinted>
  <dcterms:created xsi:type="dcterms:W3CDTF">2014-05-26T11:24:00Z</dcterms:created>
  <dcterms:modified xsi:type="dcterms:W3CDTF">2017-02-16T12:55:00Z</dcterms:modified>
</cp:coreProperties>
</file>