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66" w:rsidRPr="00E14F45" w:rsidRDefault="00FD1866" w:rsidP="00FD1866">
      <w:pPr>
        <w:spacing w:after="0" w:line="240" w:lineRule="auto"/>
        <w:ind w:right="4572"/>
        <w:jc w:val="center"/>
        <w:rPr>
          <w:rFonts w:ascii="Times New Roman" w:eastAsia="Times New Roman" w:hAnsi="Times New Roman"/>
          <w:b/>
          <w:sz w:val="24"/>
          <w:szCs w:val="24"/>
          <w:lang w:eastAsia="hr-HR"/>
        </w:rPr>
      </w:pPr>
      <w:r>
        <w:rPr>
          <w:rFonts w:ascii="Times New Roman" w:eastAsia="Times New Roman" w:hAnsi="Times New Roman"/>
          <w:noProof/>
          <w:sz w:val="24"/>
          <w:szCs w:val="24"/>
          <w:lang w:eastAsia="hr-HR"/>
        </w:rPr>
        <w:drawing>
          <wp:inline distT="0" distB="0" distL="0" distR="0">
            <wp:extent cx="601980" cy="632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980" cy="632460"/>
                    </a:xfrm>
                    <a:prstGeom prst="rect">
                      <a:avLst/>
                    </a:prstGeom>
                    <a:noFill/>
                    <a:ln w="9525">
                      <a:noFill/>
                      <a:miter lim="800000"/>
                      <a:headEnd/>
                      <a:tailEnd/>
                    </a:ln>
                  </pic:spPr>
                </pic:pic>
              </a:graphicData>
            </a:graphic>
          </wp:inline>
        </w:drawing>
      </w:r>
    </w:p>
    <w:p w:rsidR="00FD1866" w:rsidRPr="00E14F45" w:rsidRDefault="00FD1866" w:rsidP="00FD1866">
      <w:pPr>
        <w:spacing w:after="0" w:line="240" w:lineRule="auto"/>
        <w:ind w:right="4572"/>
        <w:jc w:val="center"/>
        <w:rPr>
          <w:rFonts w:ascii="Times New Roman" w:eastAsia="Times New Roman" w:hAnsi="Times New Roman"/>
          <w:b/>
          <w:sz w:val="24"/>
          <w:szCs w:val="24"/>
          <w:lang w:eastAsia="hr-HR"/>
        </w:rPr>
      </w:pPr>
      <w:r w:rsidRPr="00E14F45">
        <w:rPr>
          <w:rFonts w:ascii="Times New Roman" w:eastAsia="Times New Roman" w:hAnsi="Times New Roman"/>
          <w:b/>
          <w:sz w:val="24"/>
          <w:szCs w:val="24"/>
          <w:lang w:eastAsia="hr-HR"/>
        </w:rPr>
        <w:t>REPUBLIKA HRVATSKA</w:t>
      </w:r>
    </w:p>
    <w:p w:rsidR="00FD1866" w:rsidRDefault="00FD1866" w:rsidP="00FD1866">
      <w:pPr>
        <w:spacing w:after="0" w:line="240" w:lineRule="auto"/>
        <w:ind w:right="4572"/>
        <w:jc w:val="center"/>
        <w:rPr>
          <w:rFonts w:ascii="Times New Roman" w:eastAsia="Times New Roman" w:hAnsi="Times New Roman"/>
          <w:b/>
          <w:sz w:val="24"/>
          <w:szCs w:val="24"/>
          <w:lang w:eastAsia="hr-HR"/>
        </w:rPr>
      </w:pPr>
      <w:r w:rsidRPr="00E14F45">
        <w:rPr>
          <w:rFonts w:ascii="Times New Roman" w:eastAsia="Times New Roman" w:hAnsi="Times New Roman"/>
          <w:b/>
          <w:sz w:val="24"/>
          <w:szCs w:val="24"/>
          <w:lang w:eastAsia="hr-HR"/>
        </w:rPr>
        <w:t>KRAPINSKO – ZAGORSKA ŽUPANIJA</w:t>
      </w:r>
    </w:p>
    <w:p w:rsidR="00FD1866" w:rsidRPr="00E14F45" w:rsidRDefault="00FD1866" w:rsidP="00FD1866">
      <w:pPr>
        <w:spacing w:after="0" w:line="240" w:lineRule="auto"/>
        <w:ind w:right="4572"/>
        <w:jc w:val="center"/>
        <w:rPr>
          <w:rFonts w:ascii="Times New Roman" w:eastAsia="Times New Roman" w:hAnsi="Times New Roman"/>
          <w:b/>
          <w:sz w:val="24"/>
          <w:szCs w:val="24"/>
          <w:lang w:eastAsia="hr-HR"/>
        </w:rPr>
      </w:pPr>
      <w:r w:rsidRPr="00E14F45">
        <w:rPr>
          <w:rFonts w:ascii="Times New Roman" w:eastAsia="Times New Roman" w:hAnsi="Times New Roman"/>
          <w:b/>
          <w:sz w:val="24"/>
          <w:szCs w:val="24"/>
          <w:lang w:eastAsia="hr-HR"/>
        </w:rPr>
        <w:t>GRAD ZLATAR</w:t>
      </w:r>
    </w:p>
    <w:p w:rsidR="00FD1866" w:rsidRPr="00E14F45" w:rsidRDefault="00FD1866" w:rsidP="00FD1866">
      <w:pPr>
        <w:spacing w:after="0" w:line="240" w:lineRule="auto"/>
        <w:ind w:right="4572"/>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JEDINSTVENI UPRAVNI ODJEL</w:t>
      </w:r>
    </w:p>
    <w:p w:rsidR="00FD1866" w:rsidRPr="00E14F45" w:rsidRDefault="00FD1866" w:rsidP="00FD1866">
      <w:pPr>
        <w:spacing w:after="0" w:line="240" w:lineRule="auto"/>
        <w:jc w:val="both"/>
        <w:rPr>
          <w:rFonts w:ascii="Times New Roman" w:eastAsia="Times New Roman" w:hAnsi="Times New Roman"/>
          <w:b/>
          <w:sz w:val="24"/>
          <w:szCs w:val="24"/>
          <w:lang w:eastAsia="hr-HR"/>
        </w:rPr>
      </w:pPr>
      <w:r w:rsidRPr="00E14F45">
        <w:rPr>
          <w:rFonts w:ascii="Times New Roman" w:eastAsia="Times New Roman" w:hAnsi="Times New Roman"/>
          <w:b/>
          <w:sz w:val="24"/>
          <w:szCs w:val="24"/>
          <w:lang w:eastAsia="hr-HR"/>
        </w:rPr>
        <w:t xml:space="preserve">                  </w:t>
      </w:r>
    </w:p>
    <w:p w:rsidR="00FD1866" w:rsidRPr="00E14F45" w:rsidRDefault="00FD1866" w:rsidP="00FD1866">
      <w:pPr>
        <w:spacing w:after="0" w:line="240" w:lineRule="auto"/>
        <w:jc w:val="both"/>
        <w:rPr>
          <w:rFonts w:ascii="Times New Roman" w:eastAsia="Times New Roman" w:hAnsi="Times New Roman"/>
          <w:sz w:val="24"/>
          <w:szCs w:val="24"/>
          <w:lang w:eastAsia="hr-HR"/>
        </w:rPr>
      </w:pPr>
      <w:r w:rsidRPr="00E14F45">
        <w:rPr>
          <w:rFonts w:ascii="Times New Roman" w:eastAsia="Times New Roman" w:hAnsi="Times New Roman"/>
          <w:sz w:val="24"/>
          <w:szCs w:val="24"/>
          <w:lang w:eastAsia="hr-HR"/>
        </w:rPr>
        <w:t>KLASA:</w:t>
      </w:r>
      <w:r w:rsidR="00704DFE">
        <w:rPr>
          <w:rFonts w:ascii="Times New Roman" w:eastAsia="Times New Roman" w:hAnsi="Times New Roman"/>
          <w:sz w:val="24"/>
          <w:szCs w:val="24"/>
          <w:lang w:eastAsia="hr-HR"/>
        </w:rPr>
        <w:t xml:space="preserve"> 114-02/19-01/06</w:t>
      </w:r>
    </w:p>
    <w:p w:rsidR="00FD1866" w:rsidRPr="00E14F45" w:rsidRDefault="002E21C8" w:rsidP="00FD186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URBROJ:</w:t>
      </w:r>
      <w:r w:rsidR="00704DF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2211/01-04-01-1</w:t>
      </w:r>
      <w:r w:rsidR="00704DFE">
        <w:rPr>
          <w:rFonts w:ascii="Times New Roman" w:eastAsia="Times New Roman" w:hAnsi="Times New Roman"/>
          <w:sz w:val="24"/>
          <w:szCs w:val="24"/>
          <w:lang w:eastAsia="hr-HR"/>
        </w:rPr>
        <w:t>9</w:t>
      </w:r>
      <w:r w:rsidR="00B71E19">
        <w:rPr>
          <w:rFonts w:ascii="Times New Roman" w:eastAsia="Times New Roman" w:hAnsi="Times New Roman"/>
          <w:sz w:val="24"/>
          <w:szCs w:val="24"/>
          <w:lang w:eastAsia="hr-HR"/>
        </w:rPr>
        <w:t>-</w:t>
      </w:r>
      <w:r w:rsidR="00B90440">
        <w:rPr>
          <w:rFonts w:ascii="Times New Roman" w:eastAsia="Times New Roman" w:hAnsi="Times New Roman"/>
          <w:sz w:val="24"/>
          <w:szCs w:val="24"/>
          <w:lang w:eastAsia="hr-HR"/>
        </w:rPr>
        <w:t>1</w:t>
      </w:r>
    </w:p>
    <w:p w:rsidR="00FD1866" w:rsidRDefault="00D10967" w:rsidP="00FD186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Zlataru</w:t>
      </w:r>
      <w:r w:rsidR="00B90440">
        <w:rPr>
          <w:rFonts w:ascii="Times New Roman" w:eastAsia="Times New Roman" w:hAnsi="Times New Roman"/>
          <w:sz w:val="24"/>
          <w:szCs w:val="24"/>
          <w:lang w:eastAsia="hr-HR"/>
        </w:rPr>
        <w:t xml:space="preserve"> 2. rujna 2019.</w:t>
      </w:r>
    </w:p>
    <w:p w:rsidR="00FD1866" w:rsidRDefault="00FD1866" w:rsidP="00FD1866">
      <w:pPr>
        <w:spacing w:after="0" w:line="240" w:lineRule="auto"/>
        <w:jc w:val="both"/>
        <w:rPr>
          <w:rFonts w:ascii="Times New Roman" w:eastAsia="Times New Roman" w:hAnsi="Times New Roman"/>
          <w:sz w:val="24"/>
          <w:szCs w:val="24"/>
          <w:lang w:eastAsia="hr-HR"/>
        </w:rPr>
      </w:pPr>
    </w:p>
    <w:p w:rsidR="000F397B" w:rsidRDefault="00EA65AA" w:rsidP="00CD30DD">
      <w:pPr>
        <w:spacing w:line="240" w:lineRule="auto"/>
        <w:contextualSpacing/>
        <w:jc w:val="both"/>
        <w:rPr>
          <w:rFonts w:ascii="Times New Roman" w:hAnsi="Times New Roman"/>
          <w:sz w:val="24"/>
          <w:szCs w:val="24"/>
        </w:rPr>
      </w:pPr>
      <w:r>
        <w:rPr>
          <w:rFonts w:ascii="Times New Roman" w:hAnsi="Times New Roman"/>
          <w:sz w:val="24"/>
          <w:szCs w:val="24"/>
        </w:rPr>
        <w:tab/>
      </w:r>
      <w:r w:rsidR="00EB6E3F">
        <w:rPr>
          <w:rFonts w:ascii="Times New Roman" w:hAnsi="Times New Roman"/>
          <w:sz w:val="24"/>
          <w:szCs w:val="24"/>
        </w:rPr>
        <w:t xml:space="preserve">Na temelju čl. 17. i čl. 19. st. </w:t>
      </w:r>
      <w:r w:rsidR="000F397B" w:rsidRPr="000F397B">
        <w:rPr>
          <w:rFonts w:ascii="Times New Roman" w:hAnsi="Times New Roman"/>
          <w:sz w:val="24"/>
          <w:szCs w:val="24"/>
        </w:rPr>
        <w:t xml:space="preserve">1. i 4. Zakona o službenicima i namještenicima u lokalnoj i područnoj (regionalnoj) samoupravi </w:t>
      </w:r>
      <w:r w:rsidR="00CA0CFE">
        <w:rPr>
          <w:rFonts w:ascii="Times New Roman" w:hAnsi="Times New Roman"/>
          <w:sz w:val="24"/>
          <w:szCs w:val="24"/>
        </w:rPr>
        <w:t>(</w:t>
      </w:r>
      <w:r w:rsidR="00D10967">
        <w:rPr>
          <w:rFonts w:ascii="Times New Roman" w:hAnsi="Times New Roman"/>
          <w:sz w:val="24"/>
          <w:szCs w:val="24"/>
        </w:rPr>
        <w:t>NN</w:t>
      </w:r>
      <w:r w:rsidR="000F397B" w:rsidRPr="000F397B">
        <w:rPr>
          <w:rFonts w:ascii="Times New Roman" w:hAnsi="Times New Roman"/>
          <w:sz w:val="24"/>
          <w:szCs w:val="24"/>
        </w:rPr>
        <w:t xml:space="preserve"> 86/08</w:t>
      </w:r>
      <w:r w:rsidR="00FB04A8">
        <w:rPr>
          <w:rFonts w:ascii="Times New Roman" w:hAnsi="Times New Roman"/>
          <w:sz w:val="24"/>
          <w:szCs w:val="24"/>
        </w:rPr>
        <w:t>,</w:t>
      </w:r>
      <w:r w:rsidR="000F397B" w:rsidRPr="000F397B">
        <w:rPr>
          <w:rFonts w:ascii="Times New Roman" w:hAnsi="Times New Roman"/>
          <w:sz w:val="24"/>
          <w:szCs w:val="24"/>
        </w:rPr>
        <w:t xml:space="preserve"> 61/11</w:t>
      </w:r>
      <w:r w:rsidR="00FB04A8">
        <w:rPr>
          <w:rFonts w:ascii="Times New Roman" w:hAnsi="Times New Roman"/>
          <w:sz w:val="24"/>
          <w:szCs w:val="24"/>
        </w:rPr>
        <w:t xml:space="preserve"> i 4/18</w:t>
      </w:r>
      <w:r w:rsidR="000F397B" w:rsidRPr="000F397B">
        <w:rPr>
          <w:rFonts w:ascii="Times New Roman" w:hAnsi="Times New Roman"/>
          <w:sz w:val="24"/>
          <w:szCs w:val="24"/>
        </w:rPr>
        <w:t>), pročelni</w:t>
      </w:r>
      <w:r w:rsidR="00BB63D0">
        <w:rPr>
          <w:rFonts w:ascii="Times New Roman" w:hAnsi="Times New Roman"/>
          <w:sz w:val="24"/>
          <w:szCs w:val="24"/>
        </w:rPr>
        <w:t>k Jedinstvenog upravnog odjela Grada Zlatara raspisuje</w:t>
      </w:r>
    </w:p>
    <w:p w:rsidR="00CA0CFE" w:rsidRPr="000F397B" w:rsidRDefault="00CA0CFE" w:rsidP="00CD30DD">
      <w:pPr>
        <w:spacing w:line="240" w:lineRule="auto"/>
        <w:contextualSpacing/>
        <w:jc w:val="both"/>
        <w:rPr>
          <w:rFonts w:ascii="Times New Roman" w:hAnsi="Times New Roman"/>
          <w:sz w:val="24"/>
          <w:szCs w:val="24"/>
        </w:rPr>
      </w:pPr>
    </w:p>
    <w:p w:rsidR="000F397B" w:rsidRPr="00BB63D0" w:rsidRDefault="000F397B" w:rsidP="00116431">
      <w:pPr>
        <w:spacing w:line="240" w:lineRule="auto"/>
        <w:contextualSpacing/>
        <w:jc w:val="center"/>
        <w:rPr>
          <w:rFonts w:ascii="Times New Roman" w:hAnsi="Times New Roman"/>
          <w:b/>
          <w:sz w:val="24"/>
          <w:szCs w:val="24"/>
        </w:rPr>
      </w:pPr>
      <w:r w:rsidRPr="000F397B">
        <w:rPr>
          <w:rFonts w:ascii="Times New Roman" w:hAnsi="Times New Roman"/>
          <w:b/>
          <w:sz w:val="24"/>
          <w:szCs w:val="24"/>
        </w:rPr>
        <w:t>JAVNI NATJEČAJ</w:t>
      </w:r>
    </w:p>
    <w:p w:rsidR="000F397B" w:rsidRDefault="000F397B" w:rsidP="00116431">
      <w:pPr>
        <w:spacing w:line="240" w:lineRule="auto"/>
        <w:contextualSpacing/>
        <w:jc w:val="center"/>
        <w:rPr>
          <w:rFonts w:ascii="Times New Roman" w:hAnsi="Times New Roman"/>
          <w:sz w:val="24"/>
          <w:szCs w:val="24"/>
        </w:rPr>
      </w:pPr>
      <w:r w:rsidRPr="000F397B">
        <w:rPr>
          <w:rFonts w:ascii="Times New Roman" w:hAnsi="Times New Roman"/>
          <w:sz w:val="24"/>
          <w:szCs w:val="24"/>
        </w:rPr>
        <w:t>za prija</w:t>
      </w:r>
      <w:r w:rsidR="00BB63D0">
        <w:rPr>
          <w:rFonts w:ascii="Times New Roman" w:hAnsi="Times New Roman"/>
          <w:sz w:val="24"/>
          <w:szCs w:val="24"/>
        </w:rPr>
        <w:t>m u službu u Jedinstveni upravni odjel Grada Zlatara na radno mjesto</w:t>
      </w:r>
      <w:r w:rsidRPr="000F397B">
        <w:rPr>
          <w:rFonts w:ascii="Times New Roman" w:hAnsi="Times New Roman"/>
          <w:sz w:val="24"/>
          <w:szCs w:val="24"/>
        </w:rPr>
        <w:t>:</w:t>
      </w:r>
    </w:p>
    <w:p w:rsidR="00BB63D0" w:rsidRDefault="00BB63D0" w:rsidP="00CD30DD">
      <w:pPr>
        <w:spacing w:line="240" w:lineRule="auto"/>
        <w:contextualSpacing/>
        <w:jc w:val="both"/>
        <w:rPr>
          <w:rFonts w:ascii="Times New Roman" w:hAnsi="Times New Roman"/>
          <w:sz w:val="24"/>
          <w:szCs w:val="24"/>
        </w:rPr>
      </w:pPr>
    </w:p>
    <w:p w:rsidR="00BB63D0" w:rsidRDefault="00B63432" w:rsidP="00CD30DD">
      <w:pPr>
        <w:spacing w:after="0" w:line="240" w:lineRule="auto"/>
        <w:ind w:firstLine="540"/>
        <w:contextualSpacing/>
        <w:jc w:val="both"/>
        <w:rPr>
          <w:rFonts w:ascii="Times New Roman" w:eastAsia="Times New Roman" w:hAnsi="Times New Roman"/>
          <w:sz w:val="24"/>
          <w:szCs w:val="24"/>
          <w:lang w:eastAsia="hr-HR"/>
        </w:rPr>
      </w:pPr>
      <w:r w:rsidRPr="00B63432">
        <w:rPr>
          <w:rFonts w:ascii="Times New Roman" w:eastAsia="Times New Roman" w:hAnsi="Times New Roman"/>
          <w:b/>
          <w:sz w:val="24"/>
          <w:szCs w:val="24"/>
          <w:lang w:eastAsia="hr-HR"/>
        </w:rPr>
        <w:t xml:space="preserve">VIŠI STRUČNI SURADNIK ZA </w:t>
      </w:r>
      <w:r w:rsidR="00761F19">
        <w:rPr>
          <w:rFonts w:ascii="Times New Roman" w:eastAsia="Times New Roman" w:hAnsi="Times New Roman"/>
          <w:b/>
          <w:sz w:val="24"/>
          <w:szCs w:val="24"/>
          <w:lang w:eastAsia="hr-HR"/>
        </w:rPr>
        <w:t>PROJEKTE</w:t>
      </w:r>
      <w:r>
        <w:rPr>
          <w:rFonts w:ascii="Times New Roman" w:eastAsia="Times New Roman" w:hAnsi="Times New Roman"/>
          <w:b/>
          <w:sz w:val="24"/>
          <w:szCs w:val="24"/>
          <w:lang w:eastAsia="hr-HR"/>
        </w:rPr>
        <w:t xml:space="preserve"> </w:t>
      </w:r>
      <w:r w:rsidR="00BB63D0">
        <w:rPr>
          <w:rFonts w:ascii="Times New Roman" w:eastAsia="Times New Roman" w:hAnsi="Times New Roman"/>
          <w:b/>
          <w:sz w:val="24"/>
          <w:szCs w:val="24"/>
          <w:lang w:eastAsia="hr-HR"/>
        </w:rPr>
        <w:t xml:space="preserve">– </w:t>
      </w:r>
      <w:r w:rsidR="00BB63D0">
        <w:rPr>
          <w:rFonts w:ascii="Times New Roman" w:eastAsia="Times New Roman" w:hAnsi="Times New Roman"/>
          <w:sz w:val="24"/>
          <w:szCs w:val="24"/>
          <w:lang w:eastAsia="hr-HR"/>
        </w:rPr>
        <w:t>1 izvršitelj</w:t>
      </w:r>
      <w:r w:rsidR="00B90440">
        <w:rPr>
          <w:rFonts w:ascii="Times New Roman" w:eastAsia="Times New Roman" w:hAnsi="Times New Roman"/>
          <w:sz w:val="24"/>
          <w:szCs w:val="24"/>
          <w:lang w:eastAsia="hr-HR"/>
        </w:rPr>
        <w:t>/ica</w:t>
      </w:r>
      <w:r w:rsidR="00BB63D0">
        <w:rPr>
          <w:rFonts w:ascii="Times New Roman" w:eastAsia="Times New Roman" w:hAnsi="Times New Roman"/>
          <w:sz w:val="24"/>
          <w:szCs w:val="24"/>
          <w:lang w:eastAsia="hr-HR"/>
        </w:rPr>
        <w:t>, na neodređeno vrijeme</w:t>
      </w:r>
      <w:r w:rsidR="00FB04A8">
        <w:rPr>
          <w:rFonts w:ascii="Times New Roman" w:eastAsia="Times New Roman" w:hAnsi="Times New Roman"/>
          <w:sz w:val="24"/>
          <w:szCs w:val="24"/>
          <w:lang w:eastAsia="hr-HR"/>
        </w:rPr>
        <w:t xml:space="preserve"> u punom radnom vremenu</w:t>
      </w:r>
      <w:r w:rsidR="00BB63D0">
        <w:rPr>
          <w:rFonts w:ascii="Times New Roman" w:eastAsia="Times New Roman" w:hAnsi="Times New Roman"/>
          <w:sz w:val="24"/>
          <w:szCs w:val="24"/>
          <w:lang w:eastAsia="hr-HR"/>
        </w:rPr>
        <w:t xml:space="preserve">, uz obvezatni probni rad u trajanju tri mjeseca. </w:t>
      </w:r>
    </w:p>
    <w:p w:rsidR="00BB63D0" w:rsidRPr="00485FAA" w:rsidRDefault="00B87C14" w:rsidP="00CD30DD">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B87C14" w:rsidRDefault="00A421A2" w:rsidP="00CD30DD">
      <w:pPr>
        <w:spacing w:after="0" w:line="240" w:lineRule="auto"/>
        <w:ind w:firstLine="540"/>
        <w:contextualSpacing/>
        <w:jc w:val="both"/>
        <w:rPr>
          <w:rFonts w:ascii="Times New Roman" w:eastAsia="Times New Roman" w:hAnsi="Times New Roman"/>
          <w:b/>
          <w:sz w:val="24"/>
          <w:szCs w:val="24"/>
          <w:lang w:eastAsia="hr-HR"/>
        </w:rPr>
      </w:pPr>
      <w:r w:rsidRPr="00A421A2">
        <w:rPr>
          <w:rFonts w:ascii="Times New Roman" w:eastAsia="Times New Roman" w:hAnsi="Times New Roman"/>
          <w:b/>
          <w:sz w:val="24"/>
          <w:szCs w:val="24"/>
          <w:lang w:eastAsia="hr-HR"/>
        </w:rPr>
        <w:t>P</w:t>
      </w:r>
      <w:r>
        <w:rPr>
          <w:rFonts w:ascii="Times New Roman" w:eastAsia="Times New Roman" w:hAnsi="Times New Roman"/>
          <w:b/>
          <w:sz w:val="24"/>
          <w:szCs w:val="24"/>
          <w:lang w:eastAsia="hr-HR"/>
        </w:rPr>
        <w:t>osebni uvjeti</w:t>
      </w:r>
      <w:r w:rsidR="00B87C14">
        <w:rPr>
          <w:rFonts w:ascii="Times New Roman" w:eastAsia="Times New Roman" w:hAnsi="Times New Roman"/>
          <w:b/>
          <w:sz w:val="24"/>
          <w:szCs w:val="24"/>
          <w:lang w:eastAsia="hr-HR"/>
        </w:rPr>
        <w:t>:</w:t>
      </w:r>
    </w:p>
    <w:p w:rsidR="00704DFE" w:rsidRPr="00704DFE" w:rsidRDefault="00704DFE" w:rsidP="00704DFE">
      <w:pPr>
        <w:numPr>
          <w:ilvl w:val="0"/>
          <w:numId w:val="1"/>
        </w:numPr>
        <w:spacing w:after="0" w:line="240" w:lineRule="auto"/>
        <w:contextualSpacing/>
        <w:jc w:val="both"/>
        <w:rPr>
          <w:rFonts w:ascii="Times New Roman" w:eastAsia="Times New Roman" w:hAnsi="Times New Roman"/>
          <w:sz w:val="24"/>
          <w:szCs w:val="24"/>
          <w:lang w:eastAsia="hr-HR"/>
        </w:rPr>
      </w:pPr>
      <w:r w:rsidRPr="00704DFE">
        <w:rPr>
          <w:rFonts w:ascii="Times New Roman" w:eastAsia="Times New Roman" w:hAnsi="Times New Roman"/>
          <w:sz w:val="24"/>
          <w:szCs w:val="24"/>
          <w:lang w:eastAsia="hr-HR"/>
        </w:rPr>
        <w:t>Magistar/magistra ili stručni specijalist/specijalistica društvenog smjera</w:t>
      </w:r>
      <w:r>
        <w:rPr>
          <w:rFonts w:ascii="Times New Roman" w:eastAsia="Times New Roman" w:hAnsi="Times New Roman"/>
          <w:sz w:val="24"/>
          <w:szCs w:val="24"/>
          <w:lang w:eastAsia="hr-HR"/>
        </w:rPr>
        <w:t>,</w:t>
      </w:r>
    </w:p>
    <w:p w:rsidR="00B87C14" w:rsidRPr="00704DFE" w:rsidRDefault="00B87C14" w:rsidP="00CD30DD">
      <w:pPr>
        <w:numPr>
          <w:ilvl w:val="0"/>
          <w:numId w:val="1"/>
        </w:numPr>
        <w:spacing w:after="0" w:line="240" w:lineRule="auto"/>
        <w:contextualSpacing/>
        <w:jc w:val="both"/>
        <w:rPr>
          <w:rFonts w:ascii="Times New Roman" w:eastAsia="Times New Roman" w:hAnsi="Times New Roman"/>
          <w:sz w:val="24"/>
          <w:szCs w:val="24"/>
          <w:lang w:eastAsia="hr-HR"/>
        </w:rPr>
      </w:pPr>
      <w:r w:rsidRPr="00704DFE">
        <w:rPr>
          <w:rFonts w:ascii="Times New Roman" w:eastAsia="Times New Roman" w:hAnsi="Times New Roman"/>
          <w:sz w:val="24"/>
          <w:szCs w:val="24"/>
          <w:lang w:eastAsia="hr-HR"/>
        </w:rPr>
        <w:t>jedna godina radnog iskustva</w:t>
      </w:r>
      <w:r w:rsidR="002617F7" w:rsidRPr="00704DFE">
        <w:rPr>
          <w:rFonts w:ascii="Times New Roman" w:eastAsia="Times New Roman" w:hAnsi="Times New Roman"/>
          <w:sz w:val="24"/>
          <w:szCs w:val="24"/>
          <w:lang w:eastAsia="hr-HR"/>
        </w:rPr>
        <w:t xml:space="preserve"> na odgovarajućim poslovima</w:t>
      </w:r>
      <w:r w:rsidRPr="00704DFE">
        <w:rPr>
          <w:rFonts w:ascii="Times New Roman" w:eastAsia="Times New Roman" w:hAnsi="Times New Roman"/>
          <w:sz w:val="24"/>
          <w:szCs w:val="24"/>
          <w:lang w:eastAsia="hr-HR"/>
        </w:rPr>
        <w:t>,</w:t>
      </w:r>
    </w:p>
    <w:p w:rsidR="00B87C14" w:rsidRDefault="00B87C14" w:rsidP="00CD30DD">
      <w:pPr>
        <w:numPr>
          <w:ilvl w:val="0"/>
          <w:numId w:val="1"/>
        </w:numPr>
        <w:spacing w:after="0" w:line="240" w:lineRule="auto"/>
        <w:contextualSpacing/>
        <w:jc w:val="both"/>
        <w:rPr>
          <w:rFonts w:ascii="Times New Roman" w:eastAsia="Times New Roman" w:hAnsi="Times New Roman"/>
          <w:sz w:val="24"/>
          <w:szCs w:val="24"/>
          <w:lang w:eastAsia="hr-HR"/>
        </w:rPr>
      </w:pPr>
      <w:r w:rsidRPr="003279D8">
        <w:rPr>
          <w:rFonts w:ascii="Times New Roman" w:eastAsia="Times New Roman" w:hAnsi="Times New Roman"/>
          <w:sz w:val="24"/>
          <w:szCs w:val="24"/>
          <w:lang w:eastAsia="hr-HR"/>
        </w:rPr>
        <w:t>položen</w:t>
      </w:r>
      <w:r>
        <w:rPr>
          <w:rFonts w:ascii="Times New Roman" w:eastAsia="Times New Roman" w:hAnsi="Times New Roman"/>
          <w:sz w:val="24"/>
          <w:szCs w:val="24"/>
          <w:lang w:eastAsia="hr-HR"/>
        </w:rPr>
        <w:t xml:space="preserve"> državni stručni ispit,</w:t>
      </w:r>
    </w:p>
    <w:p w:rsidR="00B87C14" w:rsidRDefault="00B87C14" w:rsidP="00CD30DD">
      <w:pPr>
        <w:numPr>
          <w:ilvl w:val="0"/>
          <w:numId w:val="1"/>
        </w:numPr>
        <w:spacing w:after="0"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poznavanje rada na računalu.</w:t>
      </w:r>
    </w:p>
    <w:p w:rsidR="005E42D4" w:rsidRDefault="005E42D4" w:rsidP="00CD30DD">
      <w:pPr>
        <w:spacing w:after="0" w:line="240" w:lineRule="auto"/>
        <w:contextualSpacing/>
        <w:jc w:val="both"/>
        <w:rPr>
          <w:rFonts w:ascii="Times New Roman" w:eastAsia="Times New Roman" w:hAnsi="Times New Roman"/>
          <w:sz w:val="24"/>
          <w:szCs w:val="24"/>
          <w:lang w:eastAsia="hr-HR"/>
        </w:rPr>
      </w:pPr>
    </w:p>
    <w:p w:rsidR="005E42D4" w:rsidRDefault="005E42D4" w:rsidP="00CD30DD">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6F50F7">
        <w:rPr>
          <w:rFonts w:ascii="Times New Roman" w:hAnsi="Times New Roman"/>
          <w:sz w:val="24"/>
          <w:szCs w:val="24"/>
        </w:rPr>
        <w:t>O</w:t>
      </w:r>
      <w:r w:rsidR="00A421A2">
        <w:rPr>
          <w:rFonts w:ascii="Times New Roman" w:hAnsi="Times New Roman"/>
          <w:sz w:val="24"/>
          <w:szCs w:val="24"/>
        </w:rPr>
        <w:t xml:space="preserve">sim posebnih </w:t>
      </w:r>
      <w:r w:rsidR="006F50F7">
        <w:rPr>
          <w:rFonts w:ascii="Times New Roman" w:hAnsi="Times New Roman"/>
          <w:sz w:val="24"/>
          <w:szCs w:val="24"/>
        </w:rPr>
        <w:t>uvjeta kandidati moraju ispunjavati slijedeće opće uvjete za prijam u službu</w:t>
      </w:r>
      <w:r>
        <w:rPr>
          <w:rFonts w:ascii="Times New Roman" w:hAnsi="Times New Roman"/>
          <w:sz w:val="24"/>
          <w:szCs w:val="24"/>
        </w:rPr>
        <w:t>:</w:t>
      </w:r>
    </w:p>
    <w:p w:rsidR="005E42D4" w:rsidRDefault="005E42D4" w:rsidP="00CD30DD">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-punoljetnost,</w:t>
      </w:r>
    </w:p>
    <w:p w:rsidR="005E42D4" w:rsidRDefault="005E42D4" w:rsidP="00CD30DD">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-hrvatsko državljanstvo i</w:t>
      </w:r>
    </w:p>
    <w:p w:rsidR="000B0839" w:rsidRPr="005E42D4" w:rsidRDefault="005E42D4" w:rsidP="00CD30DD">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-zdravstvena sposobnost za obavljanje poslova radnog mjesta.</w:t>
      </w:r>
    </w:p>
    <w:p w:rsidR="00C72AD8" w:rsidRDefault="00C72AD8" w:rsidP="00CD30DD">
      <w:pPr>
        <w:spacing w:after="0"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 natječaj se mogu javiti </w:t>
      </w:r>
      <w:r w:rsidR="00EB6E3F">
        <w:rPr>
          <w:rFonts w:ascii="Times New Roman" w:eastAsia="Times New Roman" w:hAnsi="Times New Roman"/>
          <w:sz w:val="24"/>
          <w:szCs w:val="24"/>
          <w:lang w:eastAsia="hr-HR"/>
        </w:rPr>
        <w:t>osobe oba spola, sukladno čl.</w:t>
      </w:r>
      <w:r>
        <w:rPr>
          <w:rFonts w:ascii="Times New Roman" w:eastAsia="Times New Roman" w:hAnsi="Times New Roman"/>
          <w:sz w:val="24"/>
          <w:szCs w:val="24"/>
          <w:lang w:eastAsia="hr-HR"/>
        </w:rPr>
        <w:t xml:space="preserve"> 13. Zakona o ravnopravnosti spolova</w:t>
      </w:r>
      <w:r w:rsidR="00EB6E3F">
        <w:rPr>
          <w:rFonts w:ascii="Times New Roman" w:eastAsia="Times New Roman" w:hAnsi="Times New Roman"/>
          <w:sz w:val="24"/>
          <w:szCs w:val="24"/>
          <w:lang w:eastAsia="hr-HR"/>
        </w:rPr>
        <w:t xml:space="preserve"> (NN 82/08, 69/17)</w:t>
      </w:r>
      <w:r>
        <w:rPr>
          <w:rFonts w:ascii="Times New Roman" w:eastAsia="Times New Roman" w:hAnsi="Times New Roman"/>
          <w:sz w:val="24"/>
          <w:szCs w:val="24"/>
          <w:lang w:eastAsia="hr-HR"/>
        </w:rPr>
        <w:t xml:space="preserve">. </w:t>
      </w:r>
    </w:p>
    <w:p w:rsidR="00C72AD8" w:rsidRDefault="000B0839" w:rsidP="00CD30DD">
      <w:pPr>
        <w:spacing w:after="0"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Osobama koje su stekle odgovarajući akademski ili stručni naziv prije stupanja na snagu Zakona o akademskim i stručnim nazivima i akademskom stupnju  (</w:t>
      </w:r>
      <w:r w:rsidR="00EB6E3F">
        <w:rPr>
          <w:rFonts w:ascii="Times New Roman" w:eastAsia="Times New Roman" w:hAnsi="Times New Roman"/>
          <w:sz w:val="24"/>
          <w:szCs w:val="24"/>
          <w:lang w:eastAsia="hr-HR"/>
        </w:rPr>
        <w:t>NN 107/</w:t>
      </w:r>
      <w:r>
        <w:rPr>
          <w:rFonts w:ascii="Times New Roman" w:eastAsia="Times New Roman" w:hAnsi="Times New Roman"/>
          <w:sz w:val="24"/>
          <w:szCs w:val="24"/>
          <w:lang w:eastAsia="hr-HR"/>
        </w:rPr>
        <w:t>07</w:t>
      </w:r>
      <w:r w:rsidR="00EB6E3F">
        <w:rPr>
          <w:rFonts w:ascii="Times New Roman" w:eastAsia="Times New Roman" w:hAnsi="Times New Roman"/>
          <w:sz w:val="24"/>
          <w:szCs w:val="24"/>
          <w:lang w:eastAsia="hr-HR"/>
        </w:rPr>
        <w:t>, 118/12</w:t>
      </w:r>
      <w:r>
        <w:rPr>
          <w:rFonts w:ascii="Times New Roman" w:eastAsia="Times New Roman" w:hAnsi="Times New Roman"/>
          <w:sz w:val="24"/>
          <w:szCs w:val="24"/>
          <w:lang w:eastAsia="hr-HR"/>
        </w:rPr>
        <w:t>) stečeni akademski ili stručni naziv izj</w:t>
      </w:r>
      <w:r w:rsidR="00C72AD8">
        <w:rPr>
          <w:rFonts w:ascii="Times New Roman" w:eastAsia="Times New Roman" w:hAnsi="Times New Roman"/>
          <w:sz w:val="24"/>
          <w:szCs w:val="24"/>
          <w:lang w:eastAsia="hr-HR"/>
        </w:rPr>
        <w:t>ednačava se s odgovarajućim aka</w:t>
      </w:r>
      <w:r>
        <w:rPr>
          <w:rFonts w:ascii="Times New Roman" w:eastAsia="Times New Roman" w:hAnsi="Times New Roman"/>
          <w:sz w:val="24"/>
          <w:szCs w:val="24"/>
          <w:lang w:eastAsia="hr-HR"/>
        </w:rPr>
        <w:t>demskim ili stručnim naz</w:t>
      </w:r>
      <w:r w:rsidR="00EB6E3F">
        <w:rPr>
          <w:rFonts w:ascii="Times New Roman" w:eastAsia="Times New Roman" w:hAnsi="Times New Roman"/>
          <w:sz w:val="24"/>
          <w:szCs w:val="24"/>
          <w:lang w:eastAsia="hr-HR"/>
        </w:rPr>
        <w:t>ivom u skladu s odredbama čl.</w:t>
      </w:r>
      <w:r>
        <w:rPr>
          <w:rFonts w:ascii="Times New Roman" w:eastAsia="Times New Roman" w:hAnsi="Times New Roman"/>
          <w:sz w:val="24"/>
          <w:szCs w:val="24"/>
          <w:lang w:eastAsia="hr-HR"/>
        </w:rPr>
        <w:t xml:space="preserve"> 14. toga Zakona.</w:t>
      </w:r>
    </w:p>
    <w:p w:rsidR="00C72AD8" w:rsidRDefault="00C72AD8" w:rsidP="00CD30DD">
      <w:pPr>
        <w:spacing w:after="0"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Na natječaj se mogu prijaviti i kandidati koji nemaju položen državni stručni ispit uz uvjet da ga polože u roku od 1 godine od prijma u s</w:t>
      </w:r>
      <w:r w:rsidR="00EB6E3F">
        <w:rPr>
          <w:rFonts w:ascii="Times New Roman" w:eastAsia="Times New Roman" w:hAnsi="Times New Roman"/>
          <w:sz w:val="24"/>
          <w:szCs w:val="24"/>
          <w:lang w:eastAsia="hr-HR"/>
        </w:rPr>
        <w:t>lužbu, sukladno odredbama čl.</w:t>
      </w:r>
      <w:r>
        <w:rPr>
          <w:rFonts w:ascii="Times New Roman" w:eastAsia="Times New Roman" w:hAnsi="Times New Roman"/>
          <w:sz w:val="24"/>
          <w:szCs w:val="24"/>
          <w:lang w:eastAsia="hr-HR"/>
        </w:rPr>
        <w:t xml:space="preserve"> 92. Zakona o službenicima i namještenicima u lokalnoj i područnoj (regionalnoj) samoupravi. </w:t>
      </w:r>
    </w:p>
    <w:p w:rsidR="000B0839" w:rsidRDefault="00C72AD8" w:rsidP="00CD30DD">
      <w:pPr>
        <w:spacing w:after="0"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0B0839">
        <w:rPr>
          <w:rFonts w:ascii="Times New Roman" w:eastAsia="Times New Roman" w:hAnsi="Times New Roman"/>
          <w:sz w:val="24"/>
          <w:szCs w:val="24"/>
          <w:lang w:eastAsia="hr-HR"/>
        </w:rPr>
        <w:t>U službu ne može biti primljena osoba kod koje postoje zapreke prijma u služ</w:t>
      </w:r>
      <w:r w:rsidR="00EB6E3F">
        <w:rPr>
          <w:rFonts w:ascii="Times New Roman" w:eastAsia="Times New Roman" w:hAnsi="Times New Roman"/>
          <w:sz w:val="24"/>
          <w:szCs w:val="24"/>
          <w:lang w:eastAsia="hr-HR"/>
        </w:rPr>
        <w:t>bu propisane čl.</w:t>
      </w:r>
      <w:r w:rsidR="000B0839">
        <w:rPr>
          <w:rFonts w:ascii="Times New Roman" w:eastAsia="Times New Roman" w:hAnsi="Times New Roman"/>
          <w:sz w:val="24"/>
          <w:szCs w:val="24"/>
          <w:lang w:eastAsia="hr-HR"/>
        </w:rPr>
        <w:t xml:space="preserve"> 15. i 16. Zakona o službenicima i namještenicima u lokalnoj i područnoj (regionalnoj) samouprav</w:t>
      </w:r>
      <w:r>
        <w:rPr>
          <w:rFonts w:ascii="Times New Roman" w:eastAsia="Times New Roman" w:hAnsi="Times New Roman"/>
          <w:sz w:val="24"/>
          <w:szCs w:val="24"/>
          <w:lang w:eastAsia="hr-HR"/>
        </w:rPr>
        <w:t>i</w:t>
      </w:r>
      <w:r w:rsidR="000B0839">
        <w:rPr>
          <w:rFonts w:ascii="Times New Roman" w:eastAsia="Times New Roman" w:hAnsi="Times New Roman"/>
          <w:sz w:val="24"/>
          <w:szCs w:val="24"/>
          <w:lang w:eastAsia="hr-HR"/>
        </w:rPr>
        <w:t>.</w:t>
      </w:r>
    </w:p>
    <w:p w:rsidR="00C31EE0" w:rsidRDefault="002B4E91" w:rsidP="00CD30DD">
      <w:pPr>
        <w:spacing w:line="240" w:lineRule="auto"/>
        <w:contextualSpacing/>
        <w:jc w:val="both"/>
        <w:rPr>
          <w:rFonts w:ascii="Times New Roman" w:hAnsi="Times New Roman"/>
          <w:strike/>
          <w:sz w:val="24"/>
          <w:szCs w:val="24"/>
        </w:rPr>
      </w:pPr>
      <w:r>
        <w:rPr>
          <w:rFonts w:ascii="Times New Roman" w:hAnsi="Times New Roman"/>
          <w:sz w:val="24"/>
          <w:szCs w:val="24"/>
        </w:rPr>
        <w:tab/>
      </w:r>
      <w:r w:rsidRPr="000F397B">
        <w:rPr>
          <w:rFonts w:ascii="Times New Roman" w:hAnsi="Times New Roman"/>
          <w:sz w:val="24"/>
          <w:szCs w:val="24"/>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w:t>
      </w:r>
      <w:r w:rsidRPr="000F397B">
        <w:rPr>
          <w:rFonts w:ascii="Times New Roman" w:hAnsi="Times New Roman"/>
          <w:sz w:val="24"/>
          <w:szCs w:val="24"/>
        </w:rPr>
        <w:lastRenderedPageBreak/>
        <w:t>odnosno potvrdu o priznatom statusu iz koje je vidljivo spomenuto pravo, dokaz iz kojeg je vidljivo na koji način je prestao radni odnos kod posljednjeg poslodavca (ugovor, rješenje, odluka i sl.) te dokaz da je nezaposlen (uvjerenje ili evidencijski list Hrvatskoga zavoda za zapošljavanje).</w:t>
      </w:r>
      <w:r>
        <w:rPr>
          <w:rFonts w:ascii="Times New Roman" w:hAnsi="Times New Roman"/>
          <w:sz w:val="24"/>
          <w:szCs w:val="24"/>
        </w:rPr>
        <w:t xml:space="preserve"> Pod jednakim uvjetima podrazumijeva se da na kraju provedenog pismenog testiranja kandidata i provedenog intervjua</w:t>
      </w:r>
      <w:r w:rsidR="00B35769">
        <w:rPr>
          <w:rFonts w:ascii="Times New Roman" w:hAnsi="Times New Roman"/>
          <w:sz w:val="24"/>
          <w:szCs w:val="24"/>
        </w:rPr>
        <w:t xml:space="preserve"> s istima, kandidati koji su po rang-listi ostvarili najveći i isti broj ukupnih bodova, prednost pri zapošljavanju ima onaj kandidat koji se u svojoj prijavi pozvao na to pravo i dokazao ga.</w:t>
      </w:r>
      <w:r w:rsidR="00670167" w:rsidRPr="002C2BDC">
        <w:rPr>
          <w:rFonts w:ascii="Times New Roman" w:hAnsi="Times New Roman"/>
          <w:strike/>
          <w:sz w:val="24"/>
          <w:szCs w:val="24"/>
        </w:rPr>
        <w:t xml:space="preserve"> </w:t>
      </w:r>
    </w:p>
    <w:p w:rsidR="00EF618C" w:rsidRPr="005369B2" w:rsidRDefault="00EF618C" w:rsidP="00CD30DD">
      <w:pPr>
        <w:spacing w:line="240" w:lineRule="auto"/>
        <w:contextualSpacing/>
        <w:jc w:val="both"/>
        <w:rPr>
          <w:rFonts w:ascii="Times New Roman" w:hAnsi="Times New Roman"/>
          <w:sz w:val="24"/>
          <w:szCs w:val="24"/>
        </w:rPr>
      </w:pPr>
    </w:p>
    <w:p w:rsidR="00CD30DD" w:rsidRDefault="000F397B" w:rsidP="00EB6E3F">
      <w:pPr>
        <w:spacing w:after="0" w:line="240" w:lineRule="auto"/>
        <w:ind w:firstLine="708"/>
        <w:contextualSpacing/>
        <w:jc w:val="both"/>
        <w:rPr>
          <w:rFonts w:ascii="Times New Roman" w:hAnsi="Times New Roman"/>
          <w:sz w:val="24"/>
          <w:szCs w:val="24"/>
        </w:rPr>
      </w:pPr>
      <w:r w:rsidRPr="000F397B">
        <w:rPr>
          <w:rFonts w:ascii="Times New Roman" w:hAnsi="Times New Roman"/>
          <w:sz w:val="24"/>
          <w:szCs w:val="24"/>
        </w:rPr>
        <w:t>Uz pr</w:t>
      </w:r>
      <w:r w:rsidR="00EA65AA">
        <w:rPr>
          <w:rFonts w:ascii="Times New Roman" w:hAnsi="Times New Roman"/>
          <w:sz w:val="24"/>
          <w:szCs w:val="24"/>
        </w:rPr>
        <w:t xml:space="preserve">ijavu </w:t>
      </w:r>
      <w:r w:rsidR="005369B2">
        <w:rPr>
          <w:rFonts w:ascii="Times New Roman" w:hAnsi="Times New Roman"/>
          <w:sz w:val="24"/>
          <w:szCs w:val="24"/>
        </w:rPr>
        <w:t xml:space="preserve">na natječaj (vlastoručno potpisanu) </w:t>
      </w:r>
      <w:r w:rsidR="00EA65AA">
        <w:rPr>
          <w:rFonts w:ascii="Times New Roman" w:hAnsi="Times New Roman"/>
          <w:sz w:val="24"/>
          <w:szCs w:val="24"/>
        </w:rPr>
        <w:t xml:space="preserve">kandidati su dužni </w:t>
      </w:r>
      <w:r w:rsidR="00EB6E3F">
        <w:rPr>
          <w:rFonts w:ascii="Times New Roman" w:hAnsi="Times New Roman"/>
          <w:sz w:val="24"/>
          <w:szCs w:val="24"/>
        </w:rPr>
        <w:t>priložiti:</w:t>
      </w:r>
    </w:p>
    <w:p w:rsidR="000F397B" w:rsidRPr="00CD30DD" w:rsidRDefault="000F397B" w:rsidP="00EB6E3F">
      <w:pPr>
        <w:pStyle w:val="Odlomakpopisa"/>
        <w:numPr>
          <w:ilvl w:val="0"/>
          <w:numId w:val="3"/>
        </w:numPr>
        <w:spacing w:after="0" w:line="240" w:lineRule="auto"/>
        <w:jc w:val="both"/>
        <w:rPr>
          <w:rFonts w:ascii="Times New Roman" w:hAnsi="Times New Roman"/>
          <w:sz w:val="24"/>
          <w:szCs w:val="24"/>
        </w:rPr>
      </w:pPr>
      <w:r w:rsidRPr="00CD30DD">
        <w:rPr>
          <w:rFonts w:ascii="Times New Roman" w:hAnsi="Times New Roman"/>
          <w:sz w:val="24"/>
          <w:szCs w:val="24"/>
        </w:rPr>
        <w:t>životopis</w:t>
      </w:r>
      <w:r w:rsidR="005369B2">
        <w:rPr>
          <w:rFonts w:ascii="Times New Roman" w:hAnsi="Times New Roman"/>
          <w:sz w:val="24"/>
          <w:szCs w:val="24"/>
        </w:rPr>
        <w:t xml:space="preserve"> (vlastoručno potpisan)</w:t>
      </w:r>
      <w:r w:rsidRPr="00CD30DD">
        <w:rPr>
          <w:rFonts w:ascii="Times New Roman" w:hAnsi="Times New Roman"/>
          <w:sz w:val="24"/>
          <w:szCs w:val="24"/>
        </w:rPr>
        <w:t>,</w:t>
      </w:r>
    </w:p>
    <w:p w:rsidR="000F397B" w:rsidRPr="000F397B" w:rsidRDefault="00047FC3" w:rsidP="00CD30DD">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dokaz o </w:t>
      </w:r>
      <w:r w:rsidR="006F50F7">
        <w:rPr>
          <w:rFonts w:ascii="Times New Roman" w:hAnsi="Times New Roman"/>
          <w:sz w:val="24"/>
          <w:szCs w:val="24"/>
        </w:rPr>
        <w:t xml:space="preserve">hrvatskom </w:t>
      </w:r>
      <w:r>
        <w:rPr>
          <w:rFonts w:ascii="Times New Roman" w:hAnsi="Times New Roman"/>
          <w:sz w:val="24"/>
          <w:szCs w:val="24"/>
        </w:rPr>
        <w:t xml:space="preserve">državljanstvu </w:t>
      </w:r>
      <w:r w:rsidR="00EA65AA">
        <w:rPr>
          <w:rFonts w:ascii="Times New Roman" w:hAnsi="Times New Roman"/>
          <w:sz w:val="24"/>
          <w:szCs w:val="24"/>
        </w:rPr>
        <w:t xml:space="preserve"> </w:t>
      </w:r>
      <w:r>
        <w:rPr>
          <w:rFonts w:ascii="Times New Roman" w:hAnsi="Times New Roman"/>
          <w:sz w:val="24"/>
          <w:szCs w:val="24"/>
        </w:rPr>
        <w:t>(osobna iskaznica</w:t>
      </w:r>
      <w:r w:rsidR="00EA65AA">
        <w:rPr>
          <w:rFonts w:ascii="Times New Roman" w:hAnsi="Times New Roman"/>
          <w:sz w:val="24"/>
          <w:szCs w:val="24"/>
        </w:rPr>
        <w:t>, put</w:t>
      </w:r>
      <w:r>
        <w:rPr>
          <w:rFonts w:ascii="Times New Roman" w:hAnsi="Times New Roman"/>
          <w:sz w:val="24"/>
          <w:szCs w:val="24"/>
        </w:rPr>
        <w:t>ovnica</w:t>
      </w:r>
      <w:r w:rsidR="000F397B" w:rsidRPr="000F397B">
        <w:rPr>
          <w:rFonts w:ascii="Times New Roman" w:hAnsi="Times New Roman"/>
          <w:sz w:val="24"/>
          <w:szCs w:val="24"/>
        </w:rPr>
        <w:t xml:space="preserve"> ili domovnica),</w:t>
      </w:r>
    </w:p>
    <w:p w:rsidR="000F397B" w:rsidRPr="000F397B" w:rsidRDefault="000F397B" w:rsidP="00CD30DD">
      <w:pPr>
        <w:pStyle w:val="Odlomakpopisa"/>
        <w:numPr>
          <w:ilvl w:val="0"/>
          <w:numId w:val="3"/>
        </w:numPr>
        <w:spacing w:after="0" w:line="240" w:lineRule="auto"/>
        <w:jc w:val="both"/>
        <w:rPr>
          <w:rFonts w:ascii="Times New Roman" w:hAnsi="Times New Roman"/>
          <w:sz w:val="24"/>
          <w:szCs w:val="24"/>
        </w:rPr>
      </w:pPr>
      <w:r w:rsidRPr="000F397B">
        <w:rPr>
          <w:rFonts w:ascii="Times New Roman" w:hAnsi="Times New Roman"/>
          <w:sz w:val="24"/>
          <w:szCs w:val="24"/>
        </w:rPr>
        <w:t>dokaz o stručnoj spremi: dipl</w:t>
      </w:r>
      <w:r w:rsidR="00047FC3">
        <w:rPr>
          <w:rFonts w:ascii="Times New Roman" w:hAnsi="Times New Roman"/>
          <w:sz w:val="24"/>
          <w:szCs w:val="24"/>
        </w:rPr>
        <w:t>oma</w:t>
      </w:r>
      <w:r w:rsidRPr="000F397B">
        <w:rPr>
          <w:rFonts w:ascii="Times New Roman" w:hAnsi="Times New Roman"/>
          <w:sz w:val="24"/>
          <w:szCs w:val="24"/>
        </w:rPr>
        <w:t>,</w:t>
      </w:r>
    </w:p>
    <w:p w:rsidR="000F397B" w:rsidRPr="000F397B" w:rsidRDefault="000F397B" w:rsidP="00CD30DD">
      <w:pPr>
        <w:pStyle w:val="Odlomakpopisa"/>
        <w:numPr>
          <w:ilvl w:val="0"/>
          <w:numId w:val="3"/>
        </w:numPr>
        <w:spacing w:after="0" w:line="240" w:lineRule="auto"/>
        <w:jc w:val="both"/>
        <w:rPr>
          <w:rFonts w:ascii="Times New Roman" w:hAnsi="Times New Roman"/>
          <w:sz w:val="24"/>
          <w:szCs w:val="24"/>
        </w:rPr>
      </w:pPr>
      <w:r w:rsidRPr="000F397B">
        <w:rPr>
          <w:rFonts w:ascii="Times New Roman" w:hAnsi="Times New Roman"/>
          <w:sz w:val="24"/>
          <w:szCs w:val="24"/>
        </w:rPr>
        <w:t>uvjerenje o nevođenju kaznenog postupka (n</w:t>
      </w:r>
      <w:r w:rsidR="00CD30DD">
        <w:rPr>
          <w:rFonts w:ascii="Times New Roman" w:hAnsi="Times New Roman"/>
          <w:sz w:val="24"/>
          <w:szCs w:val="24"/>
        </w:rPr>
        <w:t>e starije od 3 mjeseca</w:t>
      </w:r>
      <w:r w:rsidRPr="000F397B">
        <w:rPr>
          <w:rFonts w:ascii="Times New Roman" w:hAnsi="Times New Roman"/>
          <w:sz w:val="24"/>
          <w:szCs w:val="24"/>
        </w:rPr>
        <w:t>),</w:t>
      </w:r>
    </w:p>
    <w:p w:rsidR="00EA65AA" w:rsidRDefault="00EA65AA" w:rsidP="00CD30DD">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szCs w:val="24"/>
        </w:rPr>
        <w:t>uvjerenj</w:t>
      </w:r>
      <w:r w:rsidR="00CA0CFE">
        <w:rPr>
          <w:rFonts w:ascii="Times New Roman" w:hAnsi="Times New Roman"/>
          <w:sz w:val="24"/>
          <w:szCs w:val="24"/>
        </w:rPr>
        <w:t>e</w:t>
      </w:r>
      <w:r w:rsidR="000F397B" w:rsidRPr="000F397B">
        <w:rPr>
          <w:rFonts w:ascii="Times New Roman" w:hAnsi="Times New Roman"/>
          <w:sz w:val="24"/>
          <w:szCs w:val="24"/>
        </w:rPr>
        <w:t xml:space="preserve"> o položenome državnom stručnom ispitu</w:t>
      </w:r>
      <w:r w:rsidR="00047FC3">
        <w:rPr>
          <w:rFonts w:ascii="Times New Roman" w:hAnsi="Times New Roman"/>
          <w:sz w:val="24"/>
          <w:szCs w:val="24"/>
        </w:rPr>
        <w:t>,</w:t>
      </w:r>
      <w:r w:rsidR="002C2BDC">
        <w:rPr>
          <w:rFonts w:ascii="Times New Roman" w:hAnsi="Times New Roman"/>
          <w:sz w:val="24"/>
          <w:szCs w:val="24"/>
        </w:rPr>
        <w:t xml:space="preserve"> ako kandidat/kinja ima položen državni stručni ispit,</w:t>
      </w:r>
    </w:p>
    <w:p w:rsidR="00625A42" w:rsidRPr="00625A42" w:rsidRDefault="00625A42" w:rsidP="00CD30DD">
      <w:pPr>
        <w:pStyle w:val="Odlomakpopisa"/>
        <w:numPr>
          <w:ilvl w:val="0"/>
          <w:numId w:val="3"/>
        </w:numPr>
        <w:spacing w:after="0" w:line="240" w:lineRule="auto"/>
        <w:jc w:val="both"/>
        <w:rPr>
          <w:rFonts w:ascii="Times New Roman" w:hAnsi="Times New Roman"/>
          <w:strike/>
          <w:sz w:val="24"/>
          <w:szCs w:val="24"/>
        </w:rPr>
      </w:pPr>
      <w:r w:rsidRPr="00625A42">
        <w:rPr>
          <w:rFonts w:ascii="Times New Roman" w:hAnsi="Times New Roman"/>
          <w:sz w:val="24"/>
          <w:szCs w:val="24"/>
        </w:rPr>
        <w:t>dokaz o radnom iskustvu (elektronički zapis ili potvrdu o podacima evidentiranim u bazi podataka Hrvatskog zavoda za mirovinsko osiguranje)</w:t>
      </w:r>
      <w:r w:rsidR="00793A1C">
        <w:rPr>
          <w:rFonts w:ascii="Times New Roman" w:hAnsi="Times New Roman"/>
          <w:sz w:val="24"/>
          <w:szCs w:val="24"/>
        </w:rPr>
        <w:t>,</w:t>
      </w:r>
      <w:r w:rsidRPr="00625A42">
        <w:rPr>
          <w:rFonts w:ascii="Times New Roman" w:hAnsi="Times New Roman"/>
          <w:sz w:val="24"/>
          <w:szCs w:val="24"/>
        </w:rPr>
        <w:t xml:space="preserve"> </w:t>
      </w:r>
    </w:p>
    <w:p w:rsidR="000F397B" w:rsidRPr="00625A42" w:rsidRDefault="00EF618C" w:rsidP="00CD30DD">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szCs w:val="24"/>
        </w:rPr>
        <w:t>vlastoručno potpisanu</w:t>
      </w:r>
      <w:r w:rsidR="00047FC3">
        <w:rPr>
          <w:rFonts w:ascii="Times New Roman" w:hAnsi="Times New Roman"/>
          <w:sz w:val="24"/>
          <w:szCs w:val="24"/>
        </w:rPr>
        <w:t xml:space="preserve"> </w:t>
      </w:r>
      <w:r w:rsidR="000F397B" w:rsidRPr="000F397B">
        <w:rPr>
          <w:rFonts w:ascii="Times New Roman" w:hAnsi="Times New Roman"/>
          <w:sz w:val="24"/>
          <w:szCs w:val="24"/>
        </w:rPr>
        <w:t xml:space="preserve"> </w:t>
      </w:r>
      <w:r>
        <w:rPr>
          <w:rFonts w:ascii="Times New Roman" w:hAnsi="Times New Roman"/>
          <w:sz w:val="24"/>
          <w:szCs w:val="24"/>
        </w:rPr>
        <w:t>izjavu</w:t>
      </w:r>
      <w:r w:rsidR="00047FC3">
        <w:rPr>
          <w:rFonts w:ascii="Times New Roman" w:hAnsi="Times New Roman"/>
          <w:sz w:val="24"/>
          <w:szCs w:val="24"/>
        </w:rPr>
        <w:t xml:space="preserve"> da za prijam u slu</w:t>
      </w:r>
      <w:r w:rsidR="00EB6E3F">
        <w:rPr>
          <w:rFonts w:ascii="Times New Roman" w:hAnsi="Times New Roman"/>
          <w:sz w:val="24"/>
          <w:szCs w:val="24"/>
        </w:rPr>
        <w:t>žbu ne postoje zapreke iz čl.</w:t>
      </w:r>
      <w:r w:rsidR="00047FC3">
        <w:rPr>
          <w:rFonts w:ascii="Times New Roman" w:hAnsi="Times New Roman"/>
          <w:sz w:val="24"/>
          <w:szCs w:val="24"/>
        </w:rPr>
        <w:t xml:space="preserve"> 15. i 16. </w:t>
      </w:r>
      <w:r w:rsidR="00047FC3">
        <w:rPr>
          <w:rFonts w:ascii="Times New Roman" w:eastAsia="Times New Roman" w:hAnsi="Times New Roman"/>
          <w:sz w:val="24"/>
          <w:szCs w:val="24"/>
          <w:lang w:eastAsia="hr-HR"/>
        </w:rPr>
        <w:t>Zakona o službenicima i namještenicima u lokalnoj i područnoj (regionalnoj) samoupravi</w:t>
      </w:r>
      <w:r>
        <w:rPr>
          <w:rFonts w:ascii="Times New Roman" w:eastAsia="Times New Roman" w:hAnsi="Times New Roman"/>
          <w:sz w:val="24"/>
          <w:szCs w:val="24"/>
          <w:lang w:eastAsia="hr-HR"/>
        </w:rPr>
        <w:t xml:space="preserve"> </w:t>
      </w:r>
      <w:r w:rsidR="002C2BDC" w:rsidRPr="002C2BDC">
        <w:rPr>
          <w:rFonts w:ascii="Times New Roman" w:eastAsia="Times New Roman" w:hAnsi="Times New Roman"/>
          <w:sz w:val="24"/>
          <w:szCs w:val="24"/>
          <w:lang w:eastAsia="hr-HR"/>
        </w:rPr>
        <w:t xml:space="preserve">(obrazac izjave nalazi se na web stranici </w:t>
      </w:r>
      <w:r w:rsidR="002C2BDC">
        <w:rPr>
          <w:rFonts w:ascii="Times New Roman" w:eastAsia="Times New Roman" w:hAnsi="Times New Roman"/>
          <w:sz w:val="24"/>
          <w:szCs w:val="24"/>
          <w:lang w:eastAsia="hr-HR"/>
        </w:rPr>
        <w:t>Grada Zlatara</w:t>
      </w:r>
      <w:r w:rsidR="002C2BDC" w:rsidRPr="002C2BDC">
        <w:rPr>
          <w:rFonts w:ascii="Times New Roman" w:eastAsia="Times New Roman" w:hAnsi="Times New Roman"/>
          <w:sz w:val="24"/>
          <w:szCs w:val="24"/>
          <w:lang w:eastAsia="hr-HR"/>
        </w:rPr>
        <w:t xml:space="preserve"> (www.</w:t>
      </w:r>
      <w:r w:rsidR="002C2BDC">
        <w:rPr>
          <w:rFonts w:ascii="Times New Roman" w:eastAsia="Times New Roman" w:hAnsi="Times New Roman"/>
          <w:sz w:val="24"/>
          <w:szCs w:val="24"/>
          <w:lang w:eastAsia="hr-HR"/>
        </w:rPr>
        <w:t>zlatar</w:t>
      </w:r>
      <w:r w:rsidR="002C2BDC" w:rsidRPr="002C2BDC">
        <w:rPr>
          <w:rFonts w:ascii="Times New Roman" w:eastAsia="Times New Roman" w:hAnsi="Times New Roman"/>
          <w:sz w:val="24"/>
          <w:szCs w:val="24"/>
          <w:lang w:eastAsia="hr-HR"/>
        </w:rPr>
        <w:t>.hr))</w:t>
      </w:r>
      <w:r w:rsidR="002C2BDC">
        <w:rPr>
          <w:rFonts w:ascii="Times New Roman" w:eastAsia="Times New Roman" w:hAnsi="Times New Roman"/>
          <w:sz w:val="24"/>
          <w:szCs w:val="24"/>
          <w:lang w:eastAsia="hr-HR"/>
        </w:rPr>
        <w:t xml:space="preserve"> </w:t>
      </w:r>
      <w:r w:rsidR="00047FC3">
        <w:rPr>
          <w:rFonts w:ascii="Times New Roman" w:eastAsia="Times New Roman" w:hAnsi="Times New Roman"/>
          <w:sz w:val="24"/>
          <w:szCs w:val="24"/>
          <w:lang w:eastAsia="hr-HR"/>
        </w:rPr>
        <w:t>,</w:t>
      </w:r>
    </w:p>
    <w:p w:rsidR="00625A42" w:rsidRPr="005369B2" w:rsidRDefault="00793A1C" w:rsidP="00625A42">
      <w:pPr>
        <w:pStyle w:val="Odlomakpopisa"/>
        <w:numPr>
          <w:ilvl w:val="0"/>
          <w:numId w:val="3"/>
        </w:numPr>
        <w:spacing w:after="0"/>
        <w:jc w:val="both"/>
        <w:rPr>
          <w:rFonts w:ascii="Times New Roman" w:hAnsi="Times New Roman"/>
          <w:sz w:val="24"/>
          <w:szCs w:val="24"/>
        </w:rPr>
      </w:pPr>
      <w:r>
        <w:rPr>
          <w:rFonts w:ascii="Times New Roman" w:hAnsi="Times New Roman"/>
          <w:sz w:val="24"/>
          <w:szCs w:val="24"/>
        </w:rPr>
        <w:t>vlastoručno potpisanu p</w:t>
      </w:r>
      <w:r w:rsidR="00625A42" w:rsidRPr="005369B2">
        <w:rPr>
          <w:rFonts w:ascii="Times New Roman" w:hAnsi="Times New Roman"/>
          <w:sz w:val="24"/>
          <w:szCs w:val="24"/>
        </w:rPr>
        <w:t>rivolu za prikupljanje i obradu podataka u određenu svrhu,  (obrazac izjave nalazi se na web stranici Grada Zlatara (www.zlatar.hr)),</w:t>
      </w:r>
    </w:p>
    <w:p w:rsidR="00625A42" w:rsidRPr="00625A42" w:rsidRDefault="00625A42" w:rsidP="00625A42">
      <w:pPr>
        <w:spacing w:after="0" w:line="240" w:lineRule="auto"/>
        <w:jc w:val="both"/>
        <w:rPr>
          <w:rFonts w:ascii="Times New Roman" w:hAnsi="Times New Roman"/>
          <w:strike/>
          <w:sz w:val="24"/>
          <w:szCs w:val="24"/>
        </w:rPr>
      </w:pPr>
    </w:p>
    <w:p w:rsidR="006330B6" w:rsidRDefault="006330B6" w:rsidP="00CD30DD">
      <w:pPr>
        <w:spacing w:after="0" w:line="240" w:lineRule="auto"/>
        <w:contextualSpacing/>
        <w:jc w:val="both"/>
        <w:rPr>
          <w:rFonts w:ascii="Times New Roman" w:hAnsi="Times New Roman"/>
          <w:sz w:val="24"/>
          <w:szCs w:val="24"/>
        </w:rPr>
      </w:pPr>
      <w:r>
        <w:rPr>
          <w:rFonts w:ascii="Times New Roman" w:hAnsi="Times New Roman"/>
          <w:sz w:val="24"/>
          <w:szCs w:val="24"/>
        </w:rPr>
        <w:tab/>
        <w:t>Isprave se prilažu u neovjerenom presliku, a prije izbora kandidata predočit će se izvornik ili ovjereni preslik.</w:t>
      </w:r>
    </w:p>
    <w:p w:rsidR="006330B6" w:rsidRPr="006330B6" w:rsidRDefault="006330B6" w:rsidP="00CD30DD">
      <w:pPr>
        <w:spacing w:after="0" w:line="240" w:lineRule="auto"/>
        <w:contextualSpacing/>
        <w:jc w:val="both"/>
        <w:rPr>
          <w:rFonts w:ascii="Times New Roman" w:hAnsi="Times New Roman"/>
          <w:sz w:val="24"/>
          <w:szCs w:val="24"/>
        </w:rPr>
      </w:pPr>
      <w:r>
        <w:rPr>
          <w:rFonts w:ascii="Times New Roman" w:hAnsi="Times New Roman"/>
          <w:sz w:val="24"/>
          <w:szCs w:val="24"/>
        </w:rPr>
        <w:tab/>
        <w:t>Uvjerenje o zdravstvenoj sposobnosti dostavlja izabrani kandidat prije donošenja Rješenja o prijmu u službu.</w:t>
      </w:r>
    </w:p>
    <w:p w:rsidR="00C31EE0" w:rsidRDefault="00C31EE0" w:rsidP="00CD30DD">
      <w:pPr>
        <w:spacing w:line="240" w:lineRule="auto"/>
        <w:contextualSpacing/>
        <w:jc w:val="both"/>
        <w:rPr>
          <w:rFonts w:ascii="Times New Roman" w:hAnsi="Times New Roman"/>
          <w:sz w:val="24"/>
          <w:szCs w:val="24"/>
        </w:rPr>
      </w:pPr>
      <w:r>
        <w:rPr>
          <w:rFonts w:ascii="Times New Roman" w:hAnsi="Times New Roman"/>
          <w:sz w:val="24"/>
          <w:szCs w:val="24"/>
        </w:rPr>
        <w:tab/>
      </w:r>
      <w:r w:rsidR="000F397B" w:rsidRPr="000F397B">
        <w:rPr>
          <w:rFonts w:ascii="Times New Roman" w:hAnsi="Times New Roman"/>
          <w:sz w:val="24"/>
          <w:szCs w:val="24"/>
        </w:rPr>
        <w:t>Ako kandidat uz prijavu priloži dokumente u kojima osobni podaci nisu istovjetni, dužan je dostaviti i dok</w:t>
      </w:r>
      <w:r w:rsidR="006330B6">
        <w:rPr>
          <w:rFonts w:ascii="Times New Roman" w:hAnsi="Times New Roman"/>
          <w:sz w:val="24"/>
          <w:szCs w:val="24"/>
        </w:rPr>
        <w:t>az o njihovoj promjeni (vjenčani ili rodni list</w:t>
      </w:r>
      <w:r w:rsidR="000F397B" w:rsidRPr="000F397B">
        <w:rPr>
          <w:rFonts w:ascii="Times New Roman" w:hAnsi="Times New Roman"/>
          <w:sz w:val="24"/>
          <w:szCs w:val="24"/>
        </w:rPr>
        <w:t xml:space="preserve"> </w:t>
      </w:r>
      <w:r w:rsidR="006330B6">
        <w:rPr>
          <w:rFonts w:ascii="Times New Roman" w:hAnsi="Times New Roman"/>
          <w:sz w:val="24"/>
          <w:szCs w:val="24"/>
        </w:rPr>
        <w:t>il</w:t>
      </w:r>
      <w:r w:rsidR="000F397B" w:rsidRPr="000F397B">
        <w:rPr>
          <w:rFonts w:ascii="Times New Roman" w:hAnsi="Times New Roman"/>
          <w:sz w:val="24"/>
          <w:szCs w:val="24"/>
        </w:rPr>
        <w:t>i sl.)</w:t>
      </w:r>
      <w:r>
        <w:rPr>
          <w:rFonts w:ascii="Times New Roman" w:hAnsi="Times New Roman"/>
          <w:sz w:val="24"/>
          <w:szCs w:val="24"/>
        </w:rPr>
        <w:t>.</w:t>
      </w:r>
    </w:p>
    <w:p w:rsidR="000F397B" w:rsidRDefault="00C31EE0" w:rsidP="00CD30DD">
      <w:pPr>
        <w:spacing w:line="240" w:lineRule="auto"/>
        <w:contextualSpacing/>
        <w:jc w:val="both"/>
        <w:rPr>
          <w:rFonts w:ascii="Times New Roman" w:hAnsi="Times New Roman"/>
          <w:sz w:val="24"/>
          <w:szCs w:val="24"/>
        </w:rPr>
      </w:pPr>
      <w:r>
        <w:rPr>
          <w:rFonts w:ascii="Times New Roman" w:hAnsi="Times New Roman"/>
          <w:sz w:val="24"/>
          <w:szCs w:val="24"/>
        </w:rPr>
        <w:tab/>
      </w:r>
      <w:r w:rsidR="000F397B" w:rsidRPr="000F397B">
        <w:rPr>
          <w:rFonts w:ascii="Times New Roman" w:hAnsi="Times New Roman"/>
          <w:sz w:val="24"/>
          <w:szCs w:val="24"/>
        </w:rPr>
        <w:t>Urednom prijavom smatra se prijava koja sadrži sve podatke i priloge navedene u javnom natječaju.</w:t>
      </w:r>
    </w:p>
    <w:p w:rsidR="004E30B1" w:rsidRPr="000F397B" w:rsidRDefault="004E30B1" w:rsidP="00CD30DD">
      <w:pPr>
        <w:spacing w:line="240" w:lineRule="auto"/>
        <w:contextualSpacing/>
        <w:jc w:val="both"/>
        <w:rPr>
          <w:rFonts w:ascii="Times New Roman" w:hAnsi="Times New Roman"/>
          <w:sz w:val="24"/>
          <w:szCs w:val="24"/>
        </w:rPr>
      </w:pPr>
      <w:r>
        <w:rPr>
          <w:rFonts w:ascii="Times New Roman" w:hAnsi="Times New Roman"/>
          <w:sz w:val="24"/>
          <w:szCs w:val="24"/>
        </w:rPr>
        <w:tab/>
      </w:r>
      <w:r w:rsidRPr="004E30B1">
        <w:rPr>
          <w:rFonts w:ascii="Times New Roman" w:hAnsi="Times New Roman"/>
          <w:sz w:val="24"/>
          <w:szCs w:val="24"/>
        </w:rPr>
        <w:t>Prijavom na n</w:t>
      </w:r>
      <w:r>
        <w:rPr>
          <w:rFonts w:ascii="Times New Roman" w:hAnsi="Times New Roman"/>
          <w:sz w:val="24"/>
          <w:szCs w:val="24"/>
        </w:rPr>
        <w:t xml:space="preserve">atječaj kandidati/kandidatkinje </w:t>
      </w:r>
      <w:r w:rsidRPr="004E30B1">
        <w:rPr>
          <w:rFonts w:ascii="Times New Roman" w:hAnsi="Times New Roman"/>
          <w:sz w:val="24"/>
          <w:szCs w:val="24"/>
        </w:rPr>
        <w:t>pristaju na obradu svojih osobnih podataka u svrhu provođenja selekcijskog postupka.</w:t>
      </w:r>
    </w:p>
    <w:p w:rsidR="000F397B" w:rsidRPr="000F397B" w:rsidRDefault="00C31EE0" w:rsidP="00CD30DD">
      <w:pPr>
        <w:spacing w:line="240" w:lineRule="auto"/>
        <w:contextualSpacing/>
        <w:jc w:val="both"/>
        <w:rPr>
          <w:rFonts w:ascii="Times New Roman" w:hAnsi="Times New Roman"/>
          <w:sz w:val="24"/>
          <w:szCs w:val="24"/>
        </w:rPr>
      </w:pPr>
      <w:r>
        <w:rPr>
          <w:rFonts w:ascii="Times New Roman" w:hAnsi="Times New Roman"/>
          <w:sz w:val="24"/>
          <w:szCs w:val="24"/>
        </w:rPr>
        <w:tab/>
      </w:r>
      <w:r w:rsidR="000F397B" w:rsidRPr="000F397B">
        <w:rPr>
          <w:rFonts w:ascii="Times New Roman" w:hAnsi="Times New Roman"/>
          <w:sz w:val="24"/>
          <w:szCs w:val="24"/>
        </w:rPr>
        <w:t>Osoba koja nije podnijela pravodobnu i ured</w:t>
      </w:r>
      <w:r w:rsidR="00EB6E3F">
        <w:rPr>
          <w:rFonts w:ascii="Times New Roman" w:hAnsi="Times New Roman"/>
          <w:sz w:val="24"/>
          <w:szCs w:val="24"/>
        </w:rPr>
        <w:t>n</w:t>
      </w:r>
      <w:r w:rsidR="000F397B" w:rsidRPr="000F397B">
        <w:rPr>
          <w:rFonts w:ascii="Times New Roman" w:hAnsi="Times New Roman"/>
          <w:sz w:val="24"/>
          <w:szCs w:val="24"/>
        </w:rPr>
        <w:t>u prijavu ili ne ispunjava formalne uvjete iz javnog natječaja, ne smatra se kandidatom prijavljenim na javni natječaj.</w:t>
      </w:r>
    </w:p>
    <w:p w:rsidR="000F397B" w:rsidRPr="000F397B" w:rsidRDefault="00C31EE0" w:rsidP="00CD30DD">
      <w:pPr>
        <w:spacing w:line="240" w:lineRule="auto"/>
        <w:contextualSpacing/>
        <w:jc w:val="both"/>
        <w:rPr>
          <w:rFonts w:ascii="Times New Roman" w:hAnsi="Times New Roman"/>
          <w:sz w:val="24"/>
          <w:szCs w:val="24"/>
        </w:rPr>
      </w:pPr>
      <w:r>
        <w:rPr>
          <w:rFonts w:ascii="Times New Roman" w:hAnsi="Times New Roman"/>
          <w:sz w:val="24"/>
          <w:szCs w:val="24"/>
        </w:rPr>
        <w:tab/>
      </w:r>
      <w:r w:rsidR="000F397B" w:rsidRPr="000F397B">
        <w:rPr>
          <w:rFonts w:ascii="Times New Roman" w:hAnsi="Times New Roman"/>
          <w:sz w:val="24"/>
          <w:szCs w:val="24"/>
        </w:rPr>
        <w:t>S kandidatima prijavljenim na javni natječaj provest će se testiranje i intervju radi provjere znanja i sposobnosti bitnih za obavljanje poslova radnog mjesta za koje se primaju.</w:t>
      </w:r>
      <w:r w:rsidR="00A421A2">
        <w:rPr>
          <w:rFonts w:ascii="Times New Roman" w:hAnsi="Times New Roman"/>
          <w:sz w:val="24"/>
          <w:szCs w:val="24"/>
        </w:rPr>
        <w:t xml:space="preserve"> Intervju se provodi samo s kandidatima koji su ostvarili najmanje 50% bodova iz svakog dijela provjere znanja.</w:t>
      </w:r>
    </w:p>
    <w:p w:rsidR="000F397B" w:rsidRPr="000F397B" w:rsidRDefault="00C31EE0" w:rsidP="00CD30DD">
      <w:pPr>
        <w:spacing w:line="240" w:lineRule="auto"/>
        <w:contextualSpacing/>
        <w:jc w:val="both"/>
        <w:rPr>
          <w:rFonts w:ascii="Times New Roman" w:hAnsi="Times New Roman"/>
          <w:sz w:val="24"/>
          <w:szCs w:val="24"/>
        </w:rPr>
      </w:pPr>
      <w:r>
        <w:rPr>
          <w:rFonts w:ascii="Times New Roman" w:hAnsi="Times New Roman"/>
          <w:sz w:val="24"/>
          <w:szCs w:val="24"/>
        </w:rPr>
        <w:tab/>
      </w:r>
      <w:r w:rsidR="000F397B" w:rsidRPr="000F397B">
        <w:rPr>
          <w:rFonts w:ascii="Times New Roman" w:hAnsi="Times New Roman"/>
          <w:sz w:val="24"/>
          <w:szCs w:val="24"/>
        </w:rPr>
        <w:t>Ako kandidati ne pristupi prethodnoj provjeri znanja, smatra se da je povukao prijavu na javni natječaj.</w:t>
      </w:r>
    </w:p>
    <w:p w:rsidR="00C31EE0" w:rsidRDefault="00C31EE0" w:rsidP="00CD30DD">
      <w:pPr>
        <w:spacing w:line="240" w:lineRule="auto"/>
        <w:contextualSpacing/>
        <w:jc w:val="both"/>
        <w:rPr>
          <w:rFonts w:ascii="Times New Roman" w:hAnsi="Times New Roman"/>
          <w:sz w:val="24"/>
          <w:szCs w:val="24"/>
        </w:rPr>
      </w:pPr>
      <w:r>
        <w:rPr>
          <w:rFonts w:ascii="Times New Roman" w:hAnsi="Times New Roman"/>
          <w:sz w:val="24"/>
          <w:szCs w:val="24"/>
        </w:rPr>
        <w:tab/>
      </w:r>
      <w:r w:rsidR="000F397B" w:rsidRPr="000F397B">
        <w:rPr>
          <w:rFonts w:ascii="Times New Roman" w:hAnsi="Times New Roman"/>
          <w:sz w:val="24"/>
          <w:szCs w:val="24"/>
        </w:rPr>
        <w:t xml:space="preserve">Opis poslova i podaci o plaći radnog mjesta koje se popunjava javnim natječajem, način obavljanja prethodne provjere znanja i sposobnosti kandidata, </w:t>
      </w:r>
      <w:r w:rsidR="000F397B" w:rsidRPr="00625A42">
        <w:rPr>
          <w:rFonts w:ascii="Times New Roman" w:hAnsi="Times New Roman"/>
          <w:sz w:val="24"/>
          <w:szCs w:val="24"/>
        </w:rPr>
        <w:t>područje provjere te pravni i drugi izvori za pripremanje kandidata za provjeru</w:t>
      </w:r>
      <w:r w:rsidR="000F397B" w:rsidRPr="000F397B">
        <w:rPr>
          <w:rFonts w:ascii="Times New Roman" w:hAnsi="Times New Roman"/>
          <w:sz w:val="24"/>
          <w:szCs w:val="24"/>
        </w:rPr>
        <w:t xml:space="preserve"> navedeni </w:t>
      </w:r>
      <w:r w:rsidR="00EF618C">
        <w:rPr>
          <w:rFonts w:ascii="Times New Roman" w:hAnsi="Times New Roman"/>
          <w:sz w:val="24"/>
          <w:szCs w:val="24"/>
        </w:rPr>
        <w:t xml:space="preserve">su na web </w:t>
      </w:r>
      <w:r w:rsidR="00B35769">
        <w:rPr>
          <w:rFonts w:ascii="Times New Roman" w:hAnsi="Times New Roman"/>
          <w:sz w:val="24"/>
          <w:szCs w:val="24"/>
        </w:rPr>
        <w:t xml:space="preserve">stranici </w:t>
      </w:r>
      <w:r>
        <w:rPr>
          <w:rFonts w:ascii="Times New Roman" w:hAnsi="Times New Roman"/>
          <w:sz w:val="24"/>
          <w:szCs w:val="24"/>
        </w:rPr>
        <w:t xml:space="preserve">Grada Zlatara, </w:t>
      </w:r>
      <w:r w:rsidR="00B35769">
        <w:rPr>
          <w:rFonts w:ascii="Times New Roman" w:hAnsi="Times New Roman"/>
          <w:sz w:val="24"/>
          <w:szCs w:val="24"/>
        </w:rPr>
        <w:t>www.zlatar.hr</w:t>
      </w:r>
      <w:r>
        <w:rPr>
          <w:rFonts w:ascii="Times New Roman" w:hAnsi="Times New Roman"/>
          <w:sz w:val="24"/>
          <w:szCs w:val="24"/>
        </w:rPr>
        <w:t xml:space="preserve">. </w:t>
      </w:r>
    </w:p>
    <w:p w:rsidR="006330B6" w:rsidRDefault="00C31EE0" w:rsidP="00CD30DD">
      <w:pPr>
        <w:spacing w:after="0" w:line="240" w:lineRule="auto"/>
        <w:ind w:firstLine="540"/>
        <w:contextualSpacing/>
        <w:jc w:val="both"/>
        <w:rPr>
          <w:rFonts w:ascii="Times New Roman" w:eastAsia="Times New Roman" w:hAnsi="Times New Roman"/>
          <w:sz w:val="24"/>
          <w:szCs w:val="24"/>
          <w:lang w:eastAsia="hr-HR"/>
        </w:rPr>
      </w:pPr>
      <w:r>
        <w:rPr>
          <w:rFonts w:ascii="Times New Roman" w:hAnsi="Times New Roman"/>
          <w:sz w:val="24"/>
          <w:szCs w:val="24"/>
        </w:rPr>
        <w:tab/>
      </w:r>
      <w:r w:rsidR="001A3650">
        <w:rPr>
          <w:rFonts w:ascii="Times New Roman" w:eastAsia="Times New Roman" w:hAnsi="Times New Roman"/>
          <w:sz w:val="24"/>
          <w:szCs w:val="24"/>
          <w:lang w:eastAsia="hr-HR"/>
        </w:rPr>
        <w:t xml:space="preserve">Na web </w:t>
      </w:r>
      <w:bookmarkStart w:id="0" w:name="_GoBack"/>
      <w:bookmarkEnd w:id="0"/>
      <w:r>
        <w:rPr>
          <w:rFonts w:ascii="Times New Roman" w:eastAsia="Times New Roman" w:hAnsi="Times New Roman"/>
          <w:sz w:val="24"/>
          <w:szCs w:val="24"/>
          <w:lang w:eastAsia="hr-HR"/>
        </w:rPr>
        <w:t>strani</w:t>
      </w:r>
      <w:r w:rsidR="00CD30DD">
        <w:rPr>
          <w:rFonts w:ascii="Times New Roman" w:eastAsia="Times New Roman" w:hAnsi="Times New Roman"/>
          <w:sz w:val="24"/>
          <w:szCs w:val="24"/>
          <w:lang w:eastAsia="hr-HR"/>
        </w:rPr>
        <w:t>ci Grada Zlatara, www.zlatar.hr</w:t>
      </w:r>
      <w:r>
        <w:rPr>
          <w:rFonts w:ascii="Times New Roman" w:eastAsia="Times New Roman" w:hAnsi="Times New Roman"/>
          <w:sz w:val="24"/>
          <w:szCs w:val="24"/>
          <w:lang w:eastAsia="hr-HR"/>
        </w:rPr>
        <w:t xml:space="preserve">  i </w:t>
      </w:r>
      <w:r>
        <w:rPr>
          <w:rFonts w:ascii="Times New Roman" w:hAnsi="Times New Roman"/>
          <w:sz w:val="24"/>
          <w:szCs w:val="24"/>
        </w:rPr>
        <w:t>n</w:t>
      </w:r>
      <w:r w:rsidRPr="000F397B">
        <w:rPr>
          <w:rFonts w:ascii="Times New Roman" w:hAnsi="Times New Roman"/>
          <w:sz w:val="24"/>
          <w:szCs w:val="24"/>
        </w:rPr>
        <w:t>a oglasnoj ploči u prizemlju zgrade gradske uprave</w:t>
      </w:r>
      <w:r>
        <w:rPr>
          <w:rFonts w:ascii="Times New Roman" w:hAnsi="Times New Roman"/>
          <w:sz w:val="24"/>
          <w:szCs w:val="24"/>
        </w:rPr>
        <w:t xml:space="preserve"> Grada Zlatara, Park hrvatske mladeži 2, Zlatar</w:t>
      </w:r>
      <w:r>
        <w:rPr>
          <w:rFonts w:ascii="Times New Roman" w:eastAsia="Times New Roman" w:hAnsi="Times New Roman"/>
          <w:sz w:val="24"/>
          <w:szCs w:val="24"/>
          <w:lang w:eastAsia="hr-HR"/>
        </w:rPr>
        <w:t xml:space="preserve">, najmanje </w:t>
      </w:r>
      <w:r w:rsidR="00344C35" w:rsidRPr="00625A42">
        <w:rPr>
          <w:rFonts w:ascii="Times New Roman" w:eastAsia="Times New Roman" w:hAnsi="Times New Roman"/>
          <w:sz w:val="24"/>
          <w:szCs w:val="24"/>
          <w:lang w:eastAsia="hr-HR"/>
        </w:rPr>
        <w:t>5 (</w:t>
      </w:r>
      <w:r w:rsidRPr="00625A42">
        <w:rPr>
          <w:rFonts w:ascii="Times New Roman" w:eastAsia="Times New Roman" w:hAnsi="Times New Roman"/>
          <w:sz w:val="24"/>
          <w:szCs w:val="24"/>
          <w:lang w:eastAsia="hr-HR"/>
        </w:rPr>
        <w:t>pet</w:t>
      </w:r>
      <w:r w:rsidR="00344C35" w:rsidRPr="00625A42">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dana prije održavanja provjere, bit će objavljen poziv i vrijeme održavanja prethodne provjere znanja i </w:t>
      </w:r>
      <w:r>
        <w:rPr>
          <w:rFonts w:ascii="Times New Roman" w:eastAsia="Times New Roman" w:hAnsi="Times New Roman"/>
          <w:sz w:val="24"/>
          <w:szCs w:val="24"/>
          <w:lang w:eastAsia="hr-HR"/>
        </w:rPr>
        <w:lastRenderedPageBreak/>
        <w:t>sposobnosti kandidata</w:t>
      </w:r>
      <w:r w:rsidR="00670167">
        <w:rPr>
          <w:rFonts w:ascii="Times New Roman" w:eastAsia="Times New Roman" w:hAnsi="Times New Roman"/>
          <w:sz w:val="24"/>
          <w:szCs w:val="24"/>
          <w:lang w:eastAsia="hr-HR"/>
        </w:rPr>
        <w:t xml:space="preserve"> te popis kandidata prijavljenih na natječaj. Kandidati neće biti pojedinačno pisano obavještavani</w:t>
      </w:r>
      <w:r>
        <w:rPr>
          <w:rFonts w:ascii="Times New Roman" w:eastAsia="Times New Roman" w:hAnsi="Times New Roman"/>
          <w:sz w:val="24"/>
          <w:szCs w:val="24"/>
          <w:lang w:eastAsia="hr-HR"/>
        </w:rPr>
        <w:t xml:space="preserve">.  </w:t>
      </w:r>
    </w:p>
    <w:p w:rsidR="00485FAA" w:rsidRDefault="00C31EE0" w:rsidP="00CD30DD">
      <w:pPr>
        <w:spacing w:after="0" w:line="240" w:lineRule="auto"/>
        <w:ind w:firstLine="540"/>
        <w:contextualSpacing/>
        <w:jc w:val="both"/>
        <w:rPr>
          <w:rFonts w:ascii="Times New Roman" w:eastAsia="Times New Roman" w:hAnsi="Times New Roman"/>
          <w:sz w:val="24"/>
          <w:szCs w:val="24"/>
          <w:lang w:eastAsia="hr-HR"/>
        </w:rPr>
      </w:pPr>
      <w:r>
        <w:rPr>
          <w:rFonts w:ascii="Times New Roman" w:hAnsi="Times New Roman"/>
          <w:sz w:val="24"/>
          <w:szCs w:val="24"/>
        </w:rPr>
        <w:tab/>
      </w:r>
      <w:r w:rsidR="00485FAA">
        <w:rPr>
          <w:rFonts w:ascii="Times New Roman" w:eastAsia="Times New Roman" w:hAnsi="Times New Roman"/>
          <w:sz w:val="24"/>
          <w:szCs w:val="24"/>
          <w:lang w:eastAsia="hr-HR"/>
        </w:rPr>
        <w:t xml:space="preserve">Prijave na natječaj, s dokazima o ispunjavanju uvjeta, podnose se preporučeno poštom u roku 8 (osam) dana od dana objave u </w:t>
      </w:r>
      <w:r w:rsidR="00FB04A8">
        <w:rPr>
          <w:rFonts w:ascii="Times New Roman" w:eastAsia="Times New Roman" w:hAnsi="Times New Roman"/>
          <w:sz w:val="24"/>
          <w:szCs w:val="24"/>
          <w:lang w:eastAsia="hr-HR"/>
        </w:rPr>
        <w:t>„</w:t>
      </w:r>
      <w:r w:rsidR="00485FAA">
        <w:rPr>
          <w:rFonts w:ascii="Times New Roman" w:eastAsia="Times New Roman" w:hAnsi="Times New Roman"/>
          <w:sz w:val="24"/>
          <w:szCs w:val="24"/>
          <w:lang w:eastAsia="hr-HR"/>
        </w:rPr>
        <w:t>Narodnim novinama</w:t>
      </w:r>
      <w:r w:rsidR="00FB04A8">
        <w:rPr>
          <w:rFonts w:ascii="Times New Roman" w:eastAsia="Times New Roman" w:hAnsi="Times New Roman"/>
          <w:sz w:val="24"/>
          <w:szCs w:val="24"/>
          <w:lang w:eastAsia="hr-HR"/>
        </w:rPr>
        <w:t>“</w:t>
      </w:r>
      <w:r w:rsidR="00485FAA">
        <w:rPr>
          <w:rFonts w:ascii="Times New Roman" w:eastAsia="Times New Roman" w:hAnsi="Times New Roman"/>
          <w:sz w:val="24"/>
          <w:szCs w:val="24"/>
          <w:lang w:eastAsia="hr-HR"/>
        </w:rPr>
        <w:t xml:space="preserve">, i to na adresu: Grad Zlatar, Jedinstveni upravni odjel, Park hrvatske mladeži 2, 49250 Zlatar, s naznakom: „Za javni natječaj </w:t>
      </w:r>
      <w:r w:rsidR="00485FAA" w:rsidRPr="000F397B">
        <w:rPr>
          <w:rFonts w:ascii="Times New Roman" w:hAnsi="Times New Roman"/>
          <w:sz w:val="24"/>
          <w:szCs w:val="24"/>
        </w:rPr>
        <w:t>za prija</w:t>
      </w:r>
      <w:r w:rsidR="00485FAA">
        <w:rPr>
          <w:rFonts w:ascii="Times New Roman" w:hAnsi="Times New Roman"/>
          <w:sz w:val="24"/>
          <w:szCs w:val="24"/>
        </w:rPr>
        <w:t>m u službu u Jedinstveni upravni odjel Grada Zlatara</w:t>
      </w:r>
      <w:r w:rsidR="00485FAA">
        <w:rPr>
          <w:rFonts w:ascii="Times New Roman" w:eastAsia="Times New Roman" w:hAnsi="Times New Roman"/>
          <w:sz w:val="24"/>
          <w:szCs w:val="24"/>
          <w:lang w:eastAsia="hr-HR"/>
        </w:rPr>
        <w:t>“</w:t>
      </w:r>
    </w:p>
    <w:p w:rsidR="000F397B" w:rsidRDefault="00670167" w:rsidP="00CD30DD">
      <w:pPr>
        <w:spacing w:line="240" w:lineRule="auto"/>
        <w:contextualSpacing/>
        <w:jc w:val="both"/>
        <w:rPr>
          <w:rFonts w:ascii="Times New Roman" w:hAnsi="Times New Roman"/>
          <w:sz w:val="24"/>
          <w:szCs w:val="24"/>
        </w:rPr>
      </w:pPr>
      <w:r>
        <w:rPr>
          <w:rFonts w:ascii="Times New Roman" w:hAnsi="Times New Roman"/>
          <w:sz w:val="24"/>
          <w:szCs w:val="24"/>
        </w:rPr>
        <w:tab/>
      </w:r>
      <w:r w:rsidR="000F397B" w:rsidRPr="000F397B">
        <w:rPr>
          <w:rFonts w:ascii="Times New Roman" w:hAnsi="Times New Roman"/>
          <w:sz w:val="24"/>
          <w:szCs w:val="24"/>
        </w:rPr>
        <w:t>Kandidati će o rezultatima natječaja bit</w:t>
      </w:r>
      <w:r w:rsidR="00A421A2">
        <w:rPr>
          <w:rFonts w:ascii="Times New Roman" w:hAnsi="Times New Roman"/>
          <w:sz w:val="24"/>
          <w:szCs w:val="24"/>
        </w:rPr>
        <w:t xml:space="preserve">i obaviješteni u zakonskom roku dostavom rješenja o prijmu u službu ili dostavom </w:t>
      </w:r>
      <w:r w:rsidR="00CD30DD">
        <w:rPr>
          <w:rFonts w:ascii="Times New Roman" w:hAnsi="Times New Roman"/>
          <w:sz w:val="24"/>
          <w:szCs w:val="24"/>
        </w:rPr>
        <w:t>odluke o poništenju natječaja. P</w:t>
      </w:r>
      <w:r w:rsidR="00A421A2">
        <w:rPr>
          <w:rFonts w:ascii="Times New Roman" w:hAnsi="Times New Roman"/>
          <w:sz w:val="24"/>
          <w:szCs w:val="24"/>
        </w:rPr>
        <w:t>rotiv odluke o poništenju natječaja nije dopušteno podnošenje pravnih lijekova.</w:t>
      </w:r>
    </w:p>
    <w:p w:rsidR="00116431" w:rsidRDefault="00116431" w:rsidP="00CD30DD">
      <w:pPr>
        <w:spacing w:line="240" w:lineRule="auto"/>
        <w:contextualSpacing/>
        <w:jc w:val="both"/>
        <w:rPr>
          <w:rFonts w:ascii="Times New Roman" w:hAnsi="Times New Roman"/>
          <w:sz w:val="24"/>
          <w:szCs w:val="24"/>
        </w:rPr>
      </w:pPr>
    </w:p>
    <w:p w:rsidR="00116431" w:rsidRDefault="00116431" w:rsidP="00CD30DD">
      <w:pPr>
        <w:spacing w:line="240" w:lineRule="auto"/>
        <w:contextualSpacing/>
        <w:jc w:val="both"/>
        <w:rPr>
          <w:rFonts w:ascii="Times New Roman" w:hAnsi="Times New Roman"/>
          <w:sz w:val="24"/>
          <w:szCs w:val="24"/>
        </w:rPr>
      </w:pPr>
      <w:r>
        <w:rPr>
          <w:rFonts w:ascii="Times New Roman" w:hAnsi="Times New Roman"/>
          <w:sz w:val="24"/>
          <w:szCs w:val="24"/>
        </w:rPr>
        <w:t xml:space="preserve">                                                                                                               PROČELNIK</w:t>
      </w:r>
    </w:p>
    <w:p w:rsidR="00116431" w:rsidRPr="000F397B" w:rsidRDefault="00116431" w:rsidP="00CD30DD">
      <w:pPr>
        <w:spacing w:line="240" w:lineRule="auto"/>
        <w:contextualSpacing/>
        <w:jc w:val="both"/>
        <w:rPr>
          <w:rFonts w:ascii="Times New Roman" w:hAnsi="Times New Roman"/>
          <w:sz w:val="24"/>
          <w:szCs w:val="24"/>
        </w:rPr>
      </w:pPr>
      <w:r>
        <w:rPr>
          <w:rFonts w:ascii="Times New Roman" w:hAnsi="Times New Roman"/>
          <w:sz w:val="24"/>
          <w:szCs w:val="24"/>
        </w:rPr>
        <w:t xml:space="preserve">                                                                                                          dr.sc. Mladen Krušelj</w:t>
      </w:r>
    </w:p>
    <w:p w:rsidR="000F397B" w:rsidRPr="000F397B" w:rsidRDefault="000F397B" w:rsidP="00CD30DD">
      <w:pPr>
        <w:spacing w:line="240" w:lineRule="auto"/>
        <w:contextualSpacing/>
        <w:jc w:val="both"/>
        <w:rPr>
          <w:rFonts w:ascii="Times New Roman" w:hAnsi="Times New Roman"/>
          <w:sz w:val="24"/>
          <w:szCs w:val="24"/>
        </w:rPr>
      </w:pPr>
    </w:p>
    <w:p w:rsidR="000F397B" w:rsidRPr="000F397B" w:rsidRDefault="000F397B" w:rsidP="00CD30DD">
      <w:pPr>
        <w:widowControl w:val="0"/>
        <w:autoSpaceDE w:val="0"/>
        <w:autoSpaceDN w:val="0"/>
        <w:adjustRightInd w:val="0"/>
        <w:spacing w:line="240" w:lineRule="auto"/>
        <w:ind w:left="1425"/>
        <w:contextualSpacing/>
        <w:jc w:val="both"/>
        <w:rPr>
          <w:sz w:val="24"/>
          <w:szCs w:val="24"/>
        </w:rPr>
      </w:pPr>
      <w:r w:rsidRPr="000F397B">
        <w:rPr>
          <w:rFonts w:ascii="Times New Roman" w:hAnsi="Times New Roman"/>
          <w:sz w:val="24"/>
          <w:szCs w:val="24"/>
        </w:rPr>
        <w:tab/>
      </w:r>
      <w:r w:rsidRPr="000F397B">
        <w:rPr>
          <w:rFonts w:ascii="Times New Roman" w:hAnsi="Times New Roman"/>
          <w:sz w:val="24"/>
          <w:szCs w:val="24"/>
        </w:rPr>
        <w:tab/>
      </w:r>
      <w:r w:rsidRPr="000F397B">
        <w:rPr>
          <w:rFonts w:ascii="Times New Roman" w:hAnsi="Times New Roman"/>
          <w:sz w:val="24"/>
          <w:szCs w:val="24"/>
        </w:rPr>
        <w:tab/>
      </w:r>
      <w:r w:rsidRPr="000F397B">
        <w:rPr>
          <w:rFonts w:ascii="Times New Roman" w:hAnsi="Times New Roman"/>
          <w:sz w:val="24"/>
          <w:szCs w:val="24"/>
        </w:rPr>
        <w:tab/>
      </w:r>
      <w:r w:rsidRPr="000F397B">
        <w:rPr>
          <w:rFonts w:ascii="Times New Roman" w:hAnsi="Times New Roman"/>
          <w:sz w:val="24"/>
          <w:szCs w:val="24"/>
        </w:rPr>
        <w:tab/>
      </w:r>
      <w:r w:rsidRPr="000F397B">
        <w:rPr>
          <w:rFonts w:ascii="Times New Roman" w:hAnsi="Times New Roman"/>
          <w:sz w:val="24"/>
          <w:szCs w:val="24"/>
        </w:rPr>
        <w:tab/>
      </w:r>
      <w:r w:rsidRPr="000F397B">
        <w:rPr>
          <w:rFonts w:ascii="Times New Roman" w:hAnsi="Times New Roman"/>
          <w:sz w:val="24"/>
          <w:szCs w:val="24"/>
        </w:rPr>
        <w:tab/>
      </w:r>
      <w:r w:rsidRPr="000F397B">
        <w:rPr>
          <w:rFonts w:ascii="Times New Roman" w:hAnsi="Times New Roman"/>
          <w:sz w:val="24"/>
          <w:szCs w:val="24"/>
        </w:rPr>
        <w:tab/>
      </w:r>
      <w:r w:rsidRPr="000F397B">
        <w:rPr>
          <w:rFonts w:ascii="Times New Roman" w:hAnsi="Times New Roman"/>
          <w:sz w:val="24"/>
          <w:szCs w:val="24"/>
        </w:rPr>
        <w:tab/>
      </w:r>
    </w:p>
    <w:p w:rsidR="000F397B" w:rsidRPr="000F397B" w:rsidRDefault="000F397B" w:rsidP="00CD30DD">
      <w:pPr>
        <w:widowControl w:val="0"/>
        <w:autoSpaceDE w:val="0"/>
        <w:autoSpaceDN w:val="0"/>
        <w:adjustRightInd w:val="0"/>
        <w:spacing w:line="240" w:lineRule="auto"/>
        <w:ind w:left="1425"/>
        <w:contextualSpacing/>
        <w:jc w:val="both"/>
        <w:rPr>
          <w:sz w:val="24"/>
          <w:szCs w:val="24"/>
        </w:rPr>
      </w:pPr>
    </w:p>
    <w:p w:rsidR="000F397B" w:rsidRPr="000F397B" w:rsidRDefault="000F397B" w:rsidP="00CD30DD">
      <w:pPr>
        <w:widowControl w:val="0"/>
        <w:autoSpaceDE w:val="0"/>
        <w:autoSpaceDN w:val="0"/>
        <w:adjustRightInd w:val="0"/>
        <w:spacing w:line="240" w:lineRule="auto"/>
        <w:ind w:left="1425"/>
        <w:contextualSpacing/>
        <w:jc w:val="both"/>
        <w:rPr>
          <w:sz w:val="24"/>
          <w:szCs w:val="24"/>
        </w:rPr>
      </w:pPr>
    </w:p>
    <w:p w:rsidR="000F397B" w:rsidRPr="000F397B" w:rsidRDefault="000F397B" w:rsidP="00CD30DD">
      <w:pPr>
        <w:widowControl w:val="0"/>
        <w:autoSpaceDE w:val="0"/>
        <w:autoSpaceDN w:val="0"/>
        <w:adjustRightInd w:val="0"/>
        <w:spacing w:line="240" w:lineRule="auto"/>
        <w:ind w:left="1425"/>
        <w:contextualSpacing/>
        <w:jc w:val="both"/>
        <w:rPr>
          <w:sz w:val="24"/>
          <w:szCs w:val="24"/>
        </w:rPr>
      </w:pPr>
    </w:p>
    <w:p w:rsidR="000F397B" w:rsidRPr="000F397B" w:rsidRDefault="000F397B" w:rsidP="00CD30DD">
      <w:pPr>
        <w:widowControl w:val="0"/>
        <w:autoSpaceDE w:val="0"/>
        <w:autoSpaceDN w:val="0"/>
        <w:adjustRightInd w:val="0"/>
        <w:spacing w:line="240" w:lineRule="auto"/>
        <w:ind w:left="1425"/>
        <w:contextualSpacing/>
        <w:jc w:val="both"/>
        <w:rPr>
          <w:sz w:val="24"/>
          <w:szCs w:val="24"/>
        </w:rPr>
      </w:pPr>
    </w:p>
    <w:p w:rsidR="000F397B" w:rsidRPr="000F397B" w:rsidRDefault="000F397B" w:rsidP="00CD30DD">
      <w:pPr>
        <w:widowControl w:val="0"/>
        <w:autoSpaceDE w:val="0"/>
        <w:autoSpaceDN w:val="0"/>
        <w:adjustRightInd w:val="0"/>
        <w:spacing w:line="240" w:lineRule="auto"/>
        <w:ind w:left="1425"/>
        <w:contextualSpacing/>
        <w:jc w:val="both"/>
        <w:rPr>
          <w:sz w:val="24"/>
          <w:szCs w:val="24"/>
        </w:rPr>
      </w:pPr>
    </w:p>
    <w:p w:rsidR="000F397B" w:rsidRPr="000F397B" w:rsidRDefault="000F397B" w:rsidP="00EA65AA">
      <w:pPr>
        <w:widowControl w:val="0"/>
        <w:autoSpaceDE w:val="0"/>
        <w:autoSpaceDN w:val="0"/>
        <w:adjustRightInd w:val="0"/>
        <w:ind w:left="1425"/>
        <w:jc w:val="both"/>
        <w:rPr>
          <w:sz w:val="24"/>
          <w:szCs w:val="24"/>
        </w:rPr>
      </w:pPr>
    </w:p>
    <w:sectPr w:rsidR="000F397B" w:rsidRPr="000F397B" w:rsidSect="00BE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78C"/>
    <w:multiLevelType w:val="hybridMultilevel"/>
    <w:tmpl w:val="87C65770"/>
    <w:lvl w:ilvl="0" w:tplc="EBA6CED6">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nsid w:val="23BD3C4D"/>
    <w:multiLevelType w:val="multilevel"/>
    <w:tmpl w:val="31B4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77A12"/>
    <w:multiLevelType w:val="hybridMultilevel"/>
    <w:tmpl w:val="C66A7C3C"/>
    <w:lvl w:ilvl="0" w:tplc="3E56D3E6">
      <w:start w:val="1"/>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
    <w:nsid w:val="3DA1091E"/>
    <w:multiLevelType w:val="hybridMultilevel"/>
    <w:tmpl w:val="FE68692E"/>
    <w:lvl w:ilvl="0" w:tplc="A5EA777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92E1CDF"/>
    <w:multiLevelType w:val="hybridMultilevel"/>
    <w:tmpl w:val="A9BE52A4"/>
    <w:lvl w:ilvl="0" w:tplc="FC1423E0">
      <w:start w:val="3915"/>
      <w:numFmt w:val="bullet"/>
      <w:lvlText w:val="-"/>
      <w:lvlJc w:val="left"/>
      <w:pPr>
        <w:ind w:left="1103" w:hanging="360"/>
      </w:pPr>
      <w:rPr>
        <w:rFonts w:ascii="Times New Roman" w:eastAsiaTheme="minorHAnsi" w:hAnsi="Times New Roman" w:cs="Times New Roman" w:hint="default"/>
      </w:rPr>
    </w:lvl>
    <w:lvl w:ilvl="1" w:tplc="041A0003" w:tentative="1">
      <w:start w:val="1"/>
      <w:numFmt w:val="bullet"/>
      <w:lvlText w:val="o"/>
      <w:lvlJc w:val="left"/>
      <w:pPr>
        <w:ind w:left="1823" w:hanging="360"/>
      </w:pPr>
      <w:rPr>
        <w:rFonts w:ascii="Courier New" w:hAnsi="Courier New" w:cs="Courier New" w:hint="default"/>
      </w:rPr>
    </w:lvl>
    <w:lvl w:ilvl="2" w:tplc="041A0005" w:tentative="1">
      <w:start w:val="1"/>
      <w:numFmt w:val="bullet"/>
      <w:lvlText w:val=""/>
      <w:lvlJc w:val="left"/>
      <w:pPr>
        <w:ind w:left="2543" w:hanging="360"/>
      </w:pPr>
      <w:rPr>
        <w:rFonts w:ascii="Wingdings" w:hAnsi="Wingdings" w:hint="default"/>
      </w:rPr>
    </w:lvl>
    <w:lvl w:ilvl="3" w:tplc="041A0001" w:tentative="1">
      <w:start w:val="1"/>
      <w:numFmt w:val="bullet"/>
      <w:lvlText w:val=""/>
      <w:lvlJc w:val="left"/>
      <w:pPr>
        <w:ind w:left="3263" w:hanging="360"/>
      </w:pPr>
      <w:rPr>
        <w:rFonts w:ascii="Symbol" w:hAnsi="Symbol" w:hint="default"/>
      </w:rPr>
    </w:lvl>
    <w:lvl w:ilvl="4" w:tplc="041A0003" w:tentative="1">
      <w:start w:val="1"/>
      <w:numFmt w:val="bullet"/>
      <w:lvlText w:val="o"/>
      <w:lvlJc w:val="left"/>
      <w:pPr>
        <w:ind w:left="3983" w:hanging="360"/>
      </w:pPr>
      <w:rPr>
        <w:rFonts w:ascii="Courier New" w:hAnsi="Courier New" w:cs="Courier New" w:hint="default"/>
      </w:rPr>
    </w:lvl>
    <w:lvl w:ilvl="5" w:tplc="041A0005" w:tentative="1">
      <w:start w:val="1"/>
      <w:numFmt w:val="bullet"/>
      <w:lvlText w:val=""/>
      <w:lvlJc w:val="left"/>
      <w:pPr>
        <w:ind w:left="4703" w:hanging="360"/>
      </w:pPr>
      <w:rPr>
        <w:rFonts w:ascii="Wingdings" w:hAnsi="Wingdings" w:hint="default"/>
      </w:rPr>
    </w:lvl>
    <w:lvl w:ilvl="6" w:tplc="041A0001" w:tentative="1">
      <w:start w:val="1"/>
      <w:numFmt w:val="bullet"/>
      <w:lvlText w:val=""/>
      <w:lvlJc w:val="left"/>
      <w:pPr>
        <w:ind w:left="5423" w:hanging="360"/>
      </w:pPr>
      <w:rPr>
        <w:rFonts w:ascii="Symbol" w:hAnsi="Symbol" w:hint="default"/>
      </w:rPr>
    </w:lvl>
    <w:lvl w:ilvl="7" w:tplc="041A0003" w:tentative="1">
      <w:start w:val="1"/>
      <w:numFmt w:val="bullet"/>
      <w:lvlText w:val="o"/>
      <w:lvlJc w:val="left"/>
      <w:pPr>
        <w:ind w:left="6143" w:hanging="360"/>
      </w:pPr>
      <w:rPr>
        <w:rFonts w:ascii="Courier New" w:hAnsi="Courier New" w:cs="Courier New" w:hint="default"/>
      </w:rPr>
    </w:lvl>
    <w:lvl w:ilvl="8" w:tplc="041A0005" w:tentative="1">
      <w:start w:val="1"/>
      <w:numFmt w:val="bullet"/>
      <w:lvlText w:val=""/>
      <w:lvlJc w:val="left"/>
      <w:pPr>
        <w:ind w:left="6863" w:hanging="360"/>
      </w:pPr>
      <w:rPr>
        <w:rFonts w:ascii="Wingdings" w:hAnsi="Wingdings" w:hint="default"/>
      </w:rPr>
    </w:lvl>
  </w:abstractNum>
  <w:abstractNum w:abstractNumId="5">
    <w:nsid w:val="7B925272"/>
    <w:multiLevelType w:val="hybridMultilevel"/>
    <w:tmpl w:val="366E6FAA"/>
    <w:lvl w:ilvl="0" w:tplc="07081BCE">
      <w:start w:val="1"/>
      <w:numFmt w:val="lowerLetter"/>
      <w:lvlText w:val="%1)"/>
      <w:lvlJc w:val="left"/>
      <w:pPr>
        <w:ind w:left="1463" w:hanging="360"/>
      </w:pPr>
      <w:rPr>
        <w:rFonts w:hint="default"/>
      </w:rPr>
    </w:lvl>
    <w:lvl w:ilvl="1" w:tplc="041A0019" w:tentative="1">
      <w:start w:val="1"/>
      <w:numFmt w:val="lowerLetter"/>
      <w:lvlText w:val="%2."/>
      <w:lvlJc w:val="left"/>
      <w:pPr>
        <w:ind w:left="2183" w:hanging="360"/>
      </w:pPr>
    </w:lvl>
    <w:lvl w:ilvl="2" w:tplc="041A001B" w:tentative="1">
      <w:start w:val="1"/>
      <w:numFmt w:val="lowerRoman"/>
      <w:lvlText w:val="%3."/>
      <w:lvlJc w:val="right"/>
      <w:pPr>
        <w:ind w:left="2903" w:hanging="180"/>
      </w:pPr>
    </w:lvl>
    <w:lvl w:ilvl="3" w:tplc="041A000F" w:tentative="1">
      <w:start w:val="1"/>
      <w:numFmt w:val="decimal"/>
      <w:lvlText w:val="%4."/>
      <w:lvlJc w:val="left"/>
      <w:pPr>
        <w:ind w:left="3623" w:hanging="360"/>
      </w:pPr>
    </w:lvl>
    <w:lvl w:ilvl="4" w:tplc="041A0019" w:tentative="1">
      <w:start w:val="1"/>
      <w:numFmt w:val="lowerLetter"/>
      <w:lvlText w:val="%5."/>
      <w:lvlJc w:val="left"/>
      <w:pPr>
        <w:ind w:left="4343" w:hanging="360"/>
      </w:pPr>
    </w:lvl>
    <w:lvl w:ilvl="5" w:tplc="041A001B" w:tentative="1">
      <w:start w:val="1"/>
      <w:numFmt w:val="lowerRoman"/>
      <w:lvlText w:val="%6."/>
      <w:lvlJc w:val="right"/>
      <w:pPr>
        <w:ind w:left="5063" w:hanging="180"/>
      </w:pPr>
    </w:lvl>
    <w:lvl w:ilvl="6" w:tplc="041A000F" w:tentative="1">
      <w:start w:val="1"/>
      <w:numFmt w:val="decimal"/>
      <w:lvlText w:val="%7."/>
      <w:lvlJc w:val="left"/>
      <w:pPr>
        <w:ind w:left="5783" w:hanging="360"/>
      </w:pPr>
    </w:lvl>
    <w:lvl w:ilvl="7" w:tplc="041A0019" w:tentative="1">
      <w:start w:val="1"/>
      <w:numFmt w:val="lowerLetter"/>
      <w:lvlText w:val="%8."/>
      <w:lvlJc w:val="left"/>
      <w:pPr>
        <w:ind w:left="6503" w:hanging="360"/>
      </w:pPr>
    </w:lvl>
    <w:lvl w:ilvl="8" w:tplc="041A001B" w:tentative="1">
      <w:start w:val="1"/>
      <w:numFmt w:val="lowerRoman"/>
      <w:lvlText w:val="%9."/>
      <w:lvlJc w:val="right"/>
      <w:pPr>
        <w:ind w:left="7223"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66"/>
    <w:rsid w:val="00047FC3"/>
    <w:rsid w:val="000B0839"/>
    <w:rsid w:val="000C44B9"/>
    <w:rsid w:val="000C5F75"/>
    <w:rsid w:val="000E544E"/>
    <w:rsid w:val="000F397B"/>
    <w:rsid w:val="00116431"/>
    <w:rsid w:val="001A3650"/>
    <w:rsid w:val="001E19F3"/>
    <w:rsid w:val="002617F7"/>
    <w:rsid w:val="002900F6"/>
    <w:rsid w:val="002B4E91"/>
    <w:rsid w:val="002C2A92"/>
    <w:rsid w:val="002C2BDC"/>
    <w:rsid w:val="002E21C8"/>
    <w:rsid w:val="003279D8"/>
    <w:rsid w:val="00344C35"/>
    <w:rsid w:val="0035311E"/>
    <w:rsid w:val="003C0AD4"/>
    <w:rsid w:val="003D644F"/>
    <w:rsid w:val="003E4638"/>
    <w:rsid w:val="00485FAA"/>
    <w:rsid w:val="00487FB9"/>
    <w:rsid w:val="0049413E"/>
    <w:rsid w:val="004E30B1"/>
    <w:rsid w:val="004F10DB"/>
    <w:rsid w:val="005369B2"/>
    <w:rsid w:val="00541FCE"/>
    <w:rsid w:val="005E42D4"/>
    <w:rsid w:val="00625A42"/>
    <w:rsid w:val="006330B6"/>
    <w:rsid w:val="00670167"/>
    <w:rsid w:val="006F50F7"/>
    <w:rsid w:val="00704DFE"/>
    <w:rsid w:val="00761F19"/>
    <w:rsid w:val="00793A1C"/>
    <w:rsid w:val="00795D92"/>
    <w:rsid w:val="007D2A62"/>
    <w:rsid w:val="007F4107"/>
    <w:rsid w:val="00803416"/>
    <w:rsid w:val="00872F34"/>
    <w:rsid w:val="008A6265"/>
    <w:rsid w:val="008B45C5"/>
    <w:rsid w:val="008C4E5D"/>
    <w:rsid w:val="009E75E9"/>
    <w:rsid w:val="00A421A2"/>
    <w:rsid w:val="00AF23B5"/>
    <w:rsid w:val="00B01423"/>
    <w:rsid w:val="00B35769"/>
    <w:rsid w:val="00B37071"/>
    <w:rsid w:val="00B63432"/>
    <w:rsid w:val="00B71E19"/>
    <w:rsid w:val="00B74D0C"/>
    <w:rsid w:val="00B87C14"/>
    <w:rsid w:val="00B90440"/>
    <w:rsid w:val="00B966D0"/>
    <w:rsid w:val="00BB63D0"/>
    <w:rsid w:val="00BD0918"/>
    <w:rsid w:val="00BE21EB"/>
    <w:rsid w:val="00BE4D4A"/>
    <w:rsid w:val="00C3007F"/>
    <w:rsid w:val="00C31EE0"/>
    <w:rsid w:val="00C46E2D"/>
    <w:rsid w:val="00C72AD8"/>
    <w:rsid w:val="00C955F6"/>
    <w:rsid w:val="00CA0CFE"/>
    <w:rsid w:val="00CB44E0"/>
    <w:rsid w:val="00CC2698"/>
    <w:rsid w:val="00CD30DD"/>
    <w:rsid w:val="00D03737"/>
    <w:rsid w:val="00D10967"/>
    <w:rsid w:val="00D30E1D"/>
    <w:rsid w:val="00E01BF4"/>
    <w:rsid w:val="00E632AE"/>
    <w:rsid w:val="00E9539E"/>
    <w:rsid w:val="00EA65AA"/>
    <w:rsid w:val="00EB2812"/>
    <w:rsid w:val="00EB6E3F"/>
    <w:rsid w:val="00EE12FF"/>
    <w:rsid w:val="00EF618C"/>
    <w:rsid w:val="00F111BB"/>
    <w:rsid w:val="00F917E5"/>
    <w:rsid w:val="00FB04A8"/>
    <w:rsid w:val="00FD1866"/>
    <w:rsid w:val="00FF4E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66"/>
    <w:rPr>
      <w:rFonts w:ascii="Calibri" w:eastAsia="Calibri" w:hAnsi="Calibri"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FD1866"/>
    <w:rPr>
      <w:color w:val="0000FF"/>
      <w:u w:val="single"/>
    </w:rPr>
  </w:style>
  <w:style w:type="paragraph" w:styleId="Tekstbalonia">
    <w:name w:val="Balloon Text"/>
    <w:basedOn w:val="Normal"/>
    <w:link w:val="TekstbaloniaChar"/>
    <w:uiPriority w:val="99"/>
    <w:semiHidden/>
    <w:unhideWhenUsed/>
    <w:rsid w:val="00FD18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1866"/>
    <w:rPr>
      <w:rFonts w:ascii="Tahoma" w:eastAsia="Calibri" w:hAnsi="Tahoma" w:cs="Tahoma"/>
      <w:sz w:val="16"/>
      <w:szCs w:val="16"/>
    </w:rPr>
  </w:style>
  <w:style w:type="paragraph" w:customStyle="1" w:styleId="T-98-2">
    <w:name w:val="T-9/8-2"/>
    <w:rsid w:val="003C0AD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dlomakpopisa">
    <w:name w:val="List Paragraph"/>
    <w:basedOn w:val="Normal"/>
    <w:uiPriority w:val="34"/>
    <w:qFormat/>
    <w:rsid w:val="003D644F"/>
    <w:pPr>
      <w:ind w:left="720"/>
      <w:contextualSpacing/>
    </w:pPr>
  </w:style>
  <w:style w:type="paragraph" w:styleId="StandardWeb">
    <w:name w:val="Normal (Web)"/>
    <w:basedOn w:val="Normal"/>
    <w:uiPriority w:val="99"/>
    <w:unhideWhenUsed/>
    <w:rsid w:val="00B966D0"/>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66"/>
    <w:rPr>
      <w:rFonts w:ascii="Calibri" w:eastAsia="Calibri" w:hAnsi="Calibri"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FD1866"/>
    <w:rPr>
      <w:color w:val="0000FF"/>
      <w:u w:val="single"/>
    </w:rPr>
  </w:style>
  <w:style w:type="paragraph" w:styleId="Tekstbalonia">
    <w:name w:val="Balloon Text"/>
    <w:basedOn w:val="Normal"/>
    <w:link w:val="TekstbaloniaChar"/>
    <w:uiPriority w:val="99"/>
    <w:semiHidden/>
    <w:unhideWhenUsed/>
    <w:rsid w:val="00FD18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1866"/>
    <w:rPr>
      <w:rFonts w:ascii="Tahoma" w:eastAsia="Calibri" w:hAnsi="Tahoma" w:cs="Tahoma"/>
      <w:sz w:val="16"/>
      <w:szCs w:val="16"/>
    </w:rPr>
  </w:style>
  <w:style w:type="paragraph" w:customStyle="1" w:styleId="T-98-2">
    <w:name w:val="T-9/8-2"/>
    <w:rsid w:val="003C0AD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dlomakpopisa">
    <w:name w:val="List Paragraph"/>
    <w:basedOn w:val="Normal"/>
    <w:uiPriority w:val="34"/>
    <w:qFormat/>
    <w:rsid w:val="003D644F"/>
    <w:pPr>
      <w:ind w:left="720"/>
      <w:contextualSpacing/>
    </w:pPr>
  </w:style>
  <w:style w:type="paragraph" w:styleId="StandardWeb">
    <w:name w:val="Normal (Web)"/>
    <w:basedOn w:val="Normal"/>
    <w:uiPriority w:val="99"/>
    <w:unhideWhenUsed/>
    <w:rsid w:val="00B966D0"/>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5485-04DA-4BF4-8107-8D89BFE6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994</Words>
  <Characters>5667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dc:creator>
  <cp:keywords/>
  <dc:description/>
  <cp:lastModifiedBy>Vinko Bajzek</cp:lastModifiedBy>
  <cp:revision>13</cp:revision>
  <cp:lastPrinted>2019-09-02T05:43:00Z</cp:lastPrinted>
  <dcterms:created xsi:type="dcterms:W3CDTF">2018-12-31T10:14:00Z</dcterms:created>
  <dcterms:modified xsi:type="dcterms:W3CDTF">2019-09-02T05:52:00Z</dcterms:modified>
</cp:coreProperties>
</file>