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50F" w:rsidRDefault="00DC550F">
      <w:pPr>
        <w:pStyle w:val="Tijeloteksta"/>
        <w:rPr>
          <w:rFonts w:ascii="Times New Roman"/>
          <w:sz w:val="20"/>
        </w:rPr>
      </w:pPr>
      <w:bookmarkStart w:id="0" w:name="_GoBack"/>
      <w:bookmarkEnd w:id="0"/>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spacing w:before="9"/>
        <w:rPr>
          <w:rFonts w:ascii="Times New Roman"/>
          <w:sz w:val="29"/>
        </w:rPr>
      </w:pPr>
    </w:p>
    <w:p w:rsidR="00DC550F" w:rsidRDefault="008F0C4D">
      <w:pPr>
        <w:spacing w:before="84" w:line="484" w:lineRule="auto"/>
        <w:ind w:left="395" w:right="602"/>
        <w:jc w:val="center"/>
        <w:rPr>
          <w:b/>
          <w:sz w:val="48"/>
        </w:rPr>
      </w:pPr>
      <w:r>
        <w:rPr>
          <w:b/>
          <w:color w:val="365F91"/>
          <w:sz w:val="48"/>
        </w:rPr>
        <w:t>PROGRAM UKUPNOG RAZVOJA GRADA ZLATARA</w:t>
      </w:r>
    </w:p>
    <w:p w:rsidR="00DC550F" w:rsidRDefault="008F0C4D">
      <w:pPr>
        <w:ind w:left="395" w:right="600"/>
        <w:jc w:val="center"/>
        <w:rPr>
          <w:b/>
          <w:sz w:val="48"/>
        </w:rPr>
      </w:pPr>
      <w:r>
        <w:rPr>
          <w:b/>
          <w:color w:val="365F91"/>
          <w:sz w:val="48"/>
        </w:rPr>
        <w:t>2019. – 2024.</w:t>
      </w:r>
    </w:p>
    <w:p w:rsidR="00DC550F" w:rsidRDefault="00DC550F">
      <w:pPr>
        <w:pStyle w:val="Tijeloteksta"/>
        <w:rPr>
          <w:b/>
          <w:sz w:val="20"/>
        </w:rPr>
      </w:pPr>
    </w:p>
    <w:p w:rsidR="00DC550F" w:rsidRDefault="00DC550F">
      <w:pPr>
        <w:pStyle w:val="Tijeloteksta"/>
        <w:rPr>
          <w:b/>
          <w:sz w:val="20"/>
        </w:rPr>
      </w:pPr>
    </w:p>
    <w:p w:rsidR="00DC550F" w:rsidRDefault="008F0C4D">
      <w:pPr>
        <w:pStyle w:val="Tijeloteksta"/>
        <w:spacing w:before="2"/>
        <w:rPr>
          <w:b/>
          <w:sz w:val="24"/>
        </w:rPr>
      </w:pPr>
      <w:r>
        <w:rPr>
          <w:noProof/>
        </w:rPr>
        <w:drawing>
          <wp:anchor distT="0" distB="0" distL="0" distR="0" simplePos="0" relativeHeight="251658240" behindDoc="0" locked="0" layoutInCell="1" allowOverlap="1">
            <wp:simplePos x="0" y="0"/>
            <wp:positionH relativeFrom="page">
              <wp:posOffset>3053079</wp:posOffset>
            </wp:positionH>
            <wp:positionV relativeFrom="paragraph">
              <wp:posOffset>201723</wp:posOffset>
            </wp:positionV>
            <wp:extent cx="1581149" cy="20574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81149" cy="2057400"/>
                    </a:xfrm>
                    <a:prstGeom prst="rect">
                      <a:avLst/>
                    </a:prstGeom>
                  </pic:spPr>
                </pic:pic>
              </a:graphicData>
            </a:graphic>
          </wp:anchor>
        </w:drawing>
      </w:r>
    </w:p>
    <w:p w:rsidR="00DC550F" w:rsidRDefault="00DC550F">
      <w:pPr>
        <w:pStyle w:val="Tijeloteksta"/>
        <w:rPr>
          <w:b/>
          <w:sz w:val="54"/>
        </w:rPr>
      </w:pPr>
    </w:p>
    <w:p w:rsidR="00DC550F" w:rsidRDefault="00DC550F">
      <w:pPr>
        <w:pStyle w:val="Tijeloteksta"/>
        <w:rPr>
          <w:b/>
          <w:sz w:val="54"/>
        </w:rPr>
      </w:pPr>
    </w:p>
    <w:p w:rsidR="00DC550F" w:rsidRDefault="008F0C4D">
      <w:pPr>
        <w:spacing w:before="321"/>
        <w:ind w:left="395" w:right="877"/>
        <w:jc w:val="center"/>
        <w:rPr>
          <w:sz w:val="24"/>
        </w:rPr>
      </w:pPr>
      <w:r>
        <w:rPr>
          <w:color w:val="1F487C"/>
          <w:sz w:val="24"/>
          <w:u w:val="single" w:color="1F487C"/>
        </w:rPr>
        <w:t>Ožujak 2019. godine</w:t>
      </w:r>
    </w:p>
    <w:p w:rsidR="00DC550F" w:rsidRDefault="00DC550F">
      <w:pPr>
        <w:jc w:val="center"/>
        <w:rPr>
          <w:sz w:val="24"/>
        </w:rPr>
        <w:sectPr w:rsidR="00DC550F">
          <w:type w:val="continuous"/>
          <w:pgSz w:w="11910" w:h="16840"/>
          <w:pgMar w:top="1580" w:right="1180" w:bottom="280" w:left="1100" w:header="720" w:footer="720" w:gutter="0"/>
          <w:cols w:space="720"/>
        </w:sectPr>
      </w:pPr>
    </w:p>
    <w:p w:rsidR="00DC550F" w:rsidRDefault="008F0C4D">
      <w:pPr>
        <w:spacing w:before="83"/>
        <w:ind w:left="318"/>
        <w:rPr>
          <w:sz w:val="24"/>
        </w:rPr>
      </w:pPr>
      <w:r>
        <w:rPr>
          <w:color w:val="1F487C"/>
          <w:sz w:val="24"/>
          <w:u w:val="single" w:color="1F487C"/>
        </w:rPr>
        <w:lastRenderedPageBreak/>
        <w:t>SADRŽAJ:</w:t>
      </w:r>
    </w:p>
    <w:p w:rsidR="00DC550F" w:rsidRDefault="00DC550F">
      <w:pPr>
        <w:pStyle w:val="Tijeloteksta"/>
        <w:rPr>
          <w:sz w:val="20"/>
        </w:rPr>
      </w:pPr>
    </w:p>
    <w:p w:rsidR="00DC550F" w:rsidRDefault="00DC550F">
      <w:pPr>
        <w:pStyle w:val="Tijeloteksta"/>
        <w:rPr>
          <w:sz w:val="20"/>
        </w:rPr>
      </w:pPr>
    </w:p>
    <w:p w:rsidR="00DC550F" w:rsidRDefault="00DC550F">
      <w:pPr>
        <w:pStyle w:val="Tijeloteksta"/>
        <w:spacing w:before="2"/>
        <w:rPr>
          <w:sz w:val="24"/>
        </w:rPr>
      </w:pPr>
    </w:p>
    <w:tbl>
      <w:tblPr>
        <w:tblStyle w:val="TableNormal"/>
        <w:tblW w:w="0" w:type="auto"/>
        <w:tblInd w:w="126" w:type="dxa"/>
        <w:tblLayout w:type="fixed"/>
        <w:tblLook w:val="01E0" w:firstRow="1" w:lastRow="1" w:firstColumn="1" w:lastColumn="1" w:noHBand="0" w:noVBand="0"/>
      </w:tblPr>
      <w:tblGrid>
        <w:gridCol w:w="3426"/>
        <w:gridCol w:w="3955"/>
        <w:gridCol w:w="709"/>
      </w:tblGrid>
      <w:tr w:rsidR="00DC550F">
        <w:trPr>
          <w:trHeight w:val="320"/>
        </w:trPr>
        <w:tc>
          <w:tcPr>
            <w:tcW w:w="3426" w:type="dxa"/>
          </w:tcPr>
          <w:p w:rsidR="00DC550F" w:rsidRDefault="008F0C4D">
            <w:pPr>
              <w:pStyle w:val="TableParagraph"/>
              <w:spacing w:line="247" w:lineRule="exact"/>
              <w:ind w:left="200"/>
            </w:pPr>
            <w:r>
              <w:rPr>
                <w:color w:val="1F487C"/>
              </w:rPr>
              <w:t>Uvodna riječ gradonačelnice</w:t>
            </w:r>
          </w:p>
        </w:tc>
        <w:tc>
          <w:tcPr>
            <w:tcW w:w="3955" w:type="dxa"/>
          </w:tcPr>
          <w:p w:rsidR="00DC550F" w:rsidRDefault="008F0C4D">
            <w:pPr>
              <w:pStyle w:val="TableParagraph"/>
              <w:spacing w:line="247" w:lineRule="exact"/>
              <w:ind w:left="144"/>
            </w:pPr>
            <w:r>
              <w:rPr>
                <w:color w:val="1F487C"/>
              </w:rPr>
              <w:t>..........................................................</w:t>
            </w:r>
          </w:p>
        </w:tc>
        <w:tc>
          <w:tcPr>
            <w:tcW w:w="709" w:type="dxa"/>
          </w:tcPr>
          <w:p w:rsidR="00DC550F" w:rsidRDefault="008F0C4D">
            <w:pPr>
              <w:pStyle w:val="TableParagraph"/>
              <w:spacing w:line="247" w:lineRule="exact"/>
              <w:ind w:right="199"/>
              <w:jc w:val="right"/>
            </w:pPr>
            <w:r>
              <w:rPr>
                <w:color w:val="1F487C"/>
              </w:rPr>
              <w:t>3</w:t>
            </w:r>
          </w:p>
        </w:tc>
      </w:tr>
      <w:tr w:rsidR="00DC550F">
        <w:trPr>
          <w:trHeight w:val="393"/>
        </w:trPr>
        <w:tc>
          <w:tcPr>
            <w:tcW w:w="3426" w:type="dxa"/>
          </w:tcPr>
          <w:p w:rsidR="00DC550F" w:rsidRDefault="008F0C4D">
            <w:pPr>
              <w:pStyle w:val="TableParagraph"/>
              <w:spacing w:before="67"/>
              <w:ind w:left="200"/>
            </w:pPr>
            <w:r>
              <w:rPr>
                <w:color w:val="1F487C"/>
              </w:rPr>
              <w:t>Vizija i misija</w:t>
            </w:r>
          </w:p>
        </w:tc>
        <w:tc>
          <w:tcPr>
            <w:tcW w:w="3955" w:type="dxa"/>
          </w:tcPr>
          <w:p w:rsidR="00DC550F" w:rsidRDefault="008F0C4D">
            <w:pPr>
              <w:pStyle w:val="TableParagraph"/>
              <w:spacing w:before="67"/>
              <w:ind w:left="144"/>
            </w:pPr>
            <w:r>
              <w:rPr>
                <w:color w:val="1F487C"/>
              </w:rPr>
              <w:t>..........................................................</w:t>
            </w:r>
          </w:p>
        </w:tc>
        <w:tc>
          <w:tcPr>
            <w:tcW w:w="709" w:type="dxa"/>
          </w:tcPr>
          <w:p w:rsidR="00DC550F" w:rsidRDefault="008F0C4D">
            <w:pPr>
              <w:pStyle w:val="TableParagraph"/>
              <w:spacing w:before="67"/>
              <w:ind w:right="199"/>
              <w:jc w:val="right"/>
            </w:pPr>
            <w:r>
              <w:rPr>
                <w:color w:val="1F487C"/>
              </w:rPr>
              <w:t>4</w:t>
            </w:r>
          </w:p>
        </w:tc>
      </w:tr>
      <w:tr w:rsidR="00DC550F">
        <w:trPr>
          <w:trHeight w:val="394"/>
        </w:trPr>
        <w:tc>
          <w:tcPr>
            <w:tcW w:w="3426" w:type="dxa"/>
          </w:tcPr>
          <w:p w:rsidR="00DC550F" w:rsidRDefault="008F0C4D">
            <w:pPr>
              <w:pStyle w:val="TableParagraph"/>
              <w:spacing w:before="67"/>
              <w:ind w:left="200"/>
            </w:pPr>
            <w:r>
              <w:rPr>
                <w:color w:val="1F487C"/>
              </w:rPr>
              <w:t>Strateški ciljevi, prioriteti i mjere</w:t>
            </w:r>
          </w:p>
        </w:tc>
        <w:tc>
          <w:tcPr>
            <w:tcW w:w="3955" w:type="dxa"/>
          </w:tcPr>
          <w:p w:rsidR="00DC550F" w:rsidRDefault="008F0C4D">
            <w:pPr>
              <w:pStyle w:val="TableParagraph"/>
              <w:spacing w:before="67"/>
              <w:ind w:left="144"/>
            </w:pPr>
            <w:r>
              <w:rPr>
                <w:color w:val="1F487C"/>
              </w:rPr>
              <w:t>..........................................................</w:t>
            </w:r>
          </w:p>
        </w:tc>
        <w:tc>
          <w:tcPr>
            <w:tcW w:w="709" w:type="dxa"/>
          </w:tcPr>
          <w:p w:rsidR="00DC550F" w:rsidRDefault="008F0C4D">
            <w:pPr>
              <w:pStyle w:val="TableParagraph"/>
              <w:spacing w:before="67"/>
              <w:ind w:right="199"/>
              <w:jc w:val="right"/>
            </w:pPr>
            <w:r>
              <w:rPr>
                <w:color w:val="1F487C"/>
              </w:rPr>
              <w:t>5</w:t>
            </w:r>
          </w:p>
        </w:tc>
      </w:tr>
      <w:tr w:rsidR="00DC550F">
        <w:trPr>
          <w:trHeight w:val="591"/>
        </w:trPr>
        <w:tc>
          <w:tcPr>
            <w:tcW w:w="3426" w:type="dxa"/>
          </w:tcPr>
          <w:p w:rsidR="00DC550F" w:rsidRDefault="008F0C4D">
            <w:pPr>
              <w:pStyle w:val="TableParagraph"/>
              <w:spacing w:before="68"/>
              <w:ind w:left="200"/>
            </w:pPr>
            <w:r>
              <w:rPr>
                <w:color w:val="1F487C"/>
              </w:rPr>
              <w:t>Provedba PUR-a</w:t>
            </w:r>
          </w:p>
        </w:tc>
        <w:tc>
          <w:tcPr>
            <w:tcW w:w="3955" w:type="dxa"/>
          </w:tcPr>
          <w:p w:rsidR="00DC550F" w:rsidRDefault="008F0C4D">
            <w:pPr>
              <w:pStyle w:val="TableParagraph"/>
              <w:spacing w:before="68"/>
              <w:ind w:left="144"/>
            </w:pPr>
            <w:r>
              <w:rPr>
                <w:color w:val="1F487C"/>
              </w:rPr>
              <w:t>..........................................................</w:t>
            </w:r>
          </w:p>
        </w:tc>
        <w:tc>
          <w:tcPr>
            <w:tcW w:w="709" w:type="dxa"/>
          </w:tcPr>
          <w:p w:rsidR="00DC550F" w:rsidRDefault="008F0C4D">
            <w:pPr>
              <w:pStyle w:val="TableParagraph"/>
              <w:spacing w:before="68"/>
              <w:ind w:right="199"/>
              <w:jc w:val="right"/>
            </w:pPr>
            <w:r>
              <w:rPr>
                <w:color w:val="1F487C"/>
              </w:rPr>
              <w:t>14</w:t>
            </w:r>
          </w:p>
        </w:tc>
      </w:tr>
      <w:tr w:rsidR="00DC550F">
        <w:trPr>
          <w:trHeight w:val="590"/>
        </w:trPr>
        <w:tc>
          <w:tcPr>
            <w:tcW w:w="3426" w:type="dxa"/>
          </w:tcPr>
          <w:p w:rsidR="00DC550F" w:rsidRDefault="00DC550F">
            <w:pPr>
              <w:pStyle w:val="TableParagraph"/>
              <w:spacing w:before="10"/>
            </w:pPr>
          </w:p>
          <w:p w:rsidR="00DC550F" w:rsidRDefault="008F0C4D">
            <w:pPr>
              <w:pStyle w:val="TableParagraph"/>
              <w:spacing w:before="1"/>
              <w:ind w:left="200"/>
            </w:pPr>
            <w:r>
              <w:rPr>
                <w:color w:val="1F487C"/>
              </w:rPr>
              <w:t>Dodatak 1: Analiza stanja</w:t>
            </w:r>
          </w:p>
        </w:tc>
        <w:tc>
          <w:tcPr>
            <w:tcW w:w="3955" w:type="dxa"/>
          </w:tcPr>
          <w:p w:rsidR="00DC550F" w:rsidRDefault="00DC550F">
            <w:pPr>
              <w:pStyle w:val="TableParagraph"/>
              <w:spacing w:before="10"/>
            </w:pPr>
          </w:p>
          <w:p w:rsidR="00DC550F" w:rsidRDefault="008F0C4D">
            <w:pPr>
              <w:pStyle w:val="TableParagraph"/>
              <w:spacing w:before="1"/>
              <w:ind w:left="144"/>
            </w:pPr>
            <w:r>
              <w:rPr>
                <w:color w:val="1F487C"/>
              </w:rPr>
              <w:t>..........................................................</w:t>
            </w:r>
          </w:p>
        </w:tc>
        <w:tc>
          <w:tcPr>
            <w:tcW w:w="709" w:type="dxa"/>
          </w:tcPr>
          <w:p w:rsidR="00DC550F" w:rsidRDefault="00DC550F">
            <w:pPr>
              <w:pStyle w:val="TableParagraph"/>
              <w:spacing w:before="10"/>
            </w:pPr>
          </w:p>
          <w:p w:rsidR="00DC550F" w:rsidRDefault="008F0C4D">
            <w:pPr>
              <w:pStyle w:val="TableParagraph"/>
              <w:spacing w:before="1"/>
              <w:ind w:right="199"/>
              <w:jc w:val="right"/>
            </w:pPr>
            <w:r>
              <w:rPr>
                <w:color w:val="1F487C"/>
              </w:rPr>
              <w:t>18</w:t>
            </w:r>
          </w:p>
        </w:tc>
      </w:tr>
      <w:tr w:rsidR="00DC550F">
        <w:trPr>
          <w:trHeight w:val="395"/>
        </w:trPr>
        <w:tc>
          <w:tcPr>
            <w:tcW w:w="3426" w:type="dxa"/>
          </w:tcPr>
          <w:p w:rsidR="00DC550F" w:rsidRDefault="008F0C4D">
            <w:pPr>
              <w:pStyle w:val="TableParagraph"/>
              <w:spacing w:before="67"/>
              <w:ind w:left="200"/>
            </w:pPr>
            <w:r>
              <w:rPr>
                <w:color w:val="1F487C"/>
              </w:rPr>
              <w:t>Dodatak 2: SWOT analiza</w:t>
            </w:r>
          </w:p>
        </w:tc>
        <w:tc>
          <w:tcPr>
            <w:tcW w:w="3955" w:type="dxa"/>
          </w:tcPr>
          <w:p w:rsidR="00DC550F" w:rsidRDefault="008F0C4D">
            <w:pPr>
              <w:pStyle w:val="TableParagraph"/>
              <w:spacing w:before="67"/>
              <w:ind w:left="144"/>
            </w:pPr>
            <w:r>
              <w:rPr>
                <w:color w:val="1F487C"/>
              </w:rPr>
              <w:t>..........................................................</w:t>
            </w:r>
          </w:p>
        </w:tc>
        <w:tc>
          <w:tcPr>
            <w:tcW w:w="709" w:type="dxa"/>
          </w:tcPr>
          <w:p w:rsidR="00DC550F" w:rsidRDefault="008F0C4D">
            <w:pPr>
              <w:pStyle w:val="TableParagraph"/>
              <w:spacing w:before="67"/>
              <w:ind w:right="199"/>
              <w:jc w:val="right"/>
            </w:pPr>
            <w:r>
              <w:rPr>
                <w:color w:val="1F487C"/>
              </w:rPr>
              <w:t>47</w:t>
            </w:r>
          </w:p>
        </w:tc>
      </w:tr>
      <w:tr w:rsidR="00DC550F">
        <w:trPr>
          <w:trHeight w:val="321"/>
        </w:trPr>
        <w:tc>
          <w:tcPr>
            <w:tcW w:w="3426" w:type="dxa"/>
          </w:tcPr>
          <w:p w:rsidR="00DC550F" w:rsidRDefault="008F0C4D">
            <w:pPr>
              <w:pStyle w:val="TableParagraph"/>
              <w:spacing w:before="68" w:line="233" w:lineRule="exact"/>
              <w:ind w:left="200"/>
            </w:pPr>
            <w:r>
              <w:rPr>
                <w:color w:val="1F487C"/>
              </w:rPr>
              <w:t>Dodatak 3: Izvori podataka</w:t>
            </w:r>
          </w:p>
        </w:tc>
        <w:tc>
          <w:tcPr>
            <w:tcW w:w="3955" w:type="dxa"/>
          </w:tcPr>
          <w:p w:rsidR="00DC550F" w:rsidRDefault="008F0C4D">
            <w:pPr>
              <w:pStyle w:val="TableParagraph"/>
              <w:spacing w:before="68" w:line="233" w:lineRule="exact"/>
              <w:ind w:left="144"/>
            </w:pPr>
            <w:r>
              <w:rPr>
                <w:color w:val="1F487C"/>
              </w:rPr>
              <w:t>..........................................................</w:t>
            </w:r>
          </w:p>
        </w:tc>
        <w:tc>
          <w:tcPr>
            <w:tcW w:w="709" w:type="dxa"/>
          </w:tcPr>
          <w:p w:rsidR="00DC550F" w:rsidRDefault="008F0C4D">
            <w:pPr>
              <w:pStyle w:val="TableParagraph"/>
              <w:spacing w:before="68" w:line="233" w:lineRule="exact"/>
              <w:ind w:right="199"/>
              <w:jc w:val="right"/>
            </w:pPr>
            <w:r>
              <w:rPr>
                <w:color w:val="1F487C"/>
              </w:rPr>
              <w:t>53</w:t>
            </w:r>
          </w:p>
        </w:tc>
      </w:tr>
    </w:tbl>
    <w:p w:rsidR="00DC550F" w:rsidRDefault="00DC550F">
      <w:pPr>
        <w:spacing w:line="233" w:lineRule="exact"/>
        <w:jc w:val="right"/>
        <w:sectPr w:rsidR="00DC550F">
          <w:headerReference w:type="default" r:id="rId8"/>
          <w:footerReference w:type="default" r:id="rId9"/>
          <w:pgSz w:w="11910" w:h="16840"/>
          <w:pgMar w:top="1320" w:right="1180" w:bottom="1460" w:left="1100" w:header="713" w:footer="1271" w:gutter="0"/>
          <w:pgNumType w:start="2"/>
          <w:cols w:space="720"/>
        </w:sectPr>
      </w:pPr>
    </w:p>
    <w:p w:rsidR="00DC550F" w:rsidRDefault="00DC550F">
      <w:pPr>
        <w:pStyle w:val="Tijeloteksta"/>
        <w:rPr>
          <w:sz w:val="20"/>
        </w:rPr>
      </w:pPr>
    </w:p>
    <w:p w:rsidR="001D1E6D" w:rsidRDefault="001D1E6D">
      <w:pPr>
        <w:pStyle w:val="Tijeloteksta"/>
        <w:rPr>
          <w:sz w:val="20"/>
        </w:rPr>
      </w:pPr>
    </w:p>
    <w:p w:rsidR="00DC550F" w:rsidRPr="001D1E6D" w:rsidRDefault="001D1E6D">
      <w:pPr>
        <w:pStyle w:val="Tijeloteksta"/>
        <w:rPr>
          <w:rFonts w:asciiTheme="majorHAnsi" w:hAnsiTheme="majorHAnsi" w:cstheme="minorHAnsi"/>
          <w:b/>
          <w:bCs/>
          <w:color w:val="365F91" w:themeColor="accent1" w:themeShade="BF"/>
          <w:sz w:val="28"/>
          <w:szCs w:val="32"/>
        </w:rPr>
      </w:pPr>
      <w:r w:rsidRPr="001D1E6D">
        <w:rPr>
          <w:rFonts w:asciiTheme="majorHAnsi" w:hAnsiTheme="majorHAnsi" w:cstheme="minorHAnsi"/>
          <w:b/>
          <w:bCs/>
          <w:color w:val="365F91" w:themeColor="accent1" w:themeShade="BF"/>
          <w:sz w:val="28"/>
          <w:szCs w:val="32"/>
        </w:rPr>
        <w:t>Uvodna riječ gradonačelnice</w:t>
      </w:r>
    </w:p>
    <w:p w:rsidR="001D1E6D" w:rsidRDefault="001D1E6D">
      <w:pPr>
        <w:spacing w:before="101"/>
        <w:ind w:left="318"/>
        <w:rPr>
          <w:rFonts w:ascii="Cambria" w:hAnsi="Cambria"/>
          <w:b/>
          <w:color w:val="365F91"/>
          <w:sz w:val="28"/>
          <w:shd w:val="clear" w:color="auto" w:fill="FFFF00"/>
        </w:rPr>
      </w:pPr>
    </w:p>
    <w:p w:rsidR="001D1E6D" w:rsidRPr="007C5723" w:rsidRDefault="001D1E6D" w:rsidP="001D1E6D">
      <w:pPr>
        <w:spacing w:after="240" w:line="360" w:lineRule="auto"/>
        <w:ind w:right="-2"/>
        <w:jc w:val="both"/>
      </w:pPr>
      <w:r>
        <w:rPr>
          <w:noProof/>
        </w:rPr>
        <w:drawing>
          <wp:anchor distT="0" distB="1270" distL="114300" distR="114300" simplePos="0" relativeHeight="251660288" behindDoc="1" locked="0" layoutInCell="1" allowOverlap="1">
            <wp:simplePos x="0" y="0"/>
            <wp:positionH relativeFrom="column">
              <wp:posOffset>-100965</wp:posOffset>
            </wp:positionH>
            <wp:positionV relativeFrom="paragraph">
              <wp:posOffset>66040</wp:posOffset>
            </wp:positionV>
            <wp:extent cx="2920365" cy="1949450"/>
            <wp:effectExtent l="0" t="0" r="0" b="0"/>
            <wp:wrapTight wrapText="bothSides">
              <wp:wrapPolygon edited="0">
                <wp:start x="564" y="0"/>
                <wp:lineTo x="0" y="422"/>
                <wp:lineTo x="0" y="20685"/>
                <wp:lineTo x="282" y="21319"/>
                <wp:lineTo x="564" y="21319"/>
                <wp:lineTo x="20853" y="21319"/>
                <wp:lineTo x="21135" y="21319"/>
                <wp:lineTo x="21417" y="20685"/>
                <wp:lineTo x="21417" y="422"/>
                <wp:lineTo x="20853" y="0"/>
                <wp:lineTo x="564"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920365" cy="1949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C5723">
        <w:t xml:space="preserve">Grad Zlatar sa svim svojim naseljima područje je karakterizirano kombinacijom čiste prirode i očuvanog krajolika te razvoja urbane sredine mladog grada s puno potencijala za rast i napredak. Naša je vizija grad zadovoljnih ljudi i svi su ciljevi i mjere njihova ostvarenja predviđeni ovom strategijom usmjereni osiguranju boljih uvjeta života i rada na gradskom području. Želimo biti kulturno, upravno i obrazovno središte, ali i jačati poduzetništvo u smjeru razvoja konkurentnog gospodarstva. Za to postoje preduvjeti, kako prirodni, tako i oni ostvareni našim aktivnostima u prethodnom razdoblju.  </w:t>
      </w:r>
    </w:p>
    <w:p w:rsidR="001D1E6D" w:rsidRPr="00D00FE2" w:rsidRDefault="001D1E6D" w:rsidP="001D1E6D">
      <w:pPr>
        <w:spacing w:line="360" w:lineRule="auto"/>
        <w:ind w:right="-2"/>
        <w:jc w:val="both"/>
      </w:pPr>
      <w:r w:rsidRPr="007C5723">
        <w:t>Iako analiza ukazuje na niz slabosti u području infrastrukture, korištenja prirodnih resursa, očuvanja okoliša i upravljanja kulturnom baštinom te osobito u području razvoja gospodarstva, naše slabosti su ujedno i naše prilike. Zadatak nam je iskoristiti potencijale temeljene na prirodnim uvjetima, bogatoj kulturno-povijesnoj baštini, orijentaciji k daljnjem razvoju prometne i komunalne infrastrukture te prije svega ljudima zainteresiranim za razvoj svog Grada. Povoljni klimatski uvjeti i čist okoliš prilika su za razvoj raznih vidova poljoprivrede i stočarstva te ekološke poljoprivrede, a uz bogato kulturno nasljeđe izuzetan su potencijal za razvoj turističke ponude što je jedan od prioriteta. Naša snaga je u djeci i mladima o kojima brinemo raznim demografskim mjerama, u obrazovanju i aktivnom civilnom društvu čije jačanje ćemo i nadalje poticati i promovirati.  Priprema razvojnih projekata i njihova realizacija korištenjem mogućnosti financiranja iz fondova Europske unije ima za cilj stvaranje povoljnije gospodarske klime usmjerene povećanju broja radnih mjesta, zadržavanju mladih i obrazovnih ljudi na području Grada i podizanju životnog standarda svih građana. Vjerujem kako nas rad na ostvarenju ove strategije razvoja vodi u tom smjeru te da ćemo, otvoreni za suradnju, inovativnost i kreativne ideje, kvalitetnom komunikacijom i zajedničkim naporima ostvariti našu viziju.</w:t>
      </w:r>
    </w:p>
    <w:p w:rsidR="001D1E6D" w:rsidRDefault="001D1E6D">
      <w:pPr>
        <w:spacing w:before="101"/>
        <w:ind w:left="318"/>
        <w:rPr>
          <w:rFonts w:ascii="Cambria" w:hAnsi="Cambria"/>
          <w:b/>
          <w:sz w:val="28"/>
        </w:rPr>
      </w:pPr>
    </w:p>
    <w:p w:rsidR="00DC550F" w:rsidRDefault="00DC550F">
      <w:pPr>
        <w:pStyle w:val="Tijeloteksta"/>
        <w:rPr>
          <w:rFonts w:ascii="Cambria"/>
          <w:b/>
          <w:sz w:val="20"/>
        </w:rPr>
      </w:pPr>
    </w:p>
    <w:p w:rsidR="001D1E6D" w:rsidRDefault="001D1E6D">
      <w:pPr>
        <w:pStyle w:val="Tijeloteksta"/>
        <w:spacing w:before="8"/>
        <w:rPr>
          <w:rFonts w:ascii="Cambria"/>
          <w:b/>
          <w:sz w:val="25"/>
        </w:rPr>
        <w:sectPr w:rsidR="001D1E6D">
          <w:pgSz w:w="11910" w:h="16840"/>
          <w:pgMar w:top="1320" w:right="1180" w:bottom="1460" w:left="1100" w:header="713" w:footer="1271" w:gutter="0"/>
          <w:cols w:space="720"/>
        </w:sectPr>
      </w:pPr>
    </w:p>
    <w:p w:rsidR="00DC550F" w:rsidRDefault="00DC550F">
      <w:pPr>
        <w:pStyle w:val="Tijeloteksta"/>
        <w:spacing w:before="8"/>
        <w:rPr>
          <w:rFonts w:ascii="Cambria"/>
          <w:b/>
          <w:sz w:val="25"/>
        </w:rPr>
      </w:pPr>
    </w:p>
    <w:p w:rsidR="00DC550F" w:rsidRDefault="00DC550F" w:rsidP="001D1E6D">
      <w:pPr>
        <w:pStyle w:val="Tijeloteksta"/>
        <w:spacing w:before="94" w:line="549" w:lineRule="auto"/>
        <w:ind w:right="901"/>
        <w:jc w:val="both"/>
      </w:pPr>
    </w:p>
    <w:p w:rsidR="001D1E6D" w:rsidRDefault="001D1E6D">
      <w:pPr>
        <w:pStyle w:val="Naslov1"/>
        <w:ind w:right="318"/>
        <w:jc w:val="center"/>
        <w:rPr>
          <w:color w:val="365F91"/>
        </w:rPr>
        <w:sectPr w:rsidR="001D1E6D">
          <w:pgSz w:w="11910" w:h="16840"/>
          <w:pgMar w:top="1320" w:right="1180" w:bottom="1460" w:left="1100" w:header="713" w:footer="1271" w:gutter="0"/>
          <w:cols w:space="720"/>
        </w:sectPr>
      </w:pPr>
    </w:p>
    <w:p w:rsidR="00DC550F" w:rsidRDefault="008F0C4D">
      <w:pPr>
        <w:pStyle w:val="Naslov1"/>
        <w:ind w:right="318"/>
        <w:jc w:val="center"/>
      </w:pPr>
      <w:r>
        <w:rPr>
          <w:color w:val="365F91"/>
        </w:rPr>
        <w:t>VIZIJA I MISIJA</w:t>
      </w:r>
    </w:p>
    <w:p w:rsidR="00DC550F" w:rsidRDefault="00DC550F">
      <w:pPr>
        <w:pStyle w:val="Tijeloteksta"/>
        <w:rPr>
          <w:b/>
          <w:sz w:val="48"/>
        </w:rPr>
      </w:pPr>
    </w:p>
    <w:p w:rsidR="00DC550F" w:rsidRDefault="00DC550F">
      <w:pPr>
        <w:pStyle w:val="Tijeloteksta"/>
        <w:rPr>
          <w:b/>
          <w:sz w:val="48"/>
        </w:rPr>
      </w:pPr>
    </w:p>
    <w:p w:rsidR="00DC550F" w:rsidRDefault="00DC550F">
      <w:pPr>
        <w:pStyle w:val="Tijeloteksta"/>
        <w:spacing w:before="2"/>
        <w:rPr>
          <w:b/>
          <w:sz w:val="67"/>
        </w:rPr>
      </w:pPr>
    </w:p>
    <w:p w:rsidR="00DC550F" w:rsidRDefault="008F0C4D">
      <w:pPr>
        <w:pStyle w:val="Naslov2"/>
        <w:spacing w:before="1"/>
        <w:ind w:left="395" w:right="370"/>
        <w:jc w:val="center"/>
      </w:pPr>
      <w:r>
        <w:rPr>
          <w:color w:val="1F487C"/>
        </w:rPr>
        <w:t>VIZIJA</w:t>
      </w:r>
    </w:p>
    <w:p w:rsidR="00DC550F" w:rsidRDefault="00DC550F">
      <w:pPr>
        <w:pStyle w:val="Tijeloteksta"/>
        <w:rPr>
          <w:b/>
          <w:sz w:val="24"/>
        </w:rPr>
      </w:pPr>
    </w:p>
    <w:p w:rsidR="00DC550F" w:rsidRDefault="00DC550F">
      <w:pPr>
        <w:pStyle w:val="Tijeloteksta"/>
        <w:rPr>
          <w:b/>
          <w:sz w:val="24"/>
        </w:rPr>
      </w:pPr>
    </w:p>
    <w:p w:rsidR="00DC550F" w:rsidRDefault="00DC550F">
      <w:pPr>
        <w:pStyle w:val="Tijeloteksta"/>
        <w:spacing w:before="8"/>
        <w:rPr>
          <w:b/>
        </w:rPr>
      </w:pPr>
    </w:p>
    <w:p w:rsidR="00DC550F" w:rsidRDefault="008F0C4D">
      <w:pPr>
        <w:spacing w:line="278" w:lineRule="auto"/>
        <w:ind w:left="395" w:right="320"/>
        <w:jc w:val="center"/>
        <w:rPr>
          <w:sz w:val="24"/>
        </w:rPr>
      </w:pPr>
      <w:r>
        <w:rPr>
          <w:color w:val="1F487C"/>
          <w:sz w:val="24"/>
        </w:rPr>
        <w:t>Grad zadovoljnih ljudi, biser baroka, kulturno, upravno i obrazovno središte istočnog dijela Krapinsko – zagorske županije.</w:t>
      </w:r>
    </w:p>
    <w:p w:rsidR="00DC550F" w:rsidRDefault="00DC550F">
      <w:pPr>
        <w:pStyle w:val="Tijeloteksta"/>
        <w:rPr>
          <w:sz w:val="26"/>
        </w:rPr>
      </w:pPr>
    </w:p>
    <w:p w:rsidR="00DC550F" w:rsidRDefault="00DC550F">
      <w:pPr>
        <w:pStyle w:val="Tijeloteksta"/>
        <w:rPr>
          <w:sz w:val="26"/>
        </w:rPr>
      </w:pPr>
    </w:p>
    <w:p w:rsidR="00DC550F" w:rsidRDefault="00DC550F">
      <w:pPr>
        <w:pStyle w:val="Tijeloteksta"/>
        <w:rPr>
          <w:sz w:val="26"/>
        </w:rPr>
      </w:pPr>
    </w:p>
    <w:p w:rsidR="00DC550F" w:rsidRDefault="00DC550F">
      <w:pPr>
        <w:pStyle w:val="Tijeloteksta"/>
        <w:spacing w:before="2"/>
        <w:rPr>
          <w:sz w:val="30"/>
        </w:rPr>
      </w:pPr>
    </w:p>
    <w:p w:rsidR="00DC550F" w:rsidRDefault="008F0C4D">
      <w:pPr>
        <w:pStyle w:val="Naslov2"/>
        <w:ind w:left="395" w:right="371"/>
        <w:jc w:val="center"/>
      </w:pPr>
      <w:r>
        <w:rPr>
          <w:color w:val="1F487C"/>
        </w:rPr>
        <w:t>MISIJA</w:t>
      </w:r>
    </w:p>
    <w:p w:rsidR="00DC550F" w:rsidRDefault="00DC550F">
      <w:pPr>
        <w:pStyle w:val="Tijeloteksta"/>
        <w:rPr>
          <w:b/>
          <w:sz w:val="24"/>
        </w:rPr>
      </w:pPr>
    </w:p>
    <w:p w:rsidR="00DC550F" w:rsidRDefault="008F0C4D">
      <w:pPr>
        <w:spacing w:before="179" w:line="360" w:lineRule="auto"/>
        <w:ind w:left="395" w:right="317"/>
        <w:jc w:val="center"/>
        <w:rPr>
          <w:sz w:val="24"/>
        </w:rPr>
      </w:pPr>
      <w:r>
        <w:rPr>
          <w:color w:val="1F487C"/>
          <w:sz w:val="24"/>
        </w:rPr>
        <w:t>Grad Zlatar je prostor bogate kulturno – povijesne baštine. Održivim upravljanjem prirodnim i kulturno – povijesnim resursima te znanjem i sposobnošću svih stanovnika, Grad Zlatar postat će mjesto koje nudi kvalitetan standard življenja.</w:t>
      </w:r>
    </w:p>
    <w:p w:rsidR="00DC550F" w:rsidRDefault="008F0C4D">
      <w:pPr>
        <w:spacing w:line="360" w:lineRule="auto"/>
        <w:ind w:left="436" w:right="361" w:firstLine="2"/>
        <w:jc w:val="center"/>
        <w:rPr>
          <w:sz w:val="24"/>
        </w:rPr>
      </w:pPr>
      <w:r>
        <w:rPr>
          <w:color w:val="1F487C"/>
          <w:sz w:val="24"/>
        </w:rPr>
        <w:t>Sinergijom poduzetništva i selektivnih oblika turizma Grad Zlatar omogućiti će prosperitetan životni standard. Ovaj moderan i prirodno očuvan prostor partnerskim pristupom osigurava jednak pristup i jednake mogućnosti svima.</w:t>
      </w:r>
    </w:p>
    <w:p w:rsidR="00DC550F" w:rsidRDefault="008F0C4D">
      <w:pPr>
        <w:spacing w:before="1"/>
        <w:ind w:left="395" w:right="380"/>
        <w:jc w:val="center"/>
        <w:rPr>
          <w:sz w:val="24"/>
        </w:rPr>
      </w:pPr>
      <w:r>
        <w:rPr>
          <w:color w:val="1F487C"/>
          <w:sz w:val="24"/>
        </w:rPr>
        <w:t>Grad pruža priliku mladima, novim idejama i inovacijama.</w:t>
      </w:r>
    </w:p>
    <w:p w:rsidR="00DC550F" w:rsidRDefault="00DC550F">
      <w:pPr>
        <w:jc w:val="center"/>
        <w:rPr>
          <w:sz w:val="24"/>
        </w:rPr>
        <w:sectPr w:rsidR="00DC550F" w:rsidSect="001D1E6D">
          <w:type w:val="continuous"/>
          <w:pgSz w:w="11910" w:h="16840"/>
          <w:pgMar w:top="1320" w:right="1180" w:bottom="1460" w:left="1100" w:header="713" w:footer="1271" w:gutter="0"/>
          <w:cols w:space="720"/>
        </w:sectPr>
      </w:pPr>
    </w:p>
    <w:p w:rsidR="00DC550F" w:rsidRDefault="008F0C4D">
      <w:pPr>
        <w:pStyle w:val="Naslov1"/>
        <w:ind w:left="558"/>
      </w:pPr>
      <w:r>
        <w:rPr>
          <w:color w:val="365F91"/>
        </w:rPr>
        <w:lastRenderedPageBreak/>
        <w:t>STRATEŠKI CILJEVI, PRIORITETI I MJERE</w:t>
      </w:r>
    </w:p>
    <w:p w:rsidR="00DC550F" w:rsidRDefault="00DC550F">
      <w:pPr>
        <w:pStyle w:val="Tijeloteksta"/>
        <w:rPr>
          <w:b/>
          <w:sz w:val="48"/>
        </w:rPr>
      </w:pPr>
    </w:p>
    <w:p w:rsidR="00DC550F" w:rsidRDefault="00DC550F">
      <w:pPr>
        <w:pStyle w:val="Tijeloteksta"/>
        <w:rPr>
          <w:b/>
          <w:sz w:val="48"/>
        </w:rPr>
      </w:pPr>
    </w:p>
    <w:p w:rsidR="00DC550F" w:rsidRDefault="00DC550F">
      <w:pPr>
        <w:pStyle w:val="Tijeloteksta"/>
        <w:spacing w:before="1"/>
        <w:rPr>
          <w:b/>
          <w:sz w:val="64"/>
        </w:rPr>
      </w:pPr>
    </w:p>
    <w:p w:rsidR="00DC550F" w:rsidRDefault="008F0C4D">
      <w:pPr>
        <w:pStyle w:val="Naslov2"/>
        <w:ind w:left="318"/>
      </w:pPr>
      <w:r>
        <w:rPr>
          <w:rFonts w:ascii="Times New Roman" w:hAnsi="Times New Roman"/>
          <w:b w:val="0"/>
          <w:color w:val="1F487C"/>
          <w:spacing w:val="-56"/>
          <w:u w:val="thick" w:color="1F487C"/>
        </w:rPr>
        <w:t xml:space="preserve"> </w:t>
      </w:r>
      <w:r>
        <w:rPr>
          <w:color w:val="1F487C"/>
          <w:u w:val="thick" w:color="1F487C"/>
        </w:rPr>
        <w:t>STRATEŠKI CILJ 1.</w:t>
      </w:r>
      <w:r>
        <w:rPr>
          <w:color w:val="1F487C"/>
        </w:rPr>
        <w:t xml:space="preserve"> UČINKOVITO UPRAVLJANJE I RAZVOJ LOKALNE SAMOUPRAVE</w:t>
      </w:r>
    </w:p>
    <w:p w:rsidR="00DC550F" w:rsidRDefault="00DC550F">
      <w:pPr>
        <w:pStyle w:val="Tijeloteksta"/>
        <w:rPr>
          <w:b/>
          <w:sz w:val="20"/>
        </w:rPr>
      </w:pPr>
    </w:p>
    <w:p w:rsidR="00DC550F" w:rsidRDefault="00DC550F">
      <w:pPr>
        <w:pStyle w:val="Tijeloteksta"/>
        <w:spacing w:before="9"/>
        <w:rPr>
          <w:b/>
          <w:sz w:val="24"/>
        </w:rPr>
      </w:pPr>
    </w:p>
    <w:p w:rsidR="00DC550F" w:rsidRDefault="008F0C4D">
      <w:pPr>
        <w:spacing w:before="94"/>
        <w:ind w:left="318"/>
        <w:rPr>
          <w:b/>
        </w:rPr>
      </w:pPr>
      <w:r>
        <w:rPr>
          <w:rFonts w:ascii="Times New Roman" w:hAnsi="Times New Roman"/>
          <w:color w:val="1F487C"/>
          <w:spacing w:val="-56"/>
          <w:u w:val="thick" w:color="1F487C"/>
        </w:rPr>
        <w:t xml:space="preserve"> </w:t>
      </w:r>
      <w:r>
        <w:rPr>
          <w:b/>
          <w:color w:val="1F487C"/>
          <w:u w:val="thick" w:color="1F487C"/>
        </w:rPr>
        <w:t>STRATEŠKI CILJ 2.</w:t>
      </w:r>
      <w:r>
        <w:rPr>
          <w:b/>
          <w:color w:val="1F487C"/>
        </w:rPr>
        <w:t xml:space="preserve"> UNAPRJEĐENJE KVALITETE ŽIVOTA GRAĐANA</w:t>
      </w:r>
    </w:p>
    <w:p w:rsidR="00DC550F" w:rsidRDefault="00DC550F">
      <w:pPr>
        <w:pStyle w:val="Tijeloteksta"/>
        <w:rPr>
          <w:b/>
          <w:sz w:val="20"/>
        </w:rPr>
      </w:pPr>
    </w:p>
    <w:p w:rsidR="00DC550F" w:rsidRDefault="00DC550F">
      <w:pPr>
        <w:pStyle w:val="Tijeloteksta"/>
        <w:spacing w:before="7"/>
        <w:rPr>
          <w:b/>
          <w:sz w:val="24"/>
        </w:rPr>
      </w:pPr>
    </w:p>
    <w:p w:rsidR="00DC550F" w:rsidRDefault="008F0C4D">
      <w:pPr>
        <w:spacing w:before="94"/>
        <w:ind w:left="318"/>
        <w:rPr>
          <w:b/>
        </w:rPr>
      </w:pPr>
      <w:r>
        <w:rPr>
          <w:rFonts w:ascii="Times New Roman" w:hAnsi="Times New Roman"/>
          <w:color w:val="1F487C"/>
          <w:spacing w:val="-56"/>
          <w:u w:val="thick" w:color="1F487C"/>
        </w:rPr>
        <w:t xml:space="preserve"> </w:t>
      </w:r>
      <w:r>
        <w:rPr>
          <w:b/>
          <w:color w:val="1F487C"/>
          <w:u w:val="thick" w:color="1F487C"/>
        </w:rPr>
        <w:t>STRATEŠKI CILJ 3.</w:t>
      </w:r>
      <w:r>
        <w:rPr>
          <w:b/>
          <w:color w:val="1F487C"/>
        </w:rPr>
        <w:t xml:space="preserve"> KONKURENTNO GOSPODARSTVO</w:t>
      </w: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spacing w:before="6"/>
        <w:rPr>
          <w:b/>
          <w:sz w:val="17"/>
        </w:rPr>
      </w:pPr>
    </w:p>
    <w:p w:rsidR="00DC550F" w:rsidRDefault="008F0C4D">
      <w:pPr>
        <w:spacing w:before="94"/>
        <w:ind w:left="318"/>
        <w:rPr>
          <w:b/>
        </w:rPr>
      </w:pPr>
      <w:r>
        <w:rPr>
          <w:rFonts w:ascii="Times New Roman" w:hAnsi="Times New Roman"/>
          <w:color w:val="1F487C"/>
          <w:spacing w:val="-56"/>
          <w:u w:val="thick" w:color="1F487C"/>
        </w:rPr>
        <w:t xml:space="preserve"> </w:t>
      </w:r>
      <w:r>
        <w:rPr>
          <w:b/>
          <w:color w:val="1F487C"/>
          <w:u w:val="thick" w:color="1F487C"/>
        </w:rPr>
        <w:t>STRATEŠKI CILJ 4.</w:t>
      </w:r>
      <w:r>
        <w:rPr>
          <w:b/>
          <w:color w:val="1F487C"/>
        </w:rPr>
        <w:t xml:space="preserve"> ODRŽIVO UPRAVLJANJE PRIRODNIM RESURSIMA I ENERGIJOM</w:t>
      </w: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spacing w:before="2"/>
        <w:rPr>
          <w:b/>
          <w:sz w:val="18"/>
        </w:rPr>
      </w:pPr>
    </w:p>
    <w:p w:rsidR="00DC550F" w:rsidRDefault="008F0C4D">
      <w:pPr>
        <w:pStyle w:val="Tijeloteksta"/>
        <w:spacing w:before="94" w:line="276" w:lineRule="auto"/>
        <w:ind w:left="318" w:right="243"/>
      </w:pPr>
      <w:r>
        <w:t>U svrhu postizanja gore definiranih strateških ciljeva razvoja Grada, definirani su prioriteti koji se vežu na pojedini strateški cilj.</w:t>
      </w:r>
    </w:p>
    <w:p w:rsidR="00DC550F" w:rsidRDefault="00DC550F">
      <w:pPr>
        <w:spacing w:line="276" w:lineRule="auto"/>
        <w:sectPr w:rsidR="00DC550F">
          <w:pgSz w:w="11910" w:h="16840"/>
          <w:pgMar w:top="1320" w:right="1180" w:bottom="1460" w:left="1100" w:header="713" w:footer="1271" w:gutter="0"/>
          <w:cols w:space="720"/>
        </w:sectPr>
      </w:pPr>
    </w:p>
    <w:p w:rsidR="00DC550F" w:rsidRDefault="008F0C4D">
      <w:pPr>
        <w:spacing w:before="84"/>
        <w:ind w:left="395" w:right="314"/>
        <w:jc w:val="center"/>
        <w:rPr>
          <w:sz w:val="18"/>
        </w:rPr>
      </w:pPr>
      <w:r>
        <w:rPr>
          <w:sz w:val="18"/>
        </w:rPr>
        <w:lastRenderedPageBreak/>
        <w:t>Tablica 1 - Strateški ciljevi, prioriteti i mjere</w:t>
      </w:r>
    </w:p>
    <w:p w:rsidR="00DC550F" w:rsidRDefault="00DC550F">
      <w:pPr>
        <w:pStyle w:val="Tijeloteksta"/>
        <w:spacing w:before="1"/>
        <w:rPr>
          <w:sz w:val="20"/>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2676"/>
        <w:gridCol w:w="3259"/>
      </w:tblGrid>
      <w:tr w:rsidR="00DC550F">
        <w:trPr>
          <w:trHeight w:val="268"/>
        </w:trPr>
        <w:tc>
          <w:tcPr>
            <w:tcW w:w="3022" w:type="dxa"/>
          </w:tcPr>
          <w:p w:rsidR="00DC550F" w:rsidRDefault="008F0C4D">
            <w:pPr>
              <w:pStyle w:val="TableParagraph"/>
              <w:spacing w:before="14"/>
              <w:ind w:left="774"/>
              <w:rPr>
                <w:sz w:val="20"/>
              </w:rPr>
            </w:pPr>
            <w:r>
              <w:rPr>
                <w:w w:val="90"/>
                <w:sz w:val="20"/>
              </w:rPr>
              <w:t>STRATEŠKI CILJEVI</w:t>
            </w:r>
          </w:p>
        </w:tc>
        <w:tc>
          <w:tcPr>
            <w:tcW w:w="2676" w:type="dxa"/>
          </w:tcPr>
          <w:p w:rsidR="00DC550F" w:rsidRDefault="008F0C4D">
            <w:pPr>
              <w:pStyle w:val="TableParagraph"/>
              <w:spacing w:before="14"/>
              <w:ind w:left="832"/>
              <w:rPr>
                <w:sz w:val="20"/>
              </w:rPr>
            </w:pPr>
            <w:r>
              <w:rPr>
                <w:sz w:val="20"/>
              </w:rPr>
              <w:t>PRIORITETI</w:t>
            </w:r>
          </w:p>
        </w:tc>
        <w:tc>
          <w:tcPr>
            <w:tcW w:w="3259" w:type="dxa"/>
          </w:tcPr>
          <w:p w:rsidR="00DC550F" w:rsidRDefault="008F0C4D">
            <w:pPr>
              <w:pStyle w:val="TableParagraph"/>
              <w:spacing w:before="14"/>
              <w:ind w:left="1268" w:right="1262"/>
              <w:jc w:val="center"/>
              <w:rPr>
                <w:sz w:val="20"/>
              </w:rPr>
            </w:pPr>
            <w:r>
              <w:rPr>
                <w:sz w:val="20"/>
              </w:rPr>
              <w:t>MJERE</w:t>
            </w:r>
          </w:p>
        </w:tc>
      </w:tr>
      <w:tr w:rsidR="00DC550F">
        <w:trPr>
          <w:trHeight w:val="805"/>
        </w:trPr>
        <w:tc>
          <w:tcPr>
            <w:tcW w:w="3022" w:type="dxa"/>
            <w:vMerge w:val="restart"/>
            <w:shd w:val="clear" w:color="auto" w:fill="F4AE83"/>
          </w:tcPr>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spacing w:before="9"/>
              <w:rPr>
                <w:sz w:val="29"/>
              </w:rPr>
            </w:pPr>
          </w:p>
          <w:p w:rsidR="00DC550F" w:rsidRDefault="008F0C4D">
            <w:pPr>
              <w:pStyle w:val="TableParagraph"/>
              <w:ind w:left="4" w:right="54"/>
              <w:rPr>
                <w:sz w:val="20"/>
              </w:rPr>
            </w:pPr>
            <w:r>
              <w:rPr>
                <w:sz w:val="20"/>
              </w:rPr>
              <w:t>1. UČINKOVITO UPRAVLJANJE I RAZVOJ LOKALNE SAMOUPRAVE</w:t>
            </w:r>
          </w:p>
        </w:tc>
        <w:tc>
          <w:tcPr>
            <w:tcW w:w="2676" w:type="dxa"/>
            <w:vMerge w:val="restart"/>
            <w:shd w:val="clear" w:color="auto" w:fill="F7C8AC"/>
          </w:tcPr>
          <w:p w:rsidR="00DC550F" w:rsidRDefault="00DC550F">
            <w:pPr>
              <w:pStyle w:val="TableParagraph"/>
            </w:pPr>
          </w:p>
          <w:p w:rsidR="00DC550F" w:rsidRDefault="00DC550F">
            <w:pPr>
              <w:pStyle w:val="TableParagraph"/>
            </w:pPr>
          </w:p>
          <w:p w:rsidR="00DC550F" w:rsidRDefault="00DC550F">
            <w:pPr>
              <w:pStyle w:val="TableParagraph"/>
            </w:pPr>
          </w:p>
          <w:p w:rsidR="00DC550F" w:rsidRDefault="008F0C4D">
            <w:pPr>
              <w:pStyle w:val="TableParagraph"/>
              <w:spacing w:before="159"/>
              <w:ind w:left="4" w:right="63"/>
              <w:rPr>
                <w:sz w:val="20"/>
              </w:rPr>
            </w:pPr>
            <w:r>
              <w:rPr>
                <w:sz w:val="20"/>
              </w:rPr>
              <w:t>1.1. UČINKOVITO UPRAVLJANJE LOKALNOM SAMOUPRAVOM</w:t>
            </w:r>
          </w:p>
        </w:tc>
        <w:tc>
          <w:tcPr>
            <w:tcW w:w="3259" w:type="dxa"/>
            <w:shd w:val="clear" w:color="auto" w:fill="F9E2D3"/>
          </w:tcPr>
          <w:p w:rsidR="00DC550F" w:rsidRDefault="008F0C4D">
            <w:pPr>
              <w:pStyle w:val="TableParagraph"/>
              <w:spacing w:line="242" w:lineRule="auto"/>
              <w:ind w:left="5" w:right="722"/>
              <w:rPr>
                <w:sz w:val="20"/>
              </w:rPr>
            </w:pPr>
            <w:r>
              <w:rPr>
                <w:sz w:val="20"/>
              </w:rPr>
              <w:t>1.1.1. Uspostava sustava prikupljanja i obrade statističkih</w:t>
            </w:r>
            <w:r>
              <w:rPr>
                <w:spacing w:val="52"/>
                <w:sz w:val="20"/>
              </w:rPr>
              <w:t xml:space="preserve"> </w:t>
            </w:r>
            <w:r>
              <w:rPr>
                <w:sz w:val="20"/>
              </w:rPr>
              <w:t>podataka</w:t>
            </w:r>
          </w:p>
        </w:tc>
      </w:tr>
      <w:tr w:rsidR="00DC550F">
        <w:trPr>
          <w:trHeight w:val="806"/>
        </w:trPr>
        <w:tc>
          <w:tcPr>
            <w:tcW w:w="3022" w:type="dxa"/>
            <w:vMerge/>
            <w:tcBorders>
              <w:top w:val="nil"/>
            </w:tcBorders>
            <w:shd w:val="clear" w:color="auto" w:fill="F4AE83"/>
          </w:tcPr>
          <w:p w:rsidR="00DC550F" w:rsidRDefault="00DC550F">
            <w:pPr>
              <w:rPr>
                <w:sz w:val="2"/>
                <w:szCs w:val="2"/>
              </w:rPr>
            </w:pPr>
          </w:p>
        </w:tc>
        <w:tc>
          <w:tcPr>
            <w:tcW w:w="2676" w:type="dxa"/>
            <w:vMerge/>
            <w:tcBorders>
              <w:top w:val="nil"/>
            </w:tcBorders>
            <w:shd w:val="clear" w:color="auto" w:fill="F7C8AC"/>
          </w:tcPr>
          <w:p w:rsidR="00DC550F" w:rsidRDefault="00DC550F">
            <w:pPr>
              <w:rPr>
                <w:sz w:val="2"/>
                <w:szCs w:val="2"/>
              </w:rPr>
            </w:pPr>
          </w:p>
        </w:tc>
        <w:tc>
          <w:tcPr>
            <w:tcW w:w="3259" w:type="dxa"/>
            <w:shd w:val="clear" w:color="auto" w:fill="F9E2D3"/>
          </w:tcPr>
          <w:p w:rsidR="00DC550F" w:rsidRDefault="008F0C4D">
            <w:pPr>
              <w:pStyle w:val="TableParagraph"/>
              <w:spacing w:line="242" w:lineRule="auto"/>
              <w:ind w:left="5" w:right="429"/>
              <w:rPr>
                <w:sz w:val="20"/>
              </w:rPr>
            </w:pPr>
            <w:r>
              <w:rPr>
                <w:sz w:val="20"/>
              </w:rPr>
              <w:t>1.1.2. Donošenje dugoročnih i kratkoročnih strateških i planskih dokumenata</w:t>
            </w:r>
          </w:p>
        </w:tc>
      </w:tr>
      <w:tr w:rsidR="00DC550F">
        <w:trPr>
          <w:trHeight w:val="805"/>
        </w:trPr>
        <w:tc>
          <w:tcPr>
            <w:tcW w:w="3022" w:type="dxa"/>
            <w:vMerge/>
            <w:tcBorders>
              <w:top w:val="nil"/>
            </w:tcBorders>
            <w:shd w:val="clear" w:color="auto" w:fill="F4AE83"/>
          </w:tcPr>
          <w:p w:rsidR="00DC550F" w:rsidRDefault="00DC550F">
            <w:pPr>
              <w:rPr>
                <w:sz w:val="2"/>
                <w:szCs w:val="2"/>
              </w:rPr>
            </w:pPr>
          </w:p>
        </w:tc>
        <w:tc>
          <w:tcPr>
            <w:tcW w:w="2676" w:type="dxa"/>
            <w:vMerge/>
            <w:tcBorders>
              <w:top w:val="nil"/>
            </w:tcBorders>
            <w:shd w:val="clear" w:color="auto" w:fill="F7C8AC"/>
          </w:tcPr>
          <w:p w:rsidR="00DC550F" w:rsidRDefault="00DC550F">
            <w:pPr>
              <w:rPr>
                <w:sz w:val="2"/>
                <w:szCs w:val="2"/>
              </w:rPr>
            </w:pPr>
          </w:p>
        </w:tc>
        <w:tc>
          <w:tcPr>
            <w:tcW w:w="3259" w:type="dxa"/>
            <w:shd w:val="clear" w:color="auto" w:fill="F9E2D3"/>
          </w:tcPr>
          <w:p w:rsidR="00DC550F" w:rsidRDefault="008F0C4D">
            <w:pPr>
              <w:pStyle w:val="TableParagraph"/>
              <w:spacing w:line="242" w:lineRule="auto"/>
              <w:ind w:left="5" w:right="722"/>
              <w:rPr>
                <w:sz w:val="20"/>
              </w:rPr>
            </w:pPr>
            <w:r>
              <w:rPr>
                <w:sz w:val="20"/>
              </w:rPr>
              <w:t>1.1.3. Uspostava sustava upravljanja poslovnim procesima</w:t>
            </w:r>
          </w:p>
        </w:tc>
      </w:tr>
      <w:tr w:rsidR="00DC550F">
        <w:trPr>
          <w:trHeight w:val="537"/>
        </w:trPr>
        <w:tc>
          <w:tcPr>
            <w:tcW w:w="3022" w:type="dxa"/>
            <w:vMerge/>
            <w:tcBorders>
              <w:top w:val="nil"/>
            </w:tcBorders>
            <w:shd w:val="clear" w:color="auto" w:fill="F4AE83"/>
          </w:tcPr>
          <w:p w:rsidR="00DC550F" w:rsidRDefault="00DC550F">
            <w:pPr>
              <w:rPr>
                <w:sz w:val="2"/>
                <w:szCs w:val="2"/>
              </w:rPr>
            </w:pPr>
          </w:p>
        </w:tc>
        <w:tc>
          <w:tcPr>
            <w:tcW w:w="2676" w:type="dxa"/>
            <w:vMerge/>
            <w:tcBorders>
              <w:top w:val="nil"/>
            </w:tcBorders>
            <w:shd w:val="clear" w:color="auto" w:fill="F7C8AC"/>
          </w:tcPr>
          <w:p w:rsidR="00DC550F" w:rsidRDefault="00DC550F">
            <w:pPr>
              <w:rPr>
                <w:sz w:val="2"/>
                <w:szCs w:val="2"/>
              </w:rPr>
            </w:pPr>
          </w:p>
        </w:tc>
        <w:tc>
          <w:tcPr>
            <w:tcW w:w="3259" w:type="dxa"/>
            <w:shd w:val="clear" w:color="auto" w:fill="F9E2D3"/>
          </w:tcPr>
          <w:p w:rsidR="00DC550F" w:rsidRDefault="008F0C4D">
            <w:pPr>
              <w:pStyle w:val="TableParagraph"/>
              <w:spacing w:line="271" w:lineRule="auto"/>
              <w:ind w:left="5" w:right="722"/>
              <w:rPr>
                <w:sz w:val="20"/>
              </w:rPr>
            </w:pPr>
            <w:r>
              <w:rPr>
                <w:sz w:val="20"/>
              </w:rPr>
              <w:t>1.1.4. Učinkovito upravljanje javnom imovinom</w:t>
            </w:r>
          </w:p>
        </w:tc>
      </w:tr>
      <w:tr w:rsidR="00DC550F">
        <w:trPr>
          <w:trHeight w:val="537"/>
        </w:trPr>
        <w:tc>
          <w:tcPr>
            <w:tcW w:w="3022" w:type="dxa"/>
            <w:vMerge/>
            <w:tcBorders>
              <w:top w:val="nil"/>
            </w:tcBorders>
            <w:shd w:val="clear" w:color="auto" w:fill="F4AE83"/>
          </w:tcPr>
          <w:p w:rsidR="00DC550F" w:rsidRDefault="00DC550F">
            <w:pPr>
              <w:rPr>
                <w:sz w:val="2"/>
                <w:szCs w:val="2"/>
              </w:rPr>
            </w:pPr>
          </w:p>
        </w:tc>
        <w:tc>
          <w:tcPr>
            <w:tcW w:w="2676" w:type="dxa"/>
            <w:vMerge w:val="restart"/>
            <w:shd w:val="clear" w:color="auto" w:fill="F7C8AC"/>
          </w:tcPr>
          <w:p w:rsidR="00DC550F" w:rsidRDefault="00DC550F">
            <w:pPr>
              <w:pStyle w:val="TableParagraph"/>
            </w:pPr>
          </w:p>
          <w:p w:rsidR="00DC550F" w:rsidRDefault="00DC550F">
            <w:pPr>
              <w:pStyle w:val="TableParagraph"/>
              <w:spacing w:before="6"/>
              <w:rPr>
                <w:sz w:val="17"/>
              </w:rPr>
            </w:pPr>
          </w:p>
          <w:p w:rsidR="00DC550F" w:rsidRDefault="008F0C4D">
            <w:pPr>
              <w:pStyle w:val="TableParagraph"/>
              <w:spacing w:before="1"/>
              <w:ind w:left="4" w:right="230"/>
              <w:rPr>
                <w:sz w:val="20"/>
              </w:rPr>
            </w:pPr>
            <w:r>
              <w:rPr>
                <w:sz w:val="20"/>
              </w:rPr>
              <w:t>1.2. JAČANJE KVALITETE JAVNE UPRAVE</w:t>
            </w:r>
          </w:p>
        </w:tc>
        <w:tc>
          <w:tcPr>
            <w:tcW w:w="3259" w:type="dxa"/>
            <w:shd w:val="clear" w:color="auto" w:fill="F9E2D3"/>
          </w:tcPr>
          <w:p w:rsidR="00DC550F" w:rsidRDefault="008F0C4D">
            <w:pPr>
              <w:pStyle w:val="TableParagraph"/>
              <w:spacing w:line="271" w:lineRule="auto"/>
              <w:ind w:left="5" w:right="689"/>
              <w:rPr>
                <w:sz w:val="20"/>
              </w:rPr>
            </w:pPr>
            <w:r>
              <w:rPr>
                <w:sz w:val="20"/>
              </w:rPr>
              <w:t>1.2.1. Informatizacija lokalne samouprave</w:t>
            </w:r>
          </w:p>
        </w:tc>
      </w:tr>
      <w:tr w:rsidR="00DC550F">
        <w:trPr>
          <w:trHeight w:val="266"/>
        </w:trPr>
        <w:tc>
          <w:tcPr>
            <w:tcW w:w="3022" w:type="dxa"/>
            <w:vMerge/>
            <w:tcBorders>
              <w:top w:val="nil"/>
            </w:tcBorders>
            <w:shd w:val="clear" w:color="auto" w:fill="F4AE83"/>
          </w:tcPr>
          <w:p w:rsidR="00DC550F" w:rsidRDefault="00DC550F">
            <w:pPr>
              <w:rPr>
                <w:sz w:val="2"/>
                <w:szCs w:val="2"/>
              </w:rPr>
            </w:pPr>
          </w:p>
        </w:tc>
        <w:tc>
          <w:tcPr>
            <w:tcW w:w="2676" w:type="dxa"/>
            <w:vMerge/>
            <w:tcBorders>
              <w:top w:val="nil"/>
            </w:tcBorders>
            <w:shd w:val="clear" w:color="auto" w:fill="F7C8AC"/>
          </w:tcPr>
          <w:p w:rsidR="00DC550F" w:rsidRDefault="00DC550F">
            <w:pPr>
              <w:rPr>
                <w:sz w:val="2"/>
                <w:szCs w:val="2"/>
              </w:rPr>
            </w:pPr>
          </w:p>
        </w:tc>
        <w:tc>
          <w:tcPr>
            <w:tcW w:w="3259" w:type="dxa"/>
            <w:shd w:val="clear" w:color="auto" w:fill="F9E2D3"/>
          </w:tcPr>
          <w:p w:rsidR="00DC550F" w:rsidRDefault="008F0C4D">
            <w:pPr>
              <w:pStyle w:val="TableParagraph"/>
              <w:spacing w:line="227" w:lineRule="exact"/>
              <w:ind w:left="5"/>
              <w:rPr>
                <w:sz w:val="20"/>
              </w:rPr>
            </w:pPr>
            <w:r>
              <w:rPr>
                <w:sz w:val="20"/>
              </w:rPr>
              <w:t>1.2.2. Jačanje ljudskih resursa</w:t>
            </w:r>
          </w:p>
        </w:tc>
      </w:tr>
      <w:tr w:rsidR="00DC550F">
        <w:trPr>
          <w:trHeight w:val="537"/>
        </w:trPr>
        <w:tc>
          <w:tcPr>
            <w:tcW w:w="3022" w:type="dxa"/>
            <w:vMerge/>
            <w:tcBorders>
              <w:top w:val="nil"/>
            </w:tcBorders>
            <w:shd w:val="clear" w:color="auto" w:fill="F4AE83"/>
          </w:tcPr>
          <w:p w:rsidR="00DC550F" w:rsidRDefault="00DC550F">
            <w:pPr>
              <w:rPr>
                <w:sz w:val="2"/>
                <w:szCs w:val="2"/>
              </w:rPr>
            </w:pPr>
          </w:p>
        </w:tc>
        <w:tc>
          <w:tcPr>
            <w:tcW w:w="2676" w:type="dxa"/>
            <w:vMerge/>
            <w:tcBorders>
              <w:top w:val="nil"/>
            </w:tcBorders>
            <w:shd w:val="clear" w:color="auto" w:fill="F7C8AC"/>
          </w:tcPr>
          <w:p w:rsidR="00DC550F" w:rsidRDefault="00DC550F">
            <w:pPr>
              <w:rPr>
                <w:sz w:val="2"/>
                <w:szCs w:val="2"/>
              </w:rPr>
            </w:pPr>
          </w:p>
        </w:tc>
        <w:tc>
          <w:tcPr>
            <w:tcW w:w="3259" w:type="dxa"/>
            <w:shd w:val="clear" w:color="auto" w:fill="F9E2D3"/>
          </w:tcPr>
          <w:p w:rsidR="00DC550F" w:rsidRDefault="008F0C4D">
            <w:pPr>
              <w:pStyle w:val="TableParagraph"/>
              <w:spacing w:line="268" w:lineRule="auto"/>
              <w:ind w:left="5" w:right="429"/>
              <w:rPr>
                <w:sz w:val="20"/>
              </w:rPr>
            </w:pPr>
            <w:r>
              <w:rPr>
                <w:sz w:val="20"/>
              </w:rPr>
              <w:t>1.2.3. Modernizacija pružanja komunalnih usluga</w:t>
            </w:r>
          </w:p>
        </w:tc>
      </w:tr>
      <w:tr w:rsidR="00DC550F">
        <w:trPr>
          <w:trHeight w:val="537"/>
        </w:trPr>
        <w:tc>
          <w:tcPr>
            <w:tcW w:w="3022" w:type="dxa"/>
            <w:vMerge/>
            <w:tcBorders>
              <w:top w:val="nil"/>
            </w:tcBorders>
            <w:shd w:val="clear" w:color="auto" w:fill="F4AE83"/>
          </w:tcPr>
          <w:p w:rsidR="00DC550F" w:rsidRDefault="00DC550F">
            <w:pPr>
              <w:rPr>
                <w:sz w:val="2"/>
                <w:szCs w:val="2"/>
              </w:rPr>
            </w:pPr>
          </w:p>
        </w:tc>
        <w:tc>
          <w:tcPr>
            <w:tcW w:w="2676" w:type="dxa"/>
            <w:vMerge/>
            <w:tcBorders>
              <w:top w:val="nil"/>
            </w:tcBorders>
            <w:shd w:val="clear" w:color="auto" w:fill="F7C8AC"/>
          </w:tcPr>
          <w:p w:rsidR="00DC550F" w:rsidRDefault="00DC550F">
            <w:pPr>
              <w:rPr>
                <w:sz w:val="2"/>
                <w:szCs w:val="2"/>
              </w:rPr>
            </w:pPr>
          </w:p>
        </w:tc>
        <w:tc>
          <w:tcPr>
            <w:tcW w:w="3259" w:type="dxa"/>
            <w:shd w:val="clear" w:color="auto" w:fill="F9E2D3"/>
          </w:tcPr>
          <w:p w:rsidR="00DC550F" w:rsidRDefault="008F0C4D">
            <w:pPr>
              <w:pStyle w:val="TableParagraph"/>
              <w:spacing w:line="229" w:lineRule="exact"/>
              <w:ind w:left="5"/>
              <w:rPr>
                <w:sz w:val="20"/>
              </w:rPr>
            </w:pPr>
            <w:r>
              <w:rPr>
                <w:sz w:val="20"/>
              </w:rPr>
              <w:t>1.2.4. Jačanje strukturiranog</w:t>
            </w:r>
          </w:p>
          <w:p w:rsidR="00DC550F" w:rsidRDefault="008F0C4D">
            <w:pPr>
              <w:pStyle w:val="TableParagraph"/>
              <w:spacing w:before="29"/>
              <w:ind w:left="5"/>
              <w:rPr>
                <w:sz w:val="20"/>
              </w:rPr>
            </w:pPr>
            <w:r>
              <w:rPr>
                <w:sz w:val="20"/>
              </w:rPr>
              <w:t>dijaloga</w:t>
            </w:r>
          </w:p>
        </w:tc>
      </w:tr>
      <w:tr w:rsidR="00DC550F">
        <w:trPr>
          <w:trHeight w:val="803"/>
        </w:trPr>
        <w:tc>
          <w:tcPr>
            <w:tcW w:w="3022" w:type="dxa"/>
            <w:vMerge w:val="restart"/>
            <w:shd w:val="clear" w:color="auto" w:fill="FFD966"/>
          </w:tcPr>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spacing w:before="10"/>
              <w:rPr>
                <w:sz w:val="23"/>
              </w:rPr>
            </w:pPr>
          </w:p>
          <w:p w:rsidR="00DC550F" w:rsidRDefault="008F0C4D">
            <w:pPr>
              <w:pStyle w:val="TableParagraph"/>
              <w:ind w:left="4" w:right="42"/>
              <w:rPr>
                <w:sz w:val="20"/>
              </w:rPr>
            </w:pPr>
            <w:r>
              <w:rPr>
                <w:sz w:val="20"/>
              </w:rPr>
              <w:t>2. UNAPRJEĐENJE KVALITETE ŽIVOTA GRAĐANA</w:t>
            </w:r>
          </w:p>
        </w:tc>
        <w:tc>
          <w:tcPr>
            <w:tcW w:w="2676" w:type="dxa"/>
            <w:vMerge w:val="restart"/>
            <w:shd w:val="clear" w:color="auto" w:fill="FFE399"/>
          </w:tcPr>
          <w:p w:rsidR="00DC550F" w:rsidRDefault="00DC550F">
            <w:pPr>
              <w:pStyle w:val="TableParagraph"/>
            </w:pPr>
          </w:p>
          <w:p w:rsidR="00DC550F" w:rsidRDefault="00DC550F">
            <w:pPr>
              <w:pStyle w:val="TableParagraph"/>
            </w:pPr>
          </w:p>
          <w:p w:rsidR="00DC550F" w:rsidRDefault="00DC550F">
            <w:pPr>
              <w:pStyle w:val="TableParagraph"/>
            </w:pPr>
          </w:p>
          <w:p w:rsidR="00DC550F" w:rsidRDefault="00DC550F">
            <w:pPr>
              <w:pStyle w:val="TableParagraph"/>
            </w:pPr>
          </w:p>
          <w:p w:rsidR="00DC550F" w:rsidRDefault="008F0C4D">
            <w:pPr>
              <w:pStyle w:val="TableParagraph"/>
              <w:spacing w:before="137"/>
              <w:ind w:left="4" w:right="616"/>
              <w:jc w:val="both"/>
              <w:rPr>
                <w:sz w:val="20"/>
              </w:rPr>
            </w:pPr>
            <w:r>
              <w:rPr>
                <w:sz w:val="20"/>
              </w:rPr>
              <w:t>2.1. MODERNIZACIJA DRUŠTVENE I JAVNE INFRASTRUKTURE</w:t>
            </w:r>
          </w:p>
        </w:tc>
        <w:tc>
          <w:tcPr>
            <w:tcW w:w="3259" w:type="dxa"/>
            <w:shd w:val="clear" w:color="auto" w:fill="FFF0CC"/>
          </w:tcPr>
          <w:p w:rsidR="00DC550F" w:rsidRDefault="008F0C4D">
            <w:pPr>
              <w:pStyle w:val="TableParagraph"/>
              <w:spacing w:line="227" w:lineRule="exact"/>
              <w:ind w:left="5"/>
              <w:rPr>
                <w:sz w:val="20"/>
              </w:rPr>
            </w:pPr>
            <w:r>
              <w:rPr>
                <w:sz w:val="20"/>
              </w:rPr>
              <w:t>2.1.1. Osiguranje adekvatnog</w:t>
            </w:r>
          </w:p>
          <w:p w:rsidR="00DC550F" w:rsidRDefault="008F0C4D">
            <w:pPr>
              <w:pStyle w:val="TableParagraph"/>
              <w:spacing w:before="8" w:line="260" w:lineRule="atLeast"/>
              <w:ind w:left="5" w:right="1289"/>
              <w:rPr>
                <w:sz w:val="20"/>
              </w:rPr>
            </w:pPr>
            <w:r>
              <w:rPr>
                <w:sz w:val="20"/>
              </w:rPr>
              <w:t>prostora za društveno djelovanje</w:t>
            </w:r>
          </w:p>
        </w:tc>
      </w:tr>
      <w:tr w:rsidR="00DC550F">
        <w:trPr>
          <w:trHeight w:val="537"/>
        </w:trPr>
        <w:tc>
          <w:tcPr>
            <w:tcW w:w="3022" w:type="dxa"/>
            <w:vMerge/>
            <w:tcBorders>
              <w:top w:val="nil"/>
            </w:tcBorders>
            <w:shd w:val="clear" w:color="auto" w:fill="FFD966"/>
          </w:tcPr>
          <w:p w:rsidR="00DC550F" w:rsidRDefault="00DC550F">
            <w:pPr>
              <w:rPr>
                <w:sz w:val="2"/>
                <w:szCs w:val="2"/>
              </w:rPr>
            </w:pPr>
          </w:p>
        </w:tc>
        <w:tc>
          <w:tcPr>
            <w:tcW w:w="2676" w:type="dxa"/>
            <w:vMerge/>
            <w:tcBorders>
              <w:top w:val="nil"/>
            </w:tcBorders>
            <w:shd w:val="clear" w:color="auto" w:fill="FFE399"/>
          </w:tcPr>
          <w:p w:rsidR="00DC550F" w:rsidRDefault="00DC550F">
            <w:pPr>
              <w:rPr>
                <w:sz w:val="2"/>
                <w:szCs w:val="2"/>
              </w:rPr>
            </w:pPr>
          </w:p>
        </w:tc>
        <w:tc>
          <w:tcPr>
            <w:tcW w:w="3259" w:type="dxa"/>
            <w:shd w:val="clear" w:color="auto" w:fill="FFF0CC"/>
          </w:tcPr>
          <w:p w:rsidR="00DC550F" w:rsidRDefault="008F0C4D">
            <w:pPr>
              <w:pStyle w:val="TableParagraph"/>
              <w:spacing w:line="229" w:lineRule="exact"/>
              <w:ind w:left="5"/>
              <w:rPr>
                <w:sz w:val="20"/>
              </w:rPr>
            </w:pPr>
            <w:r>
              <w:rPr>
                <w:sz w:val="20"/>
              </w:rPr>
              <w:t>2.1.2. Razvoj sportsko-</w:t>
            </w:r>
          </w:p>
          <w:p w:rsidR="00DC550F" w:rsidRDefault="008F0C4D">
            <w:pPr>
              <w:pStyle w:val="TableParagraph"/>
              <w:spacing w:before="29"/>
              <w:ind w:left="5"/>
              <w:rPr>
                <w:sz w:val="20"/>
              </w:rPr>
            </w:pPr>
            <w:r>
              <w:rPr>
                <w:sz w:val="20"/>
              </w:rPr>
              <w:t>rekreacijske infrastrukture</w:t>
            </w:r>
          </w:p>
        </w:tc>
      </w:tr>
      <w:tr w:rsidR="00DC550F">
        <w:trPr>
          <w:trHeight w:val="806"/>
        </w:trPr>
        <w:tc>
          <w:tcPr>
            <w:tcW w:w="3022" w:type="dxa"/>
            <w:vMerge/>
            <w:tcBorders>
              <w:top w:val="nil"/>
            </w:tcBorders>
            <w:shd w:val="clear" w:color="auto" w:fill="FFD966"/>
          </w:tcPr>
          <w:p w:rsidR="00DC550F" w:rsidRDefault="00DC550F">
            <w:pPr>
              <w:rPr>
                <w:sz w:val="2"/>
                <w:szCs w:val="2"/>
              </w:rPr>
            </w:pPr>
          </w:p>
        </w:tc>
        <w:tc>
          <w:tcPr>
            <w:tcW w:w="2676" w:type="dxa"/>
            <w:vMerge/>
            <w:tcBorders>
              <w:top w:val="nil"/>
            </w:tcBorders>
            <w:shd w:val="clear" w:color="auto" w:fill="FFE399"/>
          </w:tcPr>
          <w:p w:rsidR="00DC550F" w:rsidRDefault="00DC550F">
            <w:pPr>
              <w:rPr>
                <w:sz w:val="2"/>
                <w:szCs w:val="2"/>
              </w:rPr>
            </w:pPr>
          </w:p>
        </w:tc>
        <w:tc>
          <w:tcPr>
            <w:tcW w:w="3259" w:type="dxa"/>
            <w:shd w:val="clear" w:color="auto" w:fill="FFF0CC"/>
          </w:tcPr>
          <w:p w:rsidR="00DC550F" w:rsidRDefault="008F0C4D">
            <w:pPr>
              <w:pStyle w:val="TableParagraph"/>
              <w:spacing w:line="261" w:lineRule="auto"/>
              <w:ind w:left="5" w:right="689"/>
              <w:rPr>
                <w:sz w:val="20"/>
              </w:rPr>
            </w:pPr>
            <w:r>
              <w:rPr>
                <w:sz w:val="20"/>
              </w:rPr>
              <w:t>2.1.3. Modernizacija sustava opskrbe vodom i sustava odvodnje</w:t>
            </w:r>
          </w:p>
        </w:tc>
      </w:tr>
      <w:tr w:rsidR="00DC550F">
        <w:trPr>
          <w:trHeight w:val="534"/>
        </w:trPr>
        <w:tc>
          <w:tcPr>
            <w:tcW w:w="3022" w:type="dxa"/>
            <w:vMerge/>
            <w:tcBorders>
              <w:top w:val="nil"/>
            </w:tcBorders>
            <w:shd w:val="clear" w:color="auto" w:fill="FFD966"/>
          </w:tcPr>
          <w:p w:rsidR="00DC550F" w:rsidRDefault="00DC550F">
            <w:pPr>
              <w:rPr>
                <w:sz w:val="2"/>
                <w:szCs w:val="2"/>
              </w:rPr>
            </w:pPr>
          </w:p>
        </w:tc>
        <w:tc>
          <w:tcPr>
            <w:tcW w:w="2676" w:type="dxa"/>
            <w:vMerge/>
            <w:tcBorders>
              <w:top w:val="nil"/>
            </w:tcBorders>
            <w:shd w:val="clear" w:color="auto" w:fill="FFE399"/>
          </w:tcPr>
          <w:p w:rsidR="00DC550F" w:rsidRDefault="00DC550F">
            <w:pPr>
              <w:rPr>
                <w:sz w:val="2"/>
                <w:szCs w:val="2"/>
              </w:rPr>
            </w:pPr>
          </w:p>
        </w:tc>
        <w:tc>
          <w:tcPr>
            <w:tcW w:w="3259" w:type="dxa"/>
            <w:shd w:val="clear" w:color="auto" w:fill="FFF0CC"/>
          </w:tcPr>
          <w:p w:rsidR="00DC550F" w:rsidRDefault="008F0C4D">
            <w:pPr>
              <w:pStyle w:val="TableParagraph"/>
              <w:spacing w:line="227" w:lineRule="exact"/>
              <w:ind w:left="5"/>
              <w:rPr>
                <w:sz w:val="20"/>
              </w:rPr>
            </w:pPr>
            <w:r>
              <w:rPr>
                <w:sz w:val="20"/>
              </w:rPr>
              <w:t>2.1.4. Osiguranje pristupa</w:t>
            </w:r>
          </w:p>
          <w:p w:rsidR="00DC550F" w:rsidRDefault="008F0C4D">
            <w:pPr>
              <w:pStyle w:val="TableParagraph"/>
              <w:spacing w:before="29"/>
              <w:ind w:left="5"/>
              <w:rPr>
                <w:sz w:val="20"/>
              </w:rPr>
            </w:pPr>
            <w:r>
              <w:rPr>
                <w:sz w:val="20"/>
              </w:rPr>
              <w:t>širokopojasnom internetu</w:t>
            </w:r>
          </w:p>
        </w:tc>
      </w:tr>
      <w:tr w:rsidR="00DC550F">
        <w:trPr>
          <w:trHeight w:val="537"/>
        </w:trPr>
        <w:tc>
          <w:tcPr>
            <w:tcW w:w="3022" w:type="dxa"/>
            <w:vMerge/>
            <w:tcBorders>
              <w:top w:val="nil"/>
            </w:tcBorders>
            <w:shd w:val="clear" w:color="auto" w:fill="FFD966"/>
          </w:tcPr>
          <w:p w:rsidR="00DC550F" w:rsidRDefault="00DC550F">
            <w:pPr>
              <w:rPr>
                <w:sz w:val="2"/>
                <w:szCs w:val="2"/>
              </w:rPr>
            </w:pPr>
          </w:p>
        </w:tc>
        <w:tc>
          <w:tcPr>
            <w:tcW w:w="2676" w:type="dxa"/>
            <w:vMerge/>
            <w:tcBorders>
              <w:top w:val="nil"/>
            </w:tcBorders>
            <w:shd w:val="clear" w:color="auto" w:fill="FFE399"/>
          </w:tcPr>
          <w:p w:rsidR="00DC550F" w:rsidRDefault="00DC550F">
            <w:pPr>
              <w:rPr>
                <w:sz w:val="2"/>
                <w:szCs w:val="2"/>
              </w:rPr>
            </w:pPr>
          </w:p>
        </w:tc>
        <w:tc>
          <w:tcPr>
            <w:tcW w:w="3259" w:type="dxa"/>
            <w:shd w:val="clear" w:color="auto" w:fill="FFF0CC"/>
          </w:tcPr>
          <w:p w:rsidR="00DC550F" w:rsidRDefault="008F0C4D">
            <w:pPr>
              <w:pStyle w:val="TableParagraph"/>
              <w:spacing w:line="229" w:lineRule="exact"/>
              <w:ind w:left="5"/>
              <w:rPr>
                <w:sz w:val="20"/>
              </w:rPr>
            </w:pPr>
            <w:r>
              <w:rPr>
                <w:sz w:val="20"/>
              </w:rPr>
              <w:t>2.1.5. Razvoj ostale javne</w:t>
            </w:r>
          </w:p>
          <w:p w:rsidR="00DC550F" w:rsidRDefault="008F0C4D">
            <w:pPr>
              <w:pStyle w:val="TableParagraph"/>
              <w:spacing w:before="29"/>
              <w:ind w:left="5"/>
              <w:rPr>
                <w:sz w:val="20"/>
              </w:rPr>
            </w:pPr>
            <w:r>
              <w:rPr>
                <w:sz w:val="20"/>
              </w:rPr>
              <w:t>infrastrukture</w:t>
            </w:r>
          </w:p>
        </w:tc>
      </w:tr>
      <w:tr w:rsidR="00DC550F">
        <w:trPr>
          <w:trHeight w:val="1074"/>
        </w:trPr>
        <w:tc>
          <w:tcPr>
            <w:tcW w:w="3022" w:type="dxa"/>
            <w:vMerge/>
            <w:tcBorders>
              <w:top w:val="nil"/>
            </w:tcBorders>
            <w:shd w:val="clear" w:color="auto" w:fill="FFD966"/>
          </w:tcPr>
          <w:p w:rsidR="00DC550F" w:rsidRDefault="00DC550F">
            <w:pPr>
              <w:rPr>
                <w:sz w:val="2"/>
                <w:szCs w:val="2"/>
              </w:rPr>
            </w:pPr>
          </w:p>
        </w:tc>
        <w:tc>
          <w:tcPr>
            <w:tcW w:w="2676" w:type="dxa"/>
            <w:vMerge w:val="restart"/>
            <w:shd w:val="clear" w:color="auto" w:fill="FFE399"/>
          </w:tcPr>
          <w:p w:rsidR="00DC550F" w:rsidRDefault="00DC550F">
            <w:pPr>
              <w:pStyle w:val="TableParagraph"/>
            </w:pPr>
          </w:p>
          <w:p w:rsidR="00DC550F" w:rsidRDefault="00DC550F">
            <w:pPr>
              <w:pStyle w:val="TableParagraph"/>
              <w:spacing w:before="9"/>
              <w:rPr>
                <w:sz w:val="17"/>
              </w:rPr>
            </w:pPr>
          </w:p>
          <w:p w:rsidR="00DC550F" w:rsidRDefault="008F0C4D">
            <w:pPr>
              <w:pStyle w:val="TableParagraph"/>
              <w:ind w:left="4" w:right="97"/>
              <w:rPr>
                <w:sz w:val="20"/>
              </w:rPr>
            </w:pPr>
            <w:r>
              <w:rPr>
                <w:sz w:val="20"/>
              </w:rPr>
              <w:t>2.2. POVEĆANJE PROMETNE SIGURNOSTI I LOKALNE MOBILNOSTI</w:t>
            </w:r>
          </w:p>
        </w:tc>
        <w:tc>
          <w:tcPr>
            <w:tcW w:w="3259" w:type="dxa"/>
            <w:shd w:val="clear" w:color="auto" w:fill="FFF0CC"/>
          </w:tcPr>
          <w:p w:rsidR="00DC550F" w:rsidRDefault="008F0C4D">
            <w:pPr>
              <w:pStyle w:val="TableParagraph"/>
              <w:spacing w:line="259" w:lineRule="auto"/>
              <w:ind w:left="5" w:right="429"/>
              <w:rPr>
                <w:sz w:val="20"/>
              </w:rPr>
            </w:pPr>
            <w:r>
              <w:rPr>
                <w:sz w:val="20"/>
              </w:rPr>
              <w:t>2.2.1. Modernizacija prometne infrastrukture i uspostavljanje učinkovitog i sigurnog prometnog sustava</w:t>
            </w:r>
          </w:p>
        </w:tc>
      </w:tr>
      <w:tr w:rsidR="00DC550F">
        <w:trPr>
          <w:trHeight w:val="806"/>
        </w:trPr>
        <w:tc>
          <w:tcPr>
            <w:tcW w:w="3022" w:type="dxa"/>
            <w:vMerge/>
            <w:tcBorders>
              <w:top w:val="nil"/>
            </w:tcBorders>
            <w:shd w:val="clear" w:color="auto" w:fill="FFD966"/>
          </w:tcPr>
          <w:p w:rsidR="00DC550F" w:rsidRDefault="00DC550F">
            <w:pPr>
              <w:rPr>
                <w:sz w:val="2"/>
                <w:szCs w:val="2"/>
              </w:rPr>
            </w:pPr>
          </w:p>
        </w:tc>
        <w:tc>
          <w:tcPr>
            <w:tcW w:w="2676" w:type="dxa"/>
            <w:vMerge/>
            <w:tcBorders>
              <w:top w:val="nil"/>
            </w:tcBorders>
            <w:shd w:val="clear" w:color="auto" w:fill="FFE399"/>
          </w:tcPr>
          <w:p w:rsidR="00DC550F" w:rsidRDefault="00DC550F">
            <w:pPr>
              <w:rPr>
                <w:sz w:val="2"/>
                <w:szCs w:val="2"/>
              </w:rPr>
            </w:pPr>
          </w:p>
        </w:tc>
        <w:tc>
          <w:tcPr>
            <w:tcW w:w="3259" w:type="dxa"/>
            <w:shd w:val="clear" w:color="auto" w:fill="FFF0CC"/>
          </w:tcPr>
          <w:p w:rsidR="00DC550F" w:rsidRDefault="008F0C4D">
            <w:pPr>
              <w:pStyle w:val="TableParagraph"/>
              <w:spacing w:line="264" w:lineRule="auto"/>
              <w:ind w:left="5" w:right="429"/>
              <w:rPr>
                <w:sz w:val="20"/>
              </w:rPr>
            </w:pPr>
            <w:r>
              <w:rPr>
                <w:sz w:val="20"/>
              </w:rPr>
              <w:t>2.2.2. Uspostava integriranog lokalnog prijevoza putnika i povećanje mobilnosti</w:t>
            </w:r>
          </w:p>
        </w:tc>
      </w:tr>
      <w:tr w:rsidR="00DC550F">
        <w:trPr>
          <w:trHeight w:val="803"/>
        </w:trPr>
        <w:tc>
          <w:tcPr>
            <w:tcW w:w="3022" w:type="dxa"/>
            <w:vMerge/>
            <w:tcBorders>
              <w:top w:val="nil"/>
            </w:tcBorders>
            <w:shd w:val="clear" w:color="auto" w:fill="FFD966"/>
          </w:tcPr>
          <w:p w:rsidR="00DC550F" w:rsidRDefault="00DC550F">
            <w:pPr>
              <w:rPr>
                <w:sz w:val="2"/>
                <w:szCs w:val="2"/>
              </w:rPr>
            </w:pPr>
          </w:p>
        </w:tc>
        <w:tc>
          <w:tcPr>
            <w:tcW w:w="2676" w:type="dxa"/>
            <w:shd w:val="clear" w:color="auto" w:fill="FFE399"/>
          </w:tcPr>
          <w:p w:rsidR="00DC550F" w:rsidRDefault="008F0C4D">
            <w:pPr>
              <w:pStyle w:val="TableParagraph"/>
              <w:ind w:left="4" w:right="697"/>
              <w:rPr>
                <w:sz w:val="20"/>
              </w:rPr>
            </w:pPr>
            <w:r>
              <w:rPr>
                <w:sz w:val="20"/>
              </w:rPr>
              <w:t>2.3. DEMOGRAFSKA REVITALIZACIJA I OBRAZOVANJE</w:t>
            </w:r>
          </w:p>
        </w:tc>
        <w:tc>
          <w:tcPr>
            <w:tcW w:w="3259" w:type="dxa"/>
            <w:shd w:val="clear" w:color="auto" w:fill="FFF0CC"/>
          </w:tcPr>
          <w:p w:rsidR="00DC550F" w:rsidRDefault="008F0C4D">
            <w:pPr>
              <w:pStyle w:val="TableParagraph"/>
              <w:spacing w:line="227" w:lineRule="exact"/>
              <w:ind w:left="5"/>
              <w:rPr>
                <w:sz w:val="20"/>
              </w:rPr>
            </w:pPr>
            <w:r>
              <w:rPr>
                <w:sz w:val="20"/>
              </w:rPr>
              <w:t>2.3.1. Povećanje dostupnosti</w:t>
            </w:r>
          </w:p>
          <w:p w:rsidR="00DC550F" w:rsidRDefault="008F0C4D">
            <w:pPr>
              <w:pStyle w:val="TableParagraph"/>
              <w:spacing w:before="1" w:line="270" w:lineRule="atLeast"/>
              <w:ind w:left="5" w:right="378"/>
              <w:rPr>
                <w:sz w:val="20"/>
              </w:rPr>
            </w:pPr>
            <w:r>
              <w:rPr>
                <w:sz w:val="20"/>
              </w:rPr>
              <w:t>sadržaja namjenjenih obiteljima, djeci i mladima</w:t>
            </w:r>
          </w:p>
        </w:tc>
      </w:tr>
    </w:tbl>
    <w:p w:rsidR="00DC550F" w:rsidRDefault="00DC550F">
      <w:pPr>
        <w:spacing w:line="270" w:lineRule="atLeast"/>
        <w:rPr>
          <w:sz w:val="20"/>
        </w:rPr>
        <w:sectPr w:rsidR="00DC550F">
          <w:pgSz w:w="11910" w:h="16840"/>
          <w:pgMar w:top="1320" w:right="1180" w:bottom="1460" w:left="1100" w:header="713" w:footer="1271" w:gutter="0"/>
          <w:cols w:space="720"/>
        </w:sect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spacing w:before="10"/>
        <w:rPr>
          <w:rFonts w:ascii="Times New Roman"/>
          <w:sz w:val="1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22"/>
        <w:gridCol w:w="3022"/>
      </w:tblGrid>
      <w:tr w:rsidR="00DC550F">
        <w:trPr>
          <w:trHeight w:val="806"/>
        </w:trPr>
        <w:tc>
          <w:tcPr>
            <w:tcW w:w="3022" w:type="dxa"/>
            <w:vMerge w:val="restart"/>
            <w:shd w:val="clear" w:color="auto" w:fill="FFD966"/>
          </w:tcPr>
          <w:p w:rsidR="00DC550F" w:rsidRDefault="00DC550F">
            <w:pPr>
              <w:pStyle w:val="TableParagraph"/>
              <w:rPr>
                <w:rFonts w:ascii="Times New Roman"/>
                <w:sz w:val="18"/>
              </w:rPr>
            </w:pPr>
          </w:p>
        </w:tc>
        <w:tc>
          <w:tcPr>
            <w:tcW w:w="3022" w:type="dxa"/>
            <w:vMerge w:val="restart"/>
            <w:shd w:val="clear" w:color="auto" w:fill="FFE399"/>
          </w:tcPr>
          <w:p w:rsidR="00DC550F" w:rsidRDefault="00DC550F">
            <w:pPr>
              <w:pStyle w:val="TableParagraph"/>
              <w:rPr>
                <w:rFonts w:ascii="Times New Roman"/>
                <w:sz w:val="18"/>
              </w:rPr>
            </w:pPr>
          </w:p>
        </w:tc>
        <w:tc>
          <w:tcPr>
            <w:tcW w:w="3022" w:type="dxa"/>
            <w:shd w:val="clear" w:color="auto" w:fill="FFF0CC"/>
          </w:tcPr>
          <w:p w:rsidR="00DC550F" w:rsidRDefault="008F0C4D">
            <w:pPr>
              <w:pStyle w:val="TableParagraph"/>
              <w:spacing w:line="261" w:lineRule="auto"/>
              <w:ind w:left="4" w:right="87"/>
              <w:rPr>
                <w:sz w:val="20"/>
              </w:rPr>
            </w:pPr>
            <w:r>
              <w:rPr>
                <w:sz w:val="20"/>
              </w:rPr>
              <w:t>2.3.2. Modernizacija infrastrukture za odgoj i obrazovanje</w:t>
            </w:r>
          </w:p>
        </w:tc>
      </w:tr>
      <w:tr w:rsidR="00DC550F">
        <w:trPr>
          <w:trHeight w:val="537"/>
        </w:trPr>
        <w:tc>
          <w:tcPr>
            <w:tcW w:w="3022" w:type="dxa"/>
            <w:vMerge/>
            <w:tcBorders>
              <w:top w:val="nil"/>
            </w:tcBorders>
            <w:shd w:val="clear" w:color="auto" w:fill="FFD966"/>
          </w:tcPr>
          <w:p w:rsidR="00DC550F" w:rsidRDefault="00DC550F">
            <w:pPr>
              <w:rPr>
                <w:sz w:val="2"/>
                <w:szCs w:val="2"/>
              </w:rPr>
            </w:pPr>
          </w:p>
        </w:tc>
        <w:tc>
          <w:tcPr>
            <w:tcW w:w="3022" w:type="dxa"/>
            <w:vMerge/>
            <w:tcBorders>
              <w:top w:val="nil"/>
            </w:tcBorders>
            <w:shd w:val="clear" w:color="auto" w:fill="FFE399"/>
          </w:tcPr>
          <w:p w:rsidR="00DC550F" w:rsidRDefault="00DC550F">
            <w:pPr>
              <w:rPr>
                <w:sz w:val="2"/>
                <w:szCs w:val="2"/>
              </w:rPr>
            </w:pPr>
          </w:p>
        </w:tc>
        <w:tc>
          <w:tcPr>
            <w:tcW w:w="3022" w:type="dxa"/>
            <w:shd w:val="clear" w:color="auto" w:fill="FFF0CC"/>
          </w:tcPr>
          <w:p w:rsidR="00DC550F" w:rsidRDefault="008F0C4D">
            <w:pPr>
              <w:pStyle w:val="TableParagraph"/>
              <w:spacing w:line="271" w:lineRule="auto"/>
              <w:ind w:left="4"/>
              <w:rPr>
                <w:sz w:val="20"/>
              </w:rPr>
            </w:pPr>
            <w:r>
              <w:rPr>
                <w:sz w:val="20"/>
              </w:rPr>
              <w:t>2.3.3. Razvoj programa cjeloživotnog obrazovanja</w:t>
            </w:r>
          </w:p>
        </w:tc>
      </w:tr>
      <w:tr w:rsidR="00DC550F">
        <w:trPr>
          <w:trHeight w:val="537"/>
        </w:trPr>
        <w:tc>
          <w:tcPr>
            <w:tcW w:w="3022" w:type="dxa"/>
            <w:vMerge/>
            <w:tcBorders>
              <w:top w:val="nil"/>
            </w:tcBorders>
            <w:shd w:val="clear" w:color="auto" w:fill="FFD966"/>
          </w:tcPr>
          <w:p w:rsidR="00DC550F" w:rsidRDefault="00DC550F">
            <w:pPr>
              <w:rPr>
                <w:sz w:val="2"/>
                <w:szCs w:val="2"/>
              </w:rPr>
            </w:pPr>
          </w:p>
        </w:tc>
        <w:tc>
          <w:tcPr>
            <w:tcW w:w="3022" w:type="dxa"/>
            <w:vMerge w:val="restart"/>
            <w:shd w:val="clear" w:color="auto" w:fill="FFE399"/>
          </w:tcPr>
          <w:p w:rsidR="00DC550F" w:rsidRDefault="008F0C4D">
            <w:pPr>
              <w:pStyle w:val="TableParagraph"/>
              <w:ind w:left="4" w:right="87"/>
              <w:rPr>
                <w:sz w:val="20"/>
              </w:rPr>
            </w:pPr>
            <w:r>
              <w:rPr>
                <w:sz w:val="20"/>
              </w:rPr>
              <w:t>2.4. POBOLJŠANJE ZDRAVLJA GRAĐANA I OSIGURANJE UČINKOVITE ZDRAVSTVENE ZAŠTITE</w:t>
            </w:r>
          </w:p>
        </w:tc>
        <w:tc>
          <w:tcPr>
            <w:tcW w:w="3022" w:type="dxa"/>
            <w:shd w:val="clear" w:color="auto" w:fill="FFF0CC"/>
          </w:tcPr>
          <w:p w:rsidR="00DC550F" w:rsidRDefault="008F0C4D">
            <w:pPr>
              <w:pStyle w:val="TableParagraph"/>
              <w:spacing w:line="271" w:lineRule="auto"/>
              <w:ind w:left="4" w:right="431"/>
              <w:rPr>
                <w:sz w:val="20"/>
              </w:rPr>
            </w:pPr>
            <w:r>
              <w:rPr>
                <w:sz w:val="20"/>
              </w:rPr>
              <w:t>2.4.1. Pobljšanje pristupa i kvalitete zdravstvenih usluga</w:t>
            </w:r>
          </w:p>
        </w:tc>
      </w:tr>
      <w:tr w:rsidR="00DC550F">
        <w:trPr>
          <w:trHeight w:val="537"/>
        </w:trPr>
        <w:tc>
          <w:tcPr>
            <w:tcW w:w="3022" w:type="dxa"/>
            <w:vMerge/>
            <w:tcBorders>
              <w:top w:val="nil"/>
            </w:tcBorders>
            <w:shd w:val="clear" w:color="auto" w:fill="FFD966"/>
          </w:tcPr>
          <w:p w:rsidR="00DC550F" w:rsidRDefault="00DC550F">
            <w:pPr>
              <w:rPr>
                <w:sz w:val="2"/>
                <w:szCs w:val="2"/>
              </w:rPr>
            </w:pPr>
          </w:p>
        </w:tc>
        <w:tc>
          <w:tcPr>
            <w:tcW w:w="3022" w:type="dxa"/>
            <w:vMerge/>
            <w:tcBorders>
              <w:top w:val="nil"/>
            </w:tcBorders>
            <w:shd w:val="clear" w:color="auto" w:fill="FFE399"/>
          </w:tcPr>
          <w:p w:rsidR="00DC550F" w:rsidRDefault="00DC550F">
            <w:pPr>
              <w:rPr>
                <w:sz w:val="2"/>
                <w:szCs w:val="2"/>
              </w:rPr>
            </w:pPr>
          </w:p>
        </w:tc>
        <w:tc>
          <w:tcPr>
            <w:tcW w:w="3022" w:type="dxa"/>
            <w:shd w:val="clear" w:color="auto" w:fill="FFF0CC"/>
          </w:tcPr>
          <w:p w:rsidR="00DC550F" w:rsidRDefault="008F0C4D">
            <w:pPr>
              <w:pStyle w:val="TableParagraph"/>
              <w:spacing w:line="271" w:lineRule="auto"/>
              <w:ind w:left="4" w:right="186"/>
              <w:rPr>
                <w:sz w:val="20"/>
              </w:rPr>
            </w:pPr>
            <w:r>
              <w:rPr>
                <w:sz w:val="20"/>
              </w:rPr>
              <w:t>2.4.2.Promocija zdravog načina života</w:t>
            </w:r>
          </w:p>
        </w:tc>
      </w:tr>
      <w:tr w:rsidR="00DC550F">
        <w:trPr>
          <w:trHeight w:val="537"/>
        </w:trPr>
        <w:tc>
          <w:tcPr>
            <w:tcW w:w="3022" w:type="dxa"/>
            <w:vMerge w:val="restart"/>
            <w:shd w:val="clear" w:color="auto" w:fill="9CC2E3"/>
          </w:tcPr>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spacing w:before="1"/>
              <w:rPr>
                <w:rFonts w:ascii="Times New Roman"/>
                <w:sz w:val="24"/>
              </w:rPr>
            </w:pPr>
          </w:p>
          <w:p w:rsidR="00DC550F" w:rsidRDefault="008F0C4D">
            <w:pPr>
              <w:pStyle w:val="TableParagraph"/>
              <w:spacing w:line="254" w:lineRule="auto"/>
              <w:ind w:left="115" w:right="1098"/>
              <w:rPr>
                <w:sz w:val="20"/>
              </w:rPr>
            </w:pPr>
            <w:r>
              <w:rPr>
                <w:sz w:val="20"/>
              </w:rPr>
              <w:t>3. KONKURENTNO GOSPODARSTVO</w:t>
            </w:r>
          </w:p>
        </w:tc>
        <w:tc>
          <w:tcPr>
            <w:tcW w:w="3022" w:type="dxa"/>
            <w:vMerge w:val="restart"/>
            <w:shd w:val="clear" w:color="auto" w:fill="BBD4EC"/>
          </w:tcPr>
          <w:p w:rsidR="00DC550F" w:rsidRDefault="00DC550F">
            <w:pPr>
              <w:pStyle w:val="TableParagraph"/>
              <w:spacing w:before="4"/>
              <w:rPr>
                <w:rFonts w:ascii="Times New Roman"/>
                <w:sz w:val="20"/>
              </w:rPr>
            </w:pPr>
          </w:p>
          <w:p w:rsidR="00DC550F" w:rsidRDefault="008F0C4D">
            <w:pPr>
              <w:pStyle w:val="TableParagraph"/>
              <w:spacing w:line="254" w:lineRule="auto"/>
              <w:ind w:left="4" w:right="865"/>
              <w:rPr>
                <w:sz w:val="20"/>
              </w:rPr>
            </w:pPr>
            <w:r>
              <w:rPr>
                <w:sz w:val="20"/>
              </w:rPr>
              <w:t>3.1. RAZVOJ ODRŽIVE POLJOPRIVREDE I ŠUMARSTVA</w:t>
            </w:r>
          </w:p>
        </w:tc>
        <w:tc>
          <w:tcPr>
            <w:tcW w:w="3022" w:type="dxa"/>
            <w:shd w:val="clear" w:color="auto" w:fill="DEEAF6"/>
          </w:tcPr>
          <w:p w:rsidR="00DC550F" w:rsidRDefault="008F0C4D">
            <w:pPr>
              <w:pStyle w:val="TableParagraph"/>
              <w:spacing w:line="271" w:lineRule="auto"/>
              <w:ind w:left="4" w:right="175"/>
              <w:rPr>
                <w:sz w:val="20"/>
              </w:rPr>
            </w:pPr>
            <w:r>
              <w:rPr>
                <w:sz w:val="20"/>
              </w:rPr>
              <w:t>3.1.1. Razvoj ekološke i održive poljoprivrede</w:t>
            </w:r>
          </w:p>
        </w:tc>
      </w:tr>
      <w:tr w:rsidR="00DC550F">
        <w:trPr>
          <w:trHeight w:val="537"/>
        </w:trPr>
        <w:tc>
          <w:tcPr>
            <w:tcW w:w="3022" w:type="dxa"/>
            <w:vMerge/>
            <w:tcBorders>
              <w:top w:val="nil"/>
            </w:tcBorders>
            <w:shd w:val="clear" w:color="auto" w:fill="9CC2E3"/>
          </w:tcPr>
          <w:p w:rsidR="00DC550F" w:rsidRDefault="00DC550F">
            <w:pPr>
              <w:rPr>
                <w:sz w:val="2"/>
                <w:szCs w:val="2"/>
              </w:rPr>
            </w:pPr>
          </w:p>
        </w:tc>
        <w:tc>
          <w:tcPr>
            <w:tcW w:w="3022" w:type="dxa"/>
            <w:vMerge/>
            <w:tcBorders>
              <w:top w:val="nil"/>
            </w:tcBorders>
            <w:shd w:val="clear" w:color="auto" w:fill="BBD4EC"/>
          </w:tcPr>
          <w:p w:rsidR="00DC550F" w:rsidRDefault="00DC550F">
            <w:pPr>
              <w:rPr>
                <w:sz w:val="2"/>
                <w:szCs w:val="2"/>
              </w:rPr>
            </w:pPr>
          </w:p>
        </w:tc>
        <w:tc>
          <w:tcPr>
            <w:tcW w:w="3022" w:type="dxa"/>
            <w:shd w:val="clear" w:color="auto" w:fill="DEEAF6"/>
          </w:tcPr>
          <w:p w:rsidR="00DC550F" w:rsidRDefault="008F0C4D">
            <w:pPr>
              <w:pStyle w:val="TableParagraph"/>
              <w:spacing w:line="271" w:lineRule="auto"/>
              <w:ind w:left="4"/>
              <w:rPr>
                <w:sz w:val="20"/>
              </w:rPr>
            </w:pPr>
            <w:r>
              <w:rPr>
                <w:sz w:val="20"/>
              </w:rPr>
              <w:t>3.1.2. Unapređenje sustava gospodarenja šumama</w:t>
            </w:r>
          </w:p>
        </w:tc>
      </w:tr>
      <w:tr w:rsidR="00DC550F">
        <w:trPr>
          <w:trHeight w:val="534"/>
        </w:trPr>
        <w:tc>
          <w:tcPr>
            <w:tcW w:w="3022" w:type="dxa"/>
            <w:vMerge/>
            <w:tcBorders>
              <w:top w:val="nil"/>
            </w:tcBorders>
            <w:shd w:val="clear" w:color="auto" w:fill="9CC2E3"/>
          </w:tcPr>
          <w:p w:rsidR="00DC550F" w:rsidRDefault="00DC550F">
            <w:pPr>
              <w:rPr>
                <w:sz w:val="2"/>
                <w:szCs w:val="2"/>
              </w:rPr>
            </w:pPr>
          </w:p>
        </w:tc>
        <w:tc>
          <w:tcPr>
            <w:tcW w:w="3022" w:type="dxa"/>
            <w:vMerge w:val="restart"/>
            <w:shd w:val="clear" w:color="auto" w:fill="BBD4EC"/>
          </w:tcPr>
          <w:p w:rsidR="00DC550F" w:rsidRDefault="00DC550F">
            <w:pPr>
              <w:pStyle w:val="TableParagraph"/>
              <w:rPr>
                <w:rFonts w:ascii="Times New Roman"/>
              </w:rPr>
            </w:pPr>
          </w:p>
          <w:p w:rsidR="00DC550F" w:rsidRDefault="00DC550F">
            <w:pPr>
              <w:pStyle w:val="TableParagraph"/>
              <w:spacing w:before="6"/>
              <w:rPr>
                <w:rFonts w:ascii="Times New Roman"/>
                <w:sz w:val="17"/>
              </w:rPr>
            </w:pPr>
          </w:p>
          <w:p w:rsidR="00DC550F" w:rsidRDefault="008F0C4D">
            <w:pPr>
              <w:pStyle w:val="TableParagraph"/>
              <w:spacing w:before="1"/>
              <w:ind w:left="4" w:right="76"/>
              <w:rPr>
                <w:sz w:val="20"/>
              </w:rPr>
            </w:pPr>
            <w:r>
              <w:rPr>
                <w:sz w:val="20"/>
              </w:rPr>
              <w:t>3.2. RAZVOJ PODUZETNIŠTVA I PAMETNA SPECIJALIZACIJA</w:t>
            </w:r>
          </w:p>
        </w:tc>
        <w:tc>
          <w:tcPr>
            <w:tcW w:w="3022" w:type="dxa"/>
            <w:shd w:val="clear" w:color="auto" w:fill="DEEAF6"/>
          </w:tcPr>
          <w:p w:rsidR="00DC550F" w:rsidRDefault="008F0C4D">
            <w:pPr>
              <w:pStyle w:val="TableParagraph"/>
              <w:spacing w:line="227" w:lineRule="exact"/>
              <w:ind w:left="4"/>
              <w:rPr>
                <w:sz w:val="20"/>
              </w:rPr>
            </w:pPr>
            <w:r>
              <w:rPr>
                <w:sz w:val="20"/>
              </w:rPr>
              <w:t>3.2.1. Pametna specijalizacija i</w:t>
            </w:r>
          </w:p>
          <w:p w:rsidR="00DC550F" w:rsidRDefault="008F0C4D">
            <w:pPr>
              <w:pStyle w:val="TableParagraph"/>
              <w:spacing w:before="31"/>
              <w:ind w:left="4"/>
              <w:rPr>
                <w:sz w:val="20"/>
              </w:rPr>
            </w:pPr>
            <w:r>
              <w:rPr>
                <w:sz w:val="20"/>
              </w:rPr>
              <w:t>privlačenje ulaganja</w:t>
            </w:r>
          </w:p>
        </w:tc>
      </w:tr>
      <w:tr w:rsidR="00DC550F">
        <w:trPr>
          <w:trHeight w:val="805"/>
        </w:trPr>
        <w:tc>
          <w:tcPr>
            <w:tcW w:w="3022" w:type="dxa"/>
            <w:vMerge/>
            <w:tcBorders>
              <w:top w:val="nil"/>
            </w:tcBorders>
            <w:shd w:val="clear" w:color="auto" w:fill="9CC2E3"/>
          </w:tcPr>
          <w:p w:rsidR="00DC550F" w:rsidRDefault="00DC550F">
            <w:pPr>
              <w:rPr>
                <w:sz w:val="2"/>
                <w:szCs w:val="2"/>
              </w:rPr>
            </w:pPr>
          </w:p>
        </w:tc>
        <w:tc>
          <w:tcPr>
            <w:tcW w:w="3022" w:type="dxa"/>
            <w:vMerge/>
            <w:tcBorders>
              <w:top w:val="nil"/>
            </w:tcBorders>
            <w:shd w:val="clear" w:color="auto" w:fill="BBD4EC"/>
          </w:tcPr>
          <w:p w:rsidR="00DC550F" w:rsidRDefault="00DC550F">
            <w:pPr>
              <w:rPr>
                <w:sz w:val="2"/>
                <w:szCs w:val="2"/>
              </w:rPr>
            </w:pPr>
          </w:p>
        </w:tc>
        <w:tc>
          <w:tcPr>
            <w:tcW w:w="3022" w:type="dxa"/>
            <w:shd w:val="clear" w:color="auto" w:fill="DEEAF6"/>
          </w:tcPr>
          <w:p w:rsidR="00DC550F" w:rsidRDefault="008F0C4D">
            <w:pPr>
              <w:pStyle w:val="TableParagraph"/>
              <w:spacing w:line="261" w:lineRule="auto"/>
              <w:ind w:left="4" w:right="586"/>
              <w:rPr>
                <w:sz w:val="20"/>
              </w:rPr>
            </w:pPr>
            <w:r>
              <w:rPr>
                <w:sz w:val="20"/>
              </w:rPr>
              <w:t>3.2.2. Razvoj poduzetničke infrastrukture i tehnička podrška poduzetnicima</w:t>
            </w:r>
          </w:p>
        </w:tc>
      </w:tr>
      <w:tr w:rsidR="00DC550F">
        <w:trPr>
          <w:trHeight w:val="537"/>
        </w:trPr>
        <w:tc>
          <w:tcPr>
            <w:tcW w:w="3022" w:type="dxa"/>
            <w:vMerge/>
            <w:tcBorders>
              <w:top w:val="nil"/>
            </w:tcBorders>
            <w:shd w:val="clear" w:color="auto" w:fill="9CC2E3"/>
          </w:tcPr>
          <w:p w:rsidR="00DC550F" w:rsidRDefault="00DC550F">
            <w:pPr>
              <w:rPr>
                <w:sz w:val="2"/>
                <w:szCs w:val="2"/>
              </w:rPr>
            </w:pPr>
          </w:p>
        </w:tc>
        <w:tc>
          <w:tcPr>
            <w:tcW w:w="3022" w:type="dxa"/>
            <w:vMerge/>
            <w:tcBorders>
              <w:top w:val="nil"/>
            </w:tcBorders>
            <w:shd w:val="clear" w:color="auto" w:fill="BBD4EC"/>
          </w:tcPr>
          <w:p w:rsidR="00DC550F" w:rsidRDefault="00DC550F">
            <w:pPr>
              <w:rPr>
                <w:sz w:val="2"/>
                <w:szCs w:val="2"/>
              </w:rPr>
            </w:pPr>
          </w:p>
        </w:tc>
        <w:tc>
          <w:tcPr>
            <w:tcW w:w="3022" w:type="dxa"/>
            <w:shd w:val="clear" w:color="auto" w:fill="DEEAF6"/>
          </w:tcPr>
          <w:p w:rsidR="00DC550F" w:rsidRDefault="008F0C4D">
            <w:pPr>
              <w:pStyle w:val="TableParagraph"/>
              <w:spacing w:line="271" w:lineRule="auto"/>
              <w:ind w:left="4" w:right="453"/>
              <w:rPr>
                <w:sz w:val="20"/>
              </w:rPr>
            </w:pPr>
            <w:r>
              <w:rPr>
                <w:sz w:val="20"/>
              </w:rPr>
              <w:t>3.2.3. Poticanje istraživanja i inovacija</w:t>
            </w:r>
          </w:p>
        </w:tc>
      </w:tr>
      <w:tr w:rsidR="00DC550F">
        <w:trPr>
          <w:trHeight w:val="537"/>
        </w:trPr>
        <w:tc>
          <w:tcPr>
            <w:tcW w:w="3022" w:type="dxa"/>
            <w:vMerge/>
            <w:tcBorders>
              <w:top w:val="nil"/>
            </w:tcBorders>
            <w:shd w:val="clear" w:color="auto" w:fill="9CC2E3"/>
          </w:tcPr>
          <w:p w:rsidR="00DC550F" w:rsidRDefault="00DC550F">
            <w:pPr>
              <w:rPr>
                <w:sz w:val="2"/>
                <w:szCs w:val="2"/>
              </w:rPr>
            </w:pPr>
          </w:p>
        </w:tc>
        <w:tc>
          <w:tcPr>
            <w:tcW w:w="3022" w:type="dxa"/>
            <w:vMerge w:val="restart"/>
            <w:shd w:val="clear" w:color="auto" w:fill="BBD4EC"/>
          </w:tcPr>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8F0C4D">
            <w:pPr>
              <w:pStyle w:val="TableParagraph"/>
              <w:spacing w:before="135"/>
              <w:ind w:left="4"/>
              <w:rPr>
                <w:sz w:val="20"/>
              </w:rPr>
            </w:pPr>
            <w:r>
              <w:rPr>
                <w:sz w:val="20"/>
              </w:rPr>
              <w:t>3.3. RAZVOJ TURIZMA</w:t>
            </w:r>
          </w:p>
        </w:tc>
        <w:tc>
          <w:tcPr>
            <w:tcW w:w="3022" w:type="dxa"/>
            <w:shd w:val="clear" w:color="auto" w:fill="DEEAF6"/>
          </w:tcPr>
          <w:p w:rsidR="00DC550F" w:rsidRDefault="008F0C4D">
            <w:pPr>
              <w:pStyle w:val="TableParagraph"/>
              <w:spacing w:line="271" w:lineRule="auto"/>
              <w:ind w:left="4" w:right="1009"/>
              <w:rPr>
                <w:sz w:val="20"/>
              </w:rPr>
            </w:pPr>
            <w:r>
              <w:rPr>
                <w:sz w:val="20"/>
              </w:rPr>
              <w:t>3.3.1. Stvarnje lokalne prepoznatljivosti</w:t>
            </w:r>
          </w:p>
        </w:tc>
      </w:tr>
      <w:tr w:rsidR="00DC550F">
        <w:trPr>
          <w:trHeight w:val="1075"/>
        </w:trPr>
        <w:tc>
          <w:tcPr>
            <w:tcW w:w="3022" w:type="dxa"/>
            <w:vMerge/>
            <w:tcBorders>
              <w:top w:val="nil"/>
            </w:tcBorders>
            <w:shd w:val="clear" w:color="auto" w:fill="9CC2E3"/>
          </w:tcPr>
          <w:p w:rsidR="00DC550F" w:rsidRDefault="00DC550F">
            <w:pPr>
              <w:rPr>
                <w:sz w:val="2"/>
                <w:szCs w:val="2"/>
              </w:rPr>
            </w:pPr>
          </w:p>
        </w:tc>
        <w:tc>
          <w:tcPr>
            <w:tcW w:w="3022" w:type="dxa"/>
            <w:vMerge/>
            <w:tcBorders>
              <w:top w:val="nil"/>
            </w:tcBorders>
            <w:shd w:val="clear" w:color="auto" w:fill="BBD4EC"/>
          </w:tcPr>
          <w:p w:rsidR="00DC550F" w:rsidRDefault="00DC550F">
            <w:pPr>
              <w:rPr>
                <w:sz w:val="2"/>
                <w:szCs w:val="2"/>
              </w:rPr>
            </w:pPr>
          </w:p>
        </w:tc>
        <w:tc>
          <w:tcPr>
            <w:tcW w:w="3022" w:type="dxa"/>
            <w:shd w:val="clear" w:color="auto" w:fill="DEEAF6"/>
          </w:tcPr>
          <w:p w:rsidR="00DC550F" w:rsidRDefault="008F0C4D">
            <w:pPr>
              <w:pStyle w:val="TableParagraph"/>
              <w:spacing w:line="259" w:lineRule="auto"/>
              <w:ind w:left="4" w:right="371"/>
              <w:rPr>
                <w:sz w:val="20"/>
              </w:rPr>
            </w:pPr>
            <w:r>
              <w:rPr>
                <w:sz w:val="20"/>
              </w:rPr>
              <w:t>3.3.2. Očuvanje i prezentacija kulturno-povijesne baštine, tradicionalne arhitetkure i umjetničkog stvaralaštva</w:t>
            </w:r>
          </w:p>
        </w:tc>
      </w:tr>
      <w:tr w:rsidR="00DC550F">
        <w:trPr>
          <w:trHeight w:val="534"/>
        </w:trPr>
        <w:tc>
          <w:tcPr>
            <w:tcW w:w="3022" w:type="dxa"/>
            <w:vMerge/>
            <w:tcBorders>
              <w:top w:val="nil"/>
            </w:tcBorders>
            <w:shd w:val="clear" w:color="auto" w:fill="9CC2E3"/>
          </w:tcPr>
          <w:p w:rsidR="00DC550F" w:rsidRDefault="00DC550F">
            <w:pPr>
              <w:rPr>
                <w:sz w:val="2"/>
                <w:szCs w:val="2"/>
              </w:rPr>
            </w:pPr>
          </w:p>
        </w:tc>
        <w:tc>
          <w:tcPr>
            <w:tcW w:w="3022" w:type="dxa"/>
            <w:vMerge/>
            <w:tcBorders>
              <w:top w:val="nil"/>
            </w:tcBorders>
            <w:shd w:val="clear" w:color="auto" w:fill="BBD4EC"/>
          </w:tcPr>
          <w:p w:rsidR="00DC550F" w:rsidRDefault="00DC550F">
            <w:pPr>
              <w:rPr>
                <w:sz w:val="2"/>
                <w:szCs w:val="2"/>
              </w:rPr>
            </w:pPr>
          </w:p>
        </w:tc>
        <w:tc>
          <w:tcPr>
            <w:tcW w:w="3022" w:type="dxa"/>
            <w:shd w:val="clear" w:color="auto" w:fill="DEEAF6"/>
          </w:tcPr>
          <w:p w:rsidR="00DC550F" w:rsidRDefault="008F0C4D">
            <w:pPr>
              <w:pStyle w:val="TableParagraph"/>
              <w:spacing w:line="227" w:lineRule="exact"/>
              <w:ind w:left="4"/>
              <w:rPr>
                <w:sz w:val="20"/>
              </w:rPr>
            </w:pPr>
            <w:r>
              <w:rPr>
                <w:sz w:val="20"/>
              </w:rPr>
              <w:t>3.3.3. Unapređenje turističke</w:t>
            </w:r>
          </w:p>
          <w:p w:rsidR="00DC550F" w:rsidRDefault="008F0C4D">
            <w:pPr>
              <w:pStyle w:val="TableParagraph"/>
              <w:spacing w:before="31"/>
              <w:ind w:left="4"/>
              <w:rPr>
                <w:sz w:val="20"/>
              </w:rPr>
            </w:pPr>
            <w:r>
              <w:rPr>
                <w:sz w:val="20"/>
              </w:rPr>
              <w:t>infrastrukture i ponude</w:t>
            </w:r>
          </w:p>
        </w:tc>
      </w:tr>
      <w:tr w:rsidR="00DC550F">
        <w:trPr>
          <w:trHeight w:val="537"/>
        </w:trPr>
        <w:tc>
          <w:tcPr>
            <w:tcW w:w="3022" w:type="dxa"/>
            <w:vMerge/>
            <w:tcBorders>
              <w:top w:val="nil"/>
            </w:tcBorders>
            <w:shd w:val="clear" w:color="auto" w:fill="9CC2E3"/>
          </w:tcPr>
          <w:p w:rsidR="00DC550F" w:rsidRDefault="00DC550F">
            <w:pPr>
              <w:rPr>
                <w:sz w:val="2"/>
                <w:szCs w:val="2"/>
              </w:rPr>
            </w:pPr>
          </w:p>
        </w:tc>
        <w:tc>
          <w:tcPr>
            <w:tcW w:w="3022" w:type="dxa"/>
            <w:vMerge/>
            <w:tcBorders>
              <w:top w:val="nil"/>
            </w:tcBorders>
            <w:shd w:val="clear" w:color="auto" w:fill="BBD4EC"/>
          </w:tcPr>
          <w:p w:rsidR="00DC550F" w:rsidRDefault="00DC550F">
            <w:pPr>
              <w:rPr>
                <w:sz w:val="2"/>
                <w:szCs w:val="2"/>
              </w:rPr>
            </w:pPr>
          </w:p>
        </w:tc>
        <w:tc>
          <w:tcPr>
            <w:tcW w:w="3022" w:type="dxa"/>
            <w:shd w:val="clear" w:color="auto" w:fill="DEEAF6"/>
          </w:tcPr>
          <w:p w:rsidR="00DC550F" w:rsidRDefault="008F0C4D">
            <w:pPr>
              <w:pStyle w:val="TableParagraph"/>
              <w:spacing w:line="268" w:lineRule="auto"/>
              <w:ind w:left="4" w:right="253"/>
              <w:rPr>
                <w:sz w:val="20"/>
              </w:rPr>
            </w:pPr>
            <w:r>
              <w:rPr>
                <w:sz w:val="20"/>
              </w:rPr>
              <w:t>3.3.4. Razvoj selektivnih oblika turizma</w:t>
            </w:r>
          </w:p>
        </w:tc>
      </w:tr>
      <w:tr w:rsidR="00DC550F">
        <w:trPr>
          <w:trHeight w:val="803"/>
        </w:trPr>
        <w:tc>
          <w:tcPr>
            <w:tcW w:w="3022" w:type="dxa"/>
            <w:vMerge w:val="restart"/>
            <w:shd w:val="clear" w:color="auto" w:fill="A8D08D"/>
          </w:tcPr>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rPr>
                <w:rFonts w:ascii="Times New Roman"/>
              </w:rPr>
            </w:pPr>
          </w:p>
          <w:p w:rsidR="00DC550F" w:rsidRDefault="00DC550F">
            <w:pPr>
              <w:pStyle w:val="TableParagraph"/>
              <w:spacing w:before="8"/>
              <w:rPr>
                <w:rFonts w:ascii="Times New Roman"/>
                <w:sz w:val="19"/>
              </w:rPr>
            </w:pPr>
          </w:p>
          <w:p w:rsidR="00DC550F" w:rsidRDefault="008F0C4D">
            <w:pPr>
              <w:pStyle w:val="TableParagraph"/>
              <w:spacing w:line="254" w:lineRule="auto"/>
              <w:ind w:left="115" w:right="276"/>
              <w:rPr>
                <w:sz w:val="20"/>
              </w:rPr>
            </w:pPr>
            <w:r>
              <w:rPr>
                <w:sz w:val="20"/>
              </w:rPr>
              <w:t>4. ODRŽIVO UPRAVLJANJE PRIRODNIM RESURSIMA I ENERGIJOM</w:t>
            </w:r>
          </w:p>
        </w:tc>
        <w:tc>
          <w:tcPr>
            <w:tcW w:w="3022" w:type="dxa"/>
            <w:vMerge w:val="restart"/>
            <w:shd w:val="clear" w:color="auto" w:fill="C5DFB3"/>
          </w:tcPr>
          <w:p w:rsidR="00DC550F" w:rsidRDefault="008F0C4D">
            <w:pPr>
              <w:pStyle w:val="TableParagraph"/>
              <w:spacing w:before="138" w:line="254" w:lineRule="auto"/>
              <w:ind w:left="4" w:right="25"/>
              <w:rPr>
                <w:sz w:val="20"/>
              </w:rPr>
            </w:pPr>
            <w:r>
              <w:rPr>
                <w:sz w:val="20"/>
              </w:rPr>
              <w:t>4.1. POVEĆANJE ENERGETSKE UČINKOVITOSTI I PROMICANJE OBNOVLJIVIH IZVORA ENERGIJE</w:t>
            </w:r>
          </w:p>
        </w:tc>
        <w:tc>
          <w:tcPr>
            <w:tcW w:w="3022" w:type="dxa"/>
            <w:shd w:val="clear" w:color="auto" w:fill="E0EDD9"/>
          </w:tcPr>
          <w:p w:rsidR="00DC550F" w:rsidRDefault="008F0C4D">
            <w:pPr>
              <w:pStyle w:val="TableParagraph"/>
              <w:spacing w:line="229" w:lineRule="exact"/>
              <w:ind w:left="4"/>
              <w:rPr>
                <w:sz w:val="20"/>
              </w:rPr>
            </w:pPr>
            <w:r>
              <w:rPr>
                <w:sz w:val="20"/>
              </w:rPr>
              <w:t>4.1.1. Povećanje energetske</w:t>
            </w:r>
          </w:p>
          <w:p w:rsidR="00DC550F" w:rsidRDefault="008F0C4D">
            <w:pPr>
              <w:pStyle w:val="TableParagraph"/>
              <w:spacing w:before="6" w:line="260" w:lineRule="atLeast"/>
              <w:ind w:left="4" w:right="509"/>
              <w:rPr>
                <w:sz w:val="20"/>
              </w:rPr>
            </w:pPr>
            <w:r>
              <w:rPr>
                <w:sz w:val="20"/>
              </w:rPr>
              <w:t>učinkovitosti i modernizacija javne rasvjete</w:t>
            </w:r>
          </w:p>
        </w:tc>
      </w:tr>
      <w:tr w:rsidR="00DC550F">
        <w:trPr>
          <w:trHeight w:val="537"/>
        </w:trPr>
        <w:tc>
          <w:tcPr>
            <w:tcW w:w="3022" w:type="dxa"/>
            <w:vMerge/>
            <w:tcBorders>
              <w:top w:val="nil"/>
            </w:tcBorders>
            <w:shd w:val="clear" w:color="auto" w:fill="A8D08D"/>
          </w:tcPr>
          <w:p w:rsidR="00DC550F" w:rsidRDefault="00DC550F">
            <w:pPr>
              <w:rPr>
                <w:sz w:val="2"/>
                <w:szCs w:val="2"/>
              </w:rPr>
            </w:pPr>
          </w:p>
        </w:tc>
        <w:tc>
          <w:tcPr>
            <w:tcW w:w="3022" w:type="dxa"/>
            <w:vMerge/>
            <w:tcBorders>
              <w:top w:val="nil"/>
            </w:tcBorders>
            <w:shd w:val="clear" w:color="auto" w:fill="C5DFB3"/>
          </w:tcPr>
          <w:p w:rsidR="00DC550F" w:rsidRDefault="00DC550F">
            <w:pPr>
              <w:rPr>
                <w:sz w:val="2"/>
                <w:szCs w:val="2"/>
              </w:rPr>
            </w:pPr>
          </w:p>
        </w:tc>
        <w:tc>
          <w:tcPr>
            <w:tcW w:w="3022" w:type="dxa"/>
            <w:shd w:val="clear" w:color="auto" w:fill="E0EDD9"/>
          </w:tcPr>
          <w:p w:rsidR="00DC550F" w:rsidRDefault="008F0C4D">
            <w:pPr>
              <w:pStyle w:val="TableParagraph"/>
              <w:spacing w:line="254" w:lineRule="auto"/>
              <w:ind w:left="4" w:right="520"/>
              <w:rPr>
                <w:sz w:val="20"/>
              </w:rPr>
            </w:pPr>
            <w:r>
              <w:rPr>
                <w:sz w:val="20"/>
              </w:rPr>
              <w:t>4.1.2. Promicanje korištenja obnovljivih izvora energije</w:t>
            </w:r>
          </w:p>
        </w:tc>
      </w:tr>
      <w:tr w:rsidR="00DC550F">
        <w:trPr>
          <w:trHeight w:val="806"/>
        </w:trPr>
        <w:tc>
          <w:tcPr>
            <w:tcW w:w="3022" w:type="dxa"/>
            <w:vMerge/>
            <w:tcBorders>
              <w:top w:val="nil"/>
            </w:tcBorders>
            <w:shd w:val="clear" w:color="auto" w:fill="A8D08D"/>
          </w:tcPr>
          <w:p w:rsidR="00DC550F" w:rsidRDefault="00DC550F">
            <w:pPr>
              <w:rPr>
                <w:sz w:val="2"/>
                <w:szCs w:val="2"/>
              </w:rPr>
            </w:pPr>
          </w:p>
        </w:tc>
        <w:tc>
          <w:tcPr>
            <w:tcW w:w="3022" w:type="dxa"/>
            <w:vMerge w:val="restart"/>
            <w:shd w:val="clear" w:color="auto" w:fill="C5DFB3"/>
          </w:tcPr>
          <w:p w:rsidR="00DC550F" w:rsidRDefault="00DC550F">
            <w:pPr>
              <w:pStyle w:val="TableParagraph"/>
              <w:rPr>
                <w:rFonts w:ascii="Times New Roman"/>
              </w:rPr>
            </w:pPr>
          </w:p>
          <w:p w:rsidR="00DC550F" w:rsidRDefault="00DC550F">
            <w:pPr>
              <w:pStyle w:val="TableParagraph"/>
              <w:rPr>
                <w:rFonts w:ascii="Times New Roman"/>
              </w:rPr>
            </w:pPr>
          </w:p>
          <w:p w:rsidR="00DC550F" w:rsidRDefault="008F0C4D">
            <w:pPr>
              <w:pStyle w:val="TableParagraph"/>
              <w:spacing w:before="127" w:line="252" w:lineRule="auto"/>
              <w:ind w:left="4" w:right="31"/>
              <w:rPr>
                <w:sz w:val="20"/>
              </w:rPr>
            </w:pPr>
            <w:r>
              <w:rPr>
                <w:sz w:val="20"/>
              </w:rPr>
              <w:t>4.2. PRILAGODBA KLIMATSKIM PROMJENAMA</w:t>
            </w:r>
          </w:p>
        </w:tc>
        <w:tc>
          <w:tcPr>
            <w:tcW w:w="3022" w:type="dxa"/>
            <w:shd w:val="clear" w:color="auto" w:fill="E0EDD9"/>
          </w:tcPr>
          <w:p w:rsidR="00DC550F" w:rsidRDefault="008F0C4D">
            <w:pPr>
              <w:pStyle w:val="TableParagraph"/>
              <w:ind w:left="4" w:right="-14"/>
              <w:rPr>
                <w:sz w:val="20"/>
              </w:rPr>
            </w:pPr>
            <w:r>
              <w:rPr>
                <w:sz w:val="20"/>
              </w:rPr>
              <w:t>4.2.1. Prevencija rizika i otpornost na prirodne</w:t>
            </w:r>
          </w:p>
          <w:p w:rsidR="00DC550F" w:rsidRDefault="008F0C4D">
            <w:pPr>
              <w:pStyle w:val="TableParagraph"/>
              <w:ind w:left="4"/>
              <w:rPr>
                <w:sz w:val="20"/>
              </w:rPr>
            </w:pPr>
            <w:r>
              <w:rPr>
                <w:sz w:val="20"/>
              </w:rPr>
              <w:t>katastrofe</w:t>
            </w:r>
          </w:p>
        </w:tc>
      </w:tr>
      <w:tr w:rsidR="00DC550F">
        <w:trPr>
          <w:trHeight w:val="537"/>
        </w:trPr>
        <w:tc>
          <w:tcPr>
            <w:tcW w:w="3022" w:type="dxa"/>
            <w:vMerge/>
            <w:tcBorders>
              <w:top w:val="nil"/>
            </w:tcBorders>
            <w:shd w:val="clear" w:color="auto" w:fill="A8D08D"/>
          </w:tcPr>
          <w:p w:rsidR="00DC550F" w:rsidRDefault="00DC550F">
            <w:pPr>
              <w:rPr>
                <w:sz w:val="2"/>
                <w:szCs w:val="2"/>
              </w:rPr>
            </w:pPr>
          </w:p>
        </w:tc>
        <w:tc>
          <w:tcPr>
            <w:tcW w:w="3022" w:type="dxa"/>
            <w:vMerge/>
            <w:tcBorders>
              <w:top w:val="nil"/>
            </w:tcBorders>
            <w:shd w:val="clear" w:color="auto" w:fill="C5DFB3"/>
          </w:tcPr>
          <w:p w:rsidR="00DC550F" w:rsidRDefault="00DC550F">
            <w:pPr>
              <w:rPr>
                <w:sz w:val="2"/>
                <w:szCs w:val="2"/>
              </w:rPr>
            </w:pPr>
          </w:p>
        </w:tc>
        <w:tc>
          <w:tcPr>
            <w:tcW w:w="3022" w:type="dxa"/>
            <w:shd w:val="clear" w:color="auto" w:fill="E0EDD9"/>
          </w:tcPr>
          <w:p w:rsidR="00DC550F" w:rsidRDefault="008F0C4D">
            <w:pPr>
              <w:pStyle w:val="TableParagraph"/>
              <w:spacing w:line="271" w:lineRule="auto"/>
              <w:ind w:left="4" w:right="353"/>
              <w:rPr>
                <w:sz w:val="20"/>
              </w:rPr>
            </w:pPr>
            <w:r>
              <w:rPr>
                <w:sz w:val="20"/>
              </w:rPr>
              <w:t>4.2.2. Modernizacija sustava i infrastrukture civilne zaštite</w:t>
            </w:r>
          </w:p>
        </w:tc>
      </w:tr>
      <w:tr w:rsidR="00DC550F">
        <w:trPr>
          <w:trHeight w:val="537"/>
        </w:trPr>
        <w:tc>
          <w:tcPr>
            <w:tcW w:w="3022" w:type="dxa"/>
            <w:vMerge/>
            <w:tcBorders>
              <w:top w:val="nil"/>
            </w:tcBorders>
            <w:shd w:val="clear" w:color="auto" w:fill="A8D08D"/>
          </w:tcPr>
          <w:p w:rsidR="00DC550F" w:rsidRDefault="00DC550F">
            <w:pPr>
              <w:rPr>
                <w:sz w:val="2"/>
                <w:szCs w:val="2"/>
              </w:rPr>
            </w:pPr>
          </w:p>
        </w:tc>
        <w:tc>
          <w:tcPr>
            <w:tcW w:w="3022" w:type="dxa"/>
            <w:vMerge/>
            <w:tcBorders>
              <w:top w:val="nil"/>
            </w:tcBorders>
            <w:shd w:val="clear" w:color="auto" w:fill="C5DFB3"/>
          </w:tcPr>
          <w:p w:rsidR="00DC550F" w:rsidRDefault="00DC550F">
            <w:pPr>
              <w:rPr>
                <w:sz w:val="2"/>
                <w:szCs w:val="2"/>
              </w:rPr>
            </w:pPr>
          </w:p>
        </w:tc>
        <w:tc>
          <w:tcPr>
            <w:tcW w:w="3022" w:type="dxa"/>
            <w:shd w:val="clear" w:color="auto" w:fill="E0EDD9"/>
          </w:tcPr>
          <w:p w:rsidR="00DC550F" w:rsidRDefault="008F0C4D">
            <w:pPr>
              <w:pStyle w:val="TableParagraph"/>
              <w:spacing w:line="227" w:lineRule="exact"/>
              <w:ind w:left="4"/>
              <w:rPr>
                <w:sz w:val="20"/>
              </w:rPr>
            </w:pPr>
            <w:r>
              <w:rPr>
                <w:sz w:val="20"/>
              </w:rPr>
              <w:t>4.2.3. Jačanje kapaciteta za</w:t>
            </w:r>
          </w:p>
          <w:p w:rsidR="00DC550F" w:rsidRDefault="008F0C4D">
            <w:pPr>
              <w:pStyle w:val="TableParagraph"/>
              <w:spacing w:before="31"/>
              <w:ind w:left="4"/>
              <w:rPr>
                <w:sz w:val="20"/>
              </w:rPr>
            </w:pPr>
            <w:r>
              <w:rPr>
                <w:sz w:val="20"/>
              </w:rPr>
              <w:t>odgovor na krizne situacije</w:t>
            </w:r>
          </w:p>
        </w:tc>
      </w:tr>
      <w:tr w:rsidR="00DC550F">
        <w:trPr>
          <w:trHeight w:val="803"/>
        </w:trPr>
        <w:tc>
          <w:tcPr>
            <w:tcW w:w="3022" w:type="dxa"/>
            <w:vMerge/>
            <w:tcBorders>
              <w:top w:val="nil"/>
            </w:tcBorders>
            <w:shd w:val="clear" w:color="auto" w:fill="A8D08D"/>
          </w:tcPr>
          <w:p w:rsidR="00DC550F" w:rsidRDefault="00DC550F">
            <w:pPr>
              <w:rPr>
                <w:sz w:val="2"/>
                <w:szCs w:val="2"/>
              </w:rPr>
            </w:pPr>
          </w:p>
        </w:tc>
        <w:tc>
          <w:tcPr>
            <w:tcW w:w="3022" w:type="dxa"/>
            <w:vMerge w:val="restart"/>
            <w:shd w:val="clear" w:color="auto" w:fill="C5DFB3"/>
          </w:tcPr>
          <w:p w:rsidR="00DC550F" w:rsidRDefault="00DC550F">
            <w:pPr>
              <w:pStyle w:val="TableParagraph"/>
              <w:spacing w:before="8"/>
              <w:rPr>
                <w:rFonts w:ascii="Times New Roman"/>
                <w:sz w:val="19"/>
              </w:rPr>
            </w:pPr>
          </w:p>
          <w:p w:rsidR="00DC550F" w:rsidRDefault="008F0C4D">
            <w:pPr>
              <w:pStyle w:val="TableParagraph"/>
              <w:spacing w:before="1"/>
              <w:ind w:left="4" w:right="520"/>
              <w:rPr>
                <w:sz w:val="20"/>
              </w:rPr>
            </w:pPr>
            <w:r>
              <w:rPr>
                <w:sz w:val="20"/>
              </w:rPr>
              <w:t>4.3. ZAŠTITA I OČUVANJE PRIRODE I OKOLIŠA</w:t>
            </w:r>
          </w:p>
        </w:tc>
        <w:tc>
          <w:tcPr>
            <w:tcW w:w="3022" w:type="dxa"/>
            <w:shd w:val="clear" w:color="auto" w:fill="E0EDD9"/>
          </w:tcPr>
          <w:p w:rsidR="00DC550F" w:rsidRDefault="008F0C4D">
            <w:pPr>
              <w:pStyle w:val="TableParagraph"/>
              <w:spacing w:line="227" w:lineRule="exact"/>
              <w:ind w:left="4"/>
              <w:rPr>
                <w:sz w:val="20"/>
              </w:rPr>
            </w:pPr>
            <w:r>
              <w:rPr>
                <w:sz w:val="20"/>
              </w:rPr>
              <w:t>4.3.1. Očuvanje, obnova i</w:t>
            </w:r>
          </w:p>
          <w:p w:rsidR="00DC550F" w:rsidRDefault="008F0C4D">
            <w:pPr>
              <w:pStyle w:val="TableParagraph"/>
              <w:spacing w:before="1" w:line="270" w:lineRule="atLeast"/>
              <w:ind w:left="4"/>
              <w:rPr>
                <w:sz w:val="20"/>
              </w:rPr>
            </w:pPr>
            <w:r>
              <w:rPr>
                <w:sz w:val="20"/>
              </w:rPr>
              <w:t>održivo upravaljanje prirodnim resursima</w:t>
            </w:r>
          </w:p>
        </w:tc>
      </w:tr>
      <w:tr w:rsidR="00DC550F">
        <w:trPr>
          <w:trHeight w:val="539"/>
        </w:trPr>
        <w:tc>
          <w:tcPr>
            <w:tcW w:w="3022" w:type="dxa"/>
            <w:vMerge/>
            <w:tcBorders>
              <w:top w:val="nil"/>
            </w:tcBorders>
            <w:shd w:val="clear" w:color="auto" w:fill="A8D08D"/>
          </w:tcPr>
          <w:p w:rsidR="00DC550F" w:rsidRDefault="00DC550F">
            <w:pPr>
              <w:rPr>
                <w:sz w:val="2"/>
                <w:szCs w:val="2"/>
              </w:rPr>
            </w:pPr>
          </w:p>
        </w:tc>
        <w:tc>
          <w:tcPr>
            <w:tcW w:w="3022" w:type="dxa"/>
            <w:vMerge/>
            <w:tcBorders>
              <w:top w:val="nil"/>
            </w:tcBorders>
            <w:shd w:val="clear" w:color="auto" w:fill="C5DFB3"/>
          </w:tcPr>
          <w:p w:rsidR="00DC550F" w:rsidRDefault="00DC550F">
            <w:pPr>
              <w:rPr>
                <w:sz w:val="2"/>
                <w:szCs w:val="2"/>
              </w:rPr>
            </w:pPr>
          </w:p>
        </w:tc>
        <w:tc>
          <w:tcPr>
            <w:tcW w:w="3022" w:type="dxa"/>
            <w:shd w:val="clear" w:color="auto" w:fill="E0EDD9"/>
          </w:tcPr>
          <w:p w:rsidR="00DC550F" w:rsidRDefault="008F0C4D">
            <w:pPr>
              <w:pStyle w:val="TableParagraph"/>
              <w:spacing w:line="268" w:lineRule="auto"/>
              <w:ind w:left="4" w:right="475"/>
              <w:rPr>
                <w:sz w:val="20"/>
              </w:rPr>
            </w:pPr>
            <w:r>
              <w:rPr>
                <w:sz w:val="20"/>
              </w:rPr>
              <w:t>4.3.2. Održivo gospodarenje otpadom</w:t>
            </w:r>
          </w:p>
        </w:tc>
      </w:tr>
    </w:tbl>
    <w:p w:rsidR="00DC550F" w:rsidRDefault="00DC550F">
      <w:pPr>
        <w:spacing w:line="268" w:lineRule="auto"/>
        <w:rPr>
          <w:sz w:val="20"/>
        </w:rPr>
        <w:sectPr w:rsidR="00DC550F">
          <w:pgSz w:w="11910" w:h="16840"/>
          <w:pgMar w:top="1320" w:right="1180" w:bottom="1460" w:left="1100" w:header="713" w:footer="1271" w:gutter="0"/>
          <w:cols w:space="720"/>
        </w:sectPr>
      </w:pPr>
    </w:p>
    <w:p w:rsidR="00DC550F" w:rsidRDefault="008F0C4D">
      <w:pPr>
        <w:spacing w:before="84"/>
        <w:ind w:left="395" w:right="317"/>
        <w:jc w:val="center"/>
        <w:rPr>
          <w:sz w:val="18"/>
        </w:rPr>
      </w:pPr>
      <w:r>
        <w:rPr>
          <w:sz w:val="18"/>
        </w:rPr>
        <w:lastRenderedPageBreak/>
        <w:t>Tablica 2: Pojašnjenja mjera i razvojni projekti</w:t>
      </w:r>
    </w:p>
    <w:p w:rsidR="00DC550F" w:rsidRDefault="00DC550F">
      <w:pPr>
        <w:pStyle w:val="Tijeloteksta"/>
        <w:spacing w:before="1"/>
        <w:rPr>
          <w:sz w:val="20"/>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268"/>
        </w:trPr>
        <w:tc>
          <w:tcPr>
            <w:tcW w:w="2974" w:type="dxa"/>
            <w:shd w:val="clear" w:color="auto" w:fill="F4AE83"/>
          </w:tcPr>
          <w:p w:rsidR="00DC550F" w:rsidRDefault="008F0C4D">
            <w:pPr>
              <w:pStyle w:val="TableParagraph"/>
              <w:spacing w:before="14"/>
              <w:ind w:left="115"/>
              <w:rPr>
                <w:b/>
                <w:sz w:val="20"/>
              </w:rPr>
            </w:pPr>
            <w:r>
              <w:rPr>
                <w:b/>
                <w:sz w:val="20"/>
              </w:rPr>
              <w:t>STRATEŠKI CILJ</w:t>
            </w:r>
          </w:p>
        </w:tc>
        <w:tc>
          <w:tcPr>
            <w:tcW w:w="6092" w:type="dxa"/>
            <w:shd w:val="clear" w:color="auto" w:fill="F4AE83"/>
          </w:tcPr>
          <w:p w:rsidR="00DC550F" w:rsidRDefault="008F0C4D">
            <w:pPr>
              <w:pStyle w:val="TableParagraph"/>
              <w:spacing w:before="14"/>
              <w:ind w:left="4"/>
              <w:rPr>
                <w:b/>
                <w:sz w:val="20"/>
              </w:rPr>
            </w:pPr>
            <w:r>
              <w:rPr>
                <w:b/>
                <w:w w:val="95"/>
                <w:sz w:val="20"/>
              </w:rPr>
              <w:t>1.</w:t>
            </w:r>
            <w:r>
              <w:rPr>
                <w:b/>
                <w:spacing w:val="-33"/>
                <w:w w:val="95"/>
                <w:sz w:val="20"/>
              </w:rPr>
              <w:t xml:space="preserve"> </w:t>
            </w:r>
            <w:r>
              <w:rPr>
                <w:b/>
                <w:w w:val="95"/>
                <w:sz w:val="20"/>
              </w:rPr>
              <w:t>UČINKOVITO</w:t>
            </w:r>
            <w:r>
              <w:rPr>
                <w:b/>
                <w:spacing w:val="-32"/>
                <w:w w:val="95"/>
                <w:sz w:val="20"/>
              </w:rPr>
              <w:t xml:space="preserve"> </w:t>
            </w:r>
            <w:r>
              <w:rPr>
                <w:b/>
                <w:w w:val="95"/>
                <w:sz w:val="20"/>
              </w:rPr>
              <w:t>UPRAVLJANJE</w:t>
            </w:r>
            <w:r>
              <w:rPr>
                <w:b/>
                <w:spacing w:val="-32"/>
                <w:w w:val="95"/>
                <w:sz w:val="20"/>
              </w:rPr>
              <w:t xml:space="preserve"> </w:t>
            </w:r>
            <w:r>
              <w:rPr>
                <w:b/>
                <w:w w:val="95"/>
                <w:sz w:val="20"/>
              </w:rPr>
              <w:t>I</w:t>
            </w:r>
            <w:r>
              <w:rPr>
                <w:b/>
                <w:spacing w:val="-33"/>
                <w:w w:val="95"/>
                <w:sz w:val="20"/>
              </w:rPr>
              <w:t xml:space="preserve"> </w:t>
            </w:r>
            <w:r>
              <w:rPr>
                <w:b/>
                <w:w w:val="95"/>
                <w:sz w:val="20"/>
              </w:rPr>
              <w:t>RAZVOJ</w:t>
            </w:r>
            <w:r>
              <w:rPr>
                <w:b/>
                <w:spacing w:val="-33"/>
                <w:w w:val="95"/>
                <w:sz w:val="20"/>
              </w:rPr>
              <w:t xml:space="preserve"> </w:t>
            </w:r>
            <w:r>
              <w:rPr>
                <w:b/>
                <w:w w:val="95"/>
                <w:sz w:val="20"/>
              </w:rPr>
              <w:t>LOKALNE</w:t>
            </w:r>
            <w:r>
              <w:rPr>
                <w:b/>
                <w:spacing w:val="-33"/>
                <w:w w:val="95"/>
                <w:sz w:val="20"/>
              </w:rPr>
              <w:t xml:space="preserve"> </w:t>
            </w:r>
            <w:r>
              <w:rPr>
                <w:b/>
                <w:w w:val="95"/>
                <w:sz w:val="20"/>
              </w:rPr>
              <w:t>SAMOUPRAVE</w:t>
            </w:r>
          </w:p>
        </w:tc>
      </w:tr>
      <w:tr w:rsidR="00DC550F">
        <w:trPr>
          <w:trHeight w:val="268"/>
        </w:trPr>
        <w:tc>
          <w:tcPr>
            <w:tcW w:w="2974" w:type="dxa"/>
            <w:shd w:val="clear" w:color="auto" w:fill="F7C8AC"/>
          </w:tcPr>
          <w:p w:rsidR="00DC550F" w:rsidRDefault="008F0C4D">
            <w:pPr>
              <w:pStyle w:val="TableParagraph"/>
              <w:spacing w:before="11"/>
              <w:ind w:left="115"/>
              <w:rPr>
                <w:sz w:val="20"/>
              </w:rPr>
            </w:pPr>
            <w:r>
              <w:rPr>
                <w:sz w:val="20"/>
              </w:rPr>
              <w:t>PRIORITET</w:t>
            </w:r>
          </w:p>
        </w:tc>
        <w:tc>
          <w:tcPr>
            <w:tcW w:w="6092" w:type="dxa"/>
            <w:shd w:val="clear" w:color="auto" w:fill="F7C8AC"/>
          </w:tcPr>
          <w:p w:rsidR="00DC550F" w:rsidRDefault="008F0C4D">
            <w:pPr>
              <w:pStyle w:val="TableParagraph"/>
              <w:spacing w:before="11"/>
              <w:ind w:left="4"/>
              <w:rPr>
                <w:sz w:val="20"/>
              </w:rPr>
            </w:pPr>
            <w:r>
              <w:rPr>
                <w:sz w:val="20"/>
              </w:rPr>
              <w:t>1.1. UČINKOVITO UPRAVLJANJE LOKALNOM SAMOUPRAVOM</w:t>
            </w:r>
          </w:p>
        </w:tc>
      </w:tr>
      <w:tr w:rsidR="00DC550F">
        <w:trPr>
          <w:trHeight w:val="537"/>
        </w:trPr>
        <w:tc>
          <w:tcPr>
            <w:tcW w:w="2974" w:type="dxa"/>
            <w:shd w:val="clear" w:color="auto" w:fill="F9E2D3"/>
          </w:tcPr>
          <w:p w:rsidR="00DC550F" w:rsidRDefault="008F0C4D">
            <w:pPr>
              <w:pStyle w:val="TableParagraph"/>
              <w:spacing w:line="227" w:lineRule="exact"/>
              <w:ind w:left="115"/>
              <w:rPr>
                <w:sz w:val="20"/>
              </w:rPr>
            </w:pPr>
            <w:r>
              <w:rPr>
                <w:sz w:val="20"/>
              </w:rPr>
              <w:t>MJERA</w:t>
            </w:r>
          </w:p>
        </w:tc>
        <w:tc>
          <w:tcPr>
            <w:tcW w:w="6092" w:type="dxa"/>
            <w:shd w:val="clear" w:color="auto" w:fill="F9E2D3"/>
          </w:tcPr>
          <w:p w:rsidR="00DC550F" w:rsidRDefault="008F0C4D">
            <w:pPr>
              <w:pStyle w:val="TableParagraph"/>
              <w:spacing w:line="271" w:lineRule="auto"/>
              <w:ind w:left="4" w:right="988"/>
              <w:rPr>
                <w:sz w:val="20"/>
              </w:rPr>
            </w:pPr>
            <w:r>
              <w:rPr>
                <w:sz w:val="20"/>
              </w:rPr>
              <w:t>1.1.1. Uspostava sustava prikupljanja i obrade statističkih podataka</w:t>
            </w:r>
          </w:p>
        </w:tc>
      </w:tr>
      <w:tr w:rsidR="00DC550F">
        <w:trPr>
          <w:trHeight w:val="537"/>
        </w:trPr>
        <w:tc>
          <w:tcPr>
            <w:tcW w:w="2974" w:type="dxa"/>
          </w:tcPr>
          <w:p w:rsidR="00DC550F" w:rsidRDefault="008F0C4D">
            <w:pPr>
              <w:pStyle w:val="TableParagraph"/>
              <w:spacing w:line="227" w:lineRule="exact"/>
              <w:ind w:left="115"/>
              <w:rPr>
                <w:sz w:val="20"/>
              </w:rPr>
            </w:pPr>
            <w:r>
              <w:rPr>
                <w:sz w:val="20"/>
              </w:rPr>
              <w:t>CILJ MJERE</w:t>
            </w:r>
          </w:p>
        </w:tc>
        <w:tc>
          <w:tcPr>
            <w:tcW w:w="6092" w:type="dxa"/>
          </w:tcPr>
          <w:p w:rsidR="00DC550F" w:rsidRDefault="008F0C4D">
            <w:pPr>
              <w:pStyle w:val="TableParagraph"/>
              <w:spacing w:line="271" w:lineRule="auto"/>
              <w:ind w:left="4" w:right="454"/>
              <w:rPr>
                <w:sz w:val="20"/>
              </w:rPr>
            </w:pPr>
            <w:r>
              <w:rPr>
                <w:sz w:val="20"/>
              </w:rPr>
              <w:t>Stvaranje temelja za brzo i kvalitetno planiranje i donošenja odluka</w:t>
            </w:r>
          </w:p>
        </w:tc>
      </w:tr>
      <w:tr w:rsidR="00DC550F">
        <w:trPr>
          <w:trHeight w:val="837"/>
        </w:trPr>
        <w:tc>
          <w:tcPr>
            <w:tcW w:w="2974" w:type="dxa"/>
          </w:tcPr>
          <w:p w:rsidR="00DC550F" w:rsidRDefault="00DC550F">
            <w:pPr>
              <w:pStyle w:val="TableParagraph"/>
              <w:spacing w:before="8"/>
              <w:rPr>
                <w:sz w:val="19"/>
              </w:rPr>
            </w:pPr>
          </w:p>
          <w:p w:rsidR="00DC550F" w:rsidRDefault="008F0C4D">
            <w:pPr>
              <w:pStyle w:val="TableParagraph"/>
              <w:spacing w:before="1"/>
              <w:ind w:left="115"/>
              <w:rPr>
                <w:sz w:val="20"/>
              </w:rPr>
            </w:pPr>
            <w:r>
              <w:rPr>
                <w:sz w:val="20"/>
              </w:rPr>
              <w:t>AKTIVNOSTI</w:t>
            </w:r>
          </w:p>
        </w:tc>
        <w:tc>
          <w:tcPr>
            <w:tcW w:w="6092" w:type="dxa"/>
          </w:tcPr>
          <w:p w:rsidR="00DC550F" w:rsidRDefault="008F0C4D">
            <w:pPr>
              <w:pStyle w:val="TableParagraph"/>
              <w:numPr>
                <w:ilvl w:val="0"/>
                <w:numId w:val="47"/>
              </w:numPr>
              <w:tabs>
                <w:tab w:val="left" w:pos="327"/>
              </w:tabs>
              <w:spacing w:before="14" w:line="244" w:lineRule="auto"/>
              <w:ind w:right="254" w:firstLine="0"/>
              <w:rPr>
                <w:sz w:val="20"/>
              </w:rPr>
            </w:pPr>
            <w:r>
              <w:rPr>
                <w:sz w:val="20"/>
              </w:rPr>
              <w:t>Osmišljavanje sustava prikupljanja, obrade i javne</w:t>
            </w:r>
            <w:r>
              <w:rPr>
                <w:spacing w:val="-35"/>
                <w:sz w:val="20"/>
              </w:rPr>
              <w:t xml:space="preserve"> </w:t>
            </w:r>
            <w:r>
              <w:rPr>
                <w:sz w:val="20"/>
              </w:rPr>
              <w:t>dostupnosti obrađenih</w:t>
            </w:r>
            <w:r>
              <w:rPr>
                <w:spacing w:val="-2"/>
                <w:sz w:val="20"/>
              </w:rPr>
              <w:t xml:space="preserve"> </w:t>
            </w:r>
            <w:r>
              <w:rPr>
                <w:sz w:val="20"/>
              </w:rPr>
              <w:t>podataka</w:t>
            </w:r>
          </w:p>
          <w:p w:rsidR="00DC550F" w:rsidRDefault="008F0C4D">
            <w:pPr>
              <w:pStyle w:val="TableParagraph"/>
              <w:numPr>
                <w:ilvl w:val="0"/>
                <w:numId w:val="47"/>
              </w:numPr>
              <w:tabs>
                <w:tab w:val="left" w:pos="336"/>
              </w:tabs>
              <w:spacing w:before="14"/>
              <w:ind w:left="335" w:hanging="224"/>
              <w:rPr>
                <w:sz w:val="20"/>
              </w:rPr>
            </w:pPr>
            <w:r>
              <w:rPr>
                <w:sz w:val="20"/>
              </w:rPr>
              <w:t>Stvarenje</w:t>
            </w:r>
            <w:r>
              <w:rPr>
                <w:spacing w:val="-19"/>
                <w:sz w:val="20"/>
              </w:rPr>
              <w:t xml:space="preserve"> </w:t>
            </w:r>
            <w:r>
              <w:rPr>
                <w:sz w:val="20"/>
              </w:rPr>
              <w:t>baza</w:t>
            </w:r>
            <w:r>
              <w:rPr>
                <w:spacing w:val="-18"/>
                <w:sz w:val="20"/>
              </w:rPr>
              <w:t xml:space="preserve"> </w:t>
            </w:r>
            <w:r>
              <w:rPr>
                <w:sz w:val="20"/>
              </w:rPr>
              <w:t>i</w:t>
            </w:r>
            <w:r>
              <w:rPr>
                <w:spacing w:val="-16"/>
                <w:sz w:val="20"/>
              </w:rPr>
              <w:t xml:space="preserve"> </w:t>
            </w:r>
            <w:r>
              <w:rPr>
                <w:sz w:val="20"/>
              </w:rPr>
              <w:t>registara</w:t>
            </w:r>
            <w:r>
              <w:rPr>
                <w:spacing w:val="-17"/>
                <w:sz w:val="20"/>
              </w:rPr>
              <w:t xml:space="preserve"> </w:t>
            </w:r>
            <w:r>
              <w:rPr>
                <w:sz w:val="20"/>
              </w:rPr>
              <w:t>podataka</w:t>
            </w:r>
          </w:p>
        </w:tc>
      </w:tr>
      <w:tr w:rsidR="00DC550F">
        <w:trPr>
          <w:trHeight w:val="535"/>
        </w:trPr>
        <w:tc>
          <w:tcPr>
            <w:tcW w:w="2974" w:type="dxa"/>
            <w:tcBorders>
              <w:bottom w:val="single" w:sz="6" w:space="0" w:color="000000"/>
            </w:tcBorders>
            <w:shd w:val="clear" w:color="auto" w:fill="F9E2D3"/>
          </w:tcPr>
          <w:p w:rsidR="00DC550F" w:rsidRDefault="008F0C4D">
            <w:pPr>
              <w:pStyle w:val="TableParagraph"/>
              <w:spacing w:line="227" w:lineRule="exact"/>
              <w:ind w:left="115"/>
              <w:rPr>
                <w:sz w:val="20"/>
              </w:rPr>
            </w:pPr>
            <w:r>
              <w:rPr>
                <w:sz w:val="20"/>
              </w:rPr>
              <w:t>MJERA</w:t>
            </w:r>
          </w:p>
        </w:tc>
        <w:tc>
          <w:tcPr>
            <w:tcW w:w="6092" w:type="dxa"/>
            <w:tcBorders>
              <w:bottom w:val="single" w:sz="6" w:space="0" w:color="000000"/>
            </w:tcBorders>
            <w:shd w:val="clear" w:color="auto" w:fill="F9E2D3"/>
          </w:tcPr>
          <w:p w:rsidR="00DC550F" w:rsidRDefault="008F0C4D">
            <w:pPr>
              <w:pStyle w:val="TableParagraph"/>
              <w:ind w:left="4" w:right="454"/>
              <w:rPr>
                <w:sz w:val="20"/>
              </w:rPr>
            </w:pPr>
            <w:r>
              <w:rPr>
                <w:sz w:val="20"/>
              </w:rPr>
              <w:t>1.1.2. Donošenje dugoročnih i kratkoročnih strateških i planskih dokumenata</w:t>
            </w:r>
          </w:p>
        </w:tc>
      </w:tr>
      <w:tr w:rsidR="00DC550F">
        <w:trPr>
          <w:trHeight w:val="534"/>
        </w:trPr>
        <w:tc>
          <w:tcPr>
            <w:tcW w:w="2974" w:type="dxa"/>
            <w:tcBorders>
              <w:top w:val="single" w:sz="6" w:space="0" w:color="000000"/>
            </w:tcBorders>
          </w:tcPr>
          <w:p w:rsidR="00DC550F" w:rsidRDefault="008F0C4D">
            <w:pPr>
              <w:pStyle w:val="TableParagraph"/>
              <w:spacing w:line="225" w:lineRule="exact"/>
              <w:ind w:left="115"/>
              <w:rPr>
                <w:sz w:val="20"/>
              </w:rPr>
            </w:pPr>
            <w:r>
              <w:rPr>
                <w:sz w:val="20"/>
              </w:rPr>
              <w:t>CILJ MJERE</w:t>
            </w:r>
          </w:p>
        </w:tc>
        <w:tc>
          <w:tcPr>
            <w:tcW w:w="6092" w:type="dxa"/>
            <w:tcBorders>
              <w:top w:val="single" w:sz="6" w:space="0" w:color="000000"/>
            </w:tcBorders>
          </w:tcPr>
          <w:p w:rsidR="00DC550F" w:rsidRDefault="008F0C4D">
            <w:pPr>
              <w:pStyle w:val="TableParagraph"/>
              <w:ind w:left="4"/>
              <w:rPr>
                <w:sz w:val="20"/>
              </w:rPr>
            </w:pPr>
            <w:r>
              <w:rPr>
                <w:sz w:val="20"/>
              </w:rPr>
              <w:t>Stvaranje jasnih dugoročnih i kratkoročnih razvojnih smjernica i temelja za privlačenje i dodjelu financijskih sredstava</w:t>
            </w:r>
          </w:p>
        </w:tc>
      </w:tr>
      <w:tr w:rsidR="00DC550F">
        <w:trPr>
          <w:trHeight w:val="803"/>
        </w:trPr>
        <w:tc>
          <w:tcPr>
            <w:tcW w:w="2974" w:type="dxa"/>
          </w:tcPr>
          <w:p w:rsidR="00DC550F" w:rsidRDefault="008F0C4D">
            <w:pPr>
              <w:pStyle w:val="TableParagraph"/>
              <w:spacing w:line="227" w:lineRule="exact"/>
              <w:ind w:left="115"/>
              <w:rPr>
                <w:sz w:val="20"/>
              </w:rPr>
            </w:pPr>
            <w:r>
              <w:rPr>
                <w:sz w:val="20"/>
              </w:rPr>
              <w:t>AKTIVNOSTI</w:t>
            </w:r>
          </w:p>
        </w:tc>
        <w:tc>
          <w:tcPr>
            <w:tcW w:w="6092" w:type="dxa"/>
          </w:tcPr>
          <w:p w:rsidR="00DC550F" w:rsidRDefault="008F0C4D">
            <w:pPr>
              <w:pStyle w:val="TableParagraph"/>
              <w:numPr>
                <w:ilvl w:val="0"/>
                <w:numId w:val="46"/>
              </w:numPr>
              <w:tabs>
                <w:tab w:val="left" w:pos="327"/>
              </w:tabs>
              <w:spacing w:line="247" w:lineRule="auto"/>
              <w:ind w:right="498" w:firstLine="0"/>
              <w:rPr>
                <w:sz w:val="20"/>
              </w:rPr>
            </w:pPr>
            <w:r>
              <w:rPr>
                <w:sz w:val="20"/>
              </w:rPr>
              <w:t>Prikupljanje i analiza podataka i dokumentacije potrebne</w:t>
            </w:r>
            <w:r>
              <w:rPr>
                <w:spacing w:val="-19"/>
                <w:sz w:val="20"/>
              </w:rPr>
              <w:t xml:space="preserve"> </w:t>
            </w:r>
            <w:r>
              <w:rPr>
                <w:sz w:val="20"/>
              </w:rPr>
              <w:t>za izradu strateških i planskih</w:t>
            </w:r>
            <w:r>
              <w:rPr>
                <w:spacing w:val="-6"/>
                <w:sz w:val="20"/>
              </w:rPr>
              <w:t xml:space="preserve"> </w:t>
            </w:r>
            <w:r>
              <w:rPr>
                <w:sz w:val="20"/>
              </w:rPr>
              <w:t>dokumenata</w:t>
            </w:r>
          </w:p>
          <w:p w:rsidR="00DC550F" w:rsidRDefault="008F0C4D">
            <w:pPr>
              <w:pStyle w:val="TableParagraph"/>
              <w:numPr>
                <w:ilvl w:val="0"/>
                <w:numId w:val="46"/>
              </w:numPr>
              <w:tabs>
                <w:tab w:val="left" w:pos="336"/>
              </w:tabs>
              <w:spacing w:before="1"/>
              <w:ind w:left="335" w:hanging="224"/>
              <w:rPr>
                <w:sz w:val="20"/>
              </w:rPr>
            </w:pPr>
            <w:r>
              <w:rPr>
                <w:sz w:val="20"/>
              </w:rPr>
              <w:t>Izrada strateških i planskih</w:t>
            </w:r>
            <w:r>
              <w:rPr>
                <w:spacing w:val="-5"/>
                <w:sz w:val="20"/>
              </w:rPr>
              <w:t xml:space="preserve"> </w:t>
            </w:r>
            <w:r>
              <w:rPr>
                <w:sz w:val="20"/>
              </w:rPr>
              <w:t>dokumenata</w:t>
            </w:r>
          </w:p>
        </w:tc>
      </w:tr>
      <w:tr w:rsidR="00DC550F">
        <w:trPr>
          <w:trHeight w:val="268"/>
        </w:trPr>
        <w:tc>
          <w:tcPr>
            <w:tcW w:w="2974" w:type="dxa"/>
            <w:shd w:val="clear" w:color="auto" w:fill="F9E2D3"/>
          </w:tcPr>
          <w:p w:rsidR="00DC550F" w:rsidRDefault="008F0C4D">
            <w:pPr>
              <w:pStyle w:val="TableParagraph"/>
              <w:spacing w:line="227" w:lineRule="exact"/>
              <w:ind w:left="115"/>
              <w:rPr>
                <w:sz w:val="20"/>
              </w:rPr>
            </w:pPr>
            <w:r>
              <w:rPr>
                <w:sz w:val="20"/>
              </w:rPr>
              <w:t>MJERA</w:t>
            </w:r>
          </w:p>
        </w:tc>
        <w:tc>
          <w:tcPr>
            <w:tcW w:w="6092" w:type="dxa"/>
            <w:shd w:val="clear" w:color="auto" w:fill="F9E2D3"/>
          </w:tcPr>
          <w:p w:rsidR="00DC550F" w:rsidRDefault="008F0C4D">
            <w:pPr>
              <w:pStyle w:val="TableParagraph"/>
              <w:spacing w:before="11"/>
              <w:ind w:left="4"/>
              <w:rPr>
                <w:sz w:val="20"/>
              </w:rPr>
            </w:pPr>
            <w:r>
              <w:rPr>
                <w:sz w:val="20"/>
              </w:rPr>
              <w:t>1.1.3. Uspostava sustava upravljanja poslovnim procesima</w:t>
            </w:r>
          </w:p>
        </w:tc>
      </w:tr>
      <w:tr w:rsidR="00DC550F">
        <w:trPr>
          <w:trHeight w:val="537"/>
        </w:trPr>
        <w:tc>
          <w:tcPr>
            <w:tcW w:w="2974" w:type="dxa"/>
          </w:tcPr>
          <w:p w:rsidR="00DC550F" w:rsidRDefault="008F0C4D">
            <w:pPr>
              <w:pStyle w:val="TableParagraph"/>
              <w:spacing w:line="227" w:lineRule="exact"/>
              <w:ind w:left="115"/>
              <w:rPr>
                <w:sz w:val="20"/>
              </w:rPr>
            </w:pPr>
            <w:r>
              <w:rPr>
                <w:sz w:val="20"/>
              </w:rPr>
              <w:t>CILJ MJERE</w:t>
            </w:r>
          </w:p>
        </w:tc>
        <w:tc>
          <w:tcPr>
            <w:tcW w:w="6092" w:type="dxa"/>
          </w:tcPr>
          <w:p w:rsidR="00DC550F" w:rsidRDefault="008F0C4D">
            <w:pPr>
              <w:pStyle w:val="TableParagraph"/>
              <w:spacing w:line="271" w:lineRule="auto"/>
              <w:ind w:left="4" w:right="454"/>
              <w:rPr>
                <w:sz w:val="20"/>
              </w:rPr>
            </w:pPr>
            <w:r>
              <w:rPr>
                <w:sz w:val="20"/>
              </w:rPr>
              <w:t>Ubrzanjeipovećanjekvaliteteprocesaupravljanjaidonošenja odluka implementacijom poslovno-informacijskog sustava</w:t>
            </w:r>
          </w:p>
        </w:tc>
      </w:tr>
      <w:tr w:rsidR="00DC550F">
        <w:trPr>
          <w:trHeight w:val="803"/>
        </w:trPr>
        <w:tc>
          <w:tcPr>
            <w:tcW w:w="2974" w:type="dxa"/>
          </w:tcPr>
          <w:p w:rsidR="00DC550F" w:rsidRDefault="008F0C4D">
            <w:pPr>
              <w:pStyle w:val="TableParagraph"/>
              <w:spacing w:line="227" w:lineRule="exact"/>
              <w:ind w:left="115"/>
              <w:rPr>
                <w:sz w:val="20"/>
              </w:rPr>
            </w:pPr>
            <w:r>
              <w:rPr>
                <w:sz w:val="20"/>
              </w:rPr>
              <w:t>AKTIVNOSTI</w:t>
            </w:r>
          </w:p>
        </w:tc>
        <w:tc>
          <w:tcPr>
            <w:tcW w:w="6092" w:type="dxa"/>
          </w:tcPr>
          <w:p w:rsidR="00DC550F" w:rsidRDefault="008F0C4D">
            <w:pPr>
              <w:pStyle w:val="TableParagraph"/>
              <w:numPr>
                <w:ilvl w:val="0"/>
                <w:numId w:val="45"/>
              </w:numPr>
              <w:tabs>
                <w:tab w:val="left" w:pos="327"/>
              </w:tabs>
              <w:spacing w:line="250" w:lineRule="exact"/>
              <w:ind w:hanging="215"/>
              <w:rPr>
                <w:sz w:val="20"/>
              </w:rPr>
            </w:pPr>
            <w:r>
              <w:rPr>
                <w:sz w:val="20"/>
              </w:rPr>
              <w:t>Modernizacija sustava poslovnog</w:t>
            </w:r>
            <w:r>
              <w:rPr>
                <w:spacing w:val="-21"/>
                <w:sz w:val="20"/>
              </w:rPr>
              <w:t xml:space="preserve"> </w:t>
            </w:r>
            <w:r>
              <w:rPr>
                <w:sz w:val="20"/>
              </w:rPr>
              <w:t>upravljanja</w:t>
            </w:r>
          </w:p>
          <w:p w:rsidR="00DC550F" w:rsidRDefault="008F0C4D">
            <w:pPr>
              <w:pStyle w:val="TableParagraph"/>
              <w:numPr>
                <w:ilvl w:val="0"/>
                <w:numId w:val="45"/>
              </w:numPr>
              <w:tabs>
                <w:tab w:val="left" w:pos="336"/>
              </w:tabs>
              <w:spacing w:before="11"/>
              <w:ind w:left="335" w:hanging="224"/>
              <w:rPr>
                <w:sz w:val="20"/>
              </w:rPr>
            </w:pPr>
            <w:r>
              <w:rPr>
                <w:sz w:val="20"/>
              </w:rPr>
              <w:t>Uvođenje e-poslovanja (e-račun, e-poptis, e-pečat,</w:t>
            </w:r>
            <w:r>
              <w:rPr>
                <w:spacing w:val="-17"/>
                <w:sz w:val="20"/>
              </w:rPr>
              <w:t xml:space="preserve"> </w:t>
            </w:r>
            <w:r>
              <w:rPr>
                <w:sz w:val="20"/>
              </w:rPr>
              <w:t>e-arhiva...)</w:t>
            </w:r>
          </w:p>
          <w:p w:rsidR="00DC550F" w:rsidRDefault="008F0C4D">
            <w:pPr>
              <w:pStyle w:val="TableParagraph"/>
              <w:numPr>
                <w:ilvl w:val="0"/>
                <w:numId w:val="45"/>
              </w:numPr>
              <w:tabs>
                <w:tab w:val="left" w:pos="315"/>
              </w:tabs>
              <w:spacing w:before="6"/>
              <w:ind w:left="314" w:hanging="203"/>
              <w:rPr>
                <w:sz w:val="20"/>
              </w:rPr>
            </w:pPr>
            <w:r>
              <w:rPr>
                <w:sz w:val="20"/>
              </w:rPr>
              <w:t>Uspostava sustava podrške /savjetovanja lokaloj</w:t>
            </w:r>
            <w:r>
              <w:rPr>
                <w:spacing w:val="-10"/>
                <w:sz w:val="20"/>
              </w:rPr>
              <w:t xml:space="preserve"> </w:t>
            </w:r>
            <w:r>
              <w:rPr>
                <w:sz w:val="20"/>
              </w:rPr>
              <w:t>zajednici</w:t>
            </w:r>
          </w:p>
        </w:tc>
      </w:tr>
      <w:tr w:rsidR="00DC550F">
        <w:trPr>
          <w:trHeight w:val="268"/>
        </w:trPr>
        <w:tc>
          <w:tcPr>
            <w:tcW w:w="2974" w:type="dxa"/>
            <w:shd w:val="clear" w:color="auto" w:fill="F9E2D3"/>
          </w:tcPr>
          <w:p w:rsidR="00DC550F" w:rsidRDefault="008F0C4D">
            <w:pPr>
              <w:pStyle w:val="TableParagraph"/>
              <w:spacing w:line="227" w:lineRule="exact"/>
              <w:ind w:left="115"/>
              <w:rPr>
                <w:sz w:val="20"/>
              </w:rPr>
            </w:pPr>
            <w:r>
              <w:rPr>
                <w:sz w:val="20"/>
              </w:rPr>
              <w:t>MJERA</w:t>
            </w:r>
          </w:p>
        </w:tc>
        <w:tc>
          <w:tcPr>
            <w:tcW w:w="6092" w:type="dxa"/>
            <w:shd w:val="clear" w:color="auto" w:fill="F9E2D3"/>
          </w:tcPr>
          <w:p w:rsidR="00DC550F" w:rsidRDefault="008F0C4D">
            <w:pPr>
              <w:pStyle w:val="TableParagraph"/>
              <w:spacing w:before="14"/>
              <w:ind w:left="4"/>
              <w:rPr>
                <w:sz w:val="20"/>
              </w:rPr>
            </w:pPr>
            <w:r>
              <w:rPr>
                <w:sz w:val="20"/>
              </w:rPr>
              <w:t>1.1.4. Učinkovito upravljanje javnom imovinom i prostorom</w:t>
            </w:r>
          </w:p>
        </w:tc>
      </w:tr>
      <w:tr w:rsidR="00DC550F">
        <w:trPr>
          <w:trHeight w:val="268"/>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before="14"/>
              <w:ind w:left="4"/>
              <w:rPr>
                <w:sz w:val="20"/>
              </w:rPr>
            </w:pPr>
            <w:r>
              <w:rPr>
                <w:sz w:val="20"/>
              </w:rPr>
              <w:t>Društvena korist od javne imovine i prostora</w:t>
            </w:r>
          </w:p>
        </w:tc>
      </w:tr>
      <w:tr w:rsidR="00DC550F">
        <w:trPr>
          <w:trHeight w:val="803"/>
        </w:trPr>
        <w:tc>
          <w:tcPr>
            <w:tcW w:w="2974" w:type="dxa"/>
          </w:tcPr>
          <w:p w:rsidR="00DC550F" w:rsidRDefault="008F0C4D">
            <w:pPr>
              <w:pStyle w:val="TableParagraph"/>
              <w:spacing w:line="227" w:lineRule="exact"/>
              <w:ind w:left="115"/>
              <w:rPr>
                <w:sz w:val="20"/>
              </w:rPr>
            </w:pPr>
            <w:r>
              <w:rPr>
                <w:sz w:val="20"/>
              </w:rPr>
              <w:t>AKTIVNOSTI</w:t>
            </w:r>
          </w:p>
        </w:tc>
        <w:tc>
          <w:tcPr>
            <w:tcW w:w="6092" w:type="dxa"/>
          </w:tcPr>
          <w:p w:rsidR="00DC550F" w:rsidRDefault="008F0C4D">
            <w:pPr>
              <w:pStyle w:val="TableParagraph"/>
              <w:numPr>
                <w:ilvl w:val="0"/>
                <w:numId w:val="44"/>
              </w:numPr>
              <w:tabs>
                <w:tab w:val="left" w:pos="327"/>
              </w:tabs>
              <w:spacing w:line="250" w:lineRule="exact"/>
              <w:ind w:hanging="215"/>
              <w:rPr>
                <w:sz w:val="20"/>
              </w:rPr>
            </w:pPr>
            <w:r>
              <w:rPr>
                <w:sz w:val="20"/>
              </w:rPr>
              <w:t>Revitalizacija</w:t>
            </w:r>
            <w:r>
              <w:rPr>
                <w:spacing w:val="-23"/>
                <w:sz w:val="20"/>
              </w:rPr>
              <w:t xml:space="preserve"> </w:t>
            </w:r>
            <w:r>
              <w:rPr>
                <w:sz w:val="20"/>
              </w:rPr>
              <w:t>zapuštenih</w:t>
            </w:r>
            <w:r>
              <w:rPr>
                <w:spacing w:val="-24"/>
                <w:sz w:val="20"/>
              </w:rPr>
              <w:t xml:space="preserve"> </w:t>
            </w:r>
            <w:r>
              <w:rPr>
                <w:sz w:val="20"/>
              </w:rPr>
              <w:t>javnih</w:t>
            </w:r>
            <w:r>
              <w:rPr>
                <w:spacing w:val="-23"/>
                <w:sz w:val="20"/>
              </w:rPr>
              <w:t xml:space="preserve"> </w:t>
            </w:r>
            <w:r>
              <w:rPr>
                <w:sz w:val="20"/>
              </w:rPr>
              <w:t>prostora</w:t>
            </w:r>
            <w:r>
              <w:rPr>
                <w:spacing w:val="-25"/>
                <w:sz w:val="20"/>
              </w:rPr>
              <w:t xml:space="preserve"> </w:t>
            </w:r>
            <w:r>
              <w:rPr>
                <w:sz w:val="20"/>
              </w:rPr>
              <w:t>i</w:t>
            </w:r>
            <w:r>
              <w:rPr>
                <w:spacing w:val="-26"/>
                <w:sz w:val="20"/>
              </w:rPr>
              <w:t xml:space="preserve"> </w:t>
            </w:r>
            <w:r>
              <w:rPr>
                <w:sz w:val="20"/>
              </w:rPr>
              <w:t>objekata</w:t>
            </w:r>
          </w:p>
          <w:p w:rsidR="00DC550F" w:rsidRDefault="008F0C4D">
            <w:pPr>
              <w:pStyle w:val="TableParagraph"/>
              <w:numPr>
                <w:ilvl w:val="0"/>
                <w:numId w:val="44"/>
              </w:numPr>
              <w:tabs>
                <w:tab w:val="left" w:pos="336"/>
              </w:tabs>
              <w:spacing w:before="11" w:line="260" w:lineRule="atLeast"/>
              <w:ind w:left="112" w:right="156" w:firstLine="0"/>
              <w:rPr>
                <w:sz w:val="20"/>
              </w:rPr>
            </w:pPr>
            <w:r>
              <w:rPr>
                <w:sz w:val="20"/>
              </w:rPr>
              <w:t>Osmišljavanje efikasnog sustava upravjanja javnom imovinom</w:t>
            </w:r>
            <w:r>
              <w:rPr>
                <w:spacing w:val="-29"/>
                <w:sz w:val="20"/>
              </w:rPr>
              <w:t xml:space="preserve"> </w:t>
            </w:r>
            <w:r>
              <w:rPr>
                <w:sz w:val="20"/>
              </w:rPr>
              <w:t>i javnim</w:t>
            </w:r>
            <w:r>
              <w:rPr>
                <w:spacing w:val="3"/>
                <w:sz w:val="20"/>
              </w:rPr>
              <w:t xml:space="preserve"> </w:t>
            </w:r>
            <w:r>
              <w:rPr>
                <w:sz w:val="20"/>
              </w:rPr>
              <w:t>prostorom</w:t>
            </w:r>
          </w:p>
        </w:tc>
      </w:tr>
      <w:tr w:rsidR="00DC550F">
        <w:trPr>
          <w:trHeight w:val="270"/>
        </w:trPr>
        <w:tc>
          <w:tcPr>
            <w:tcW w:w="2974" w:type="dxa"/>
            <w:shd w:val="clear" w:color="auto" w:fill="F7C8AC"/>
          </w:tcPr>
          <w:p w:rsidR="00DC550F" w:rsidRDefault="008F0C4D">
            <w:pPr>
              <w:pStyle w:val="TableParagraph"/>
              <w:spacing w:before="14"/>
              <w:ind w:left="172"/>
              <w:rPr>
                <w:sz w:val="20"/>
              </w:rPr>
            </w:pPr>
            <w:r>
              <w:rPr>
                <w:sz w:val="20"/>
              </w:rPr>
              <w:t>PRIORTITET</w:t>
            </w:r>
          </w:p>
        </w:tc>
        <w:tc>
          <w:tcPr>
            <w:tcW w:w="6092" w:type="dxa"/>
            <w:shd w:val="clear" w:color="auto" w:fill="F7C8AC"/>
          </w:tcPr>
          <w:p w:rsidR="00DC550F" w:rsidRDefault="008F0C4D">
            <w:pPr>
              <w:pStyle w:val="TableParagraph"/>
              <w:spacing w:before="14"/>
              <w:ind w:left="4"/>
              <w:rPr>
                <w:sz w:val="20"/>
              </w:rPr>
            </w:pPr>
            <w:r>
              <w:rPr>
                <w:sz w:val="20"/>
              </w:rPr>
              <w:t>1.2. JAČANJE KVALITETE JAVNE UPRAVE</w:t>
            </w:r>
          </w:p>
        </w:tc>
      </w:tr>
      <w:tr w:rsidR="00DC550F">
        <w:trPr>
          <w:trHeight w:val="266"/>
        </w:trPr>
        <w:tc>
          <w:tcPr>
            <w:tcW w:w="2974" w:type="dxa"/>
            <w:shd w:val="clear" w:color="auto" w:fill="F9E2D3"/>
          </w:tcPr>
          <w:p w:rsidR="00DC550F" w:rsidRDefault="008F0C4D">
            <w:pPr>
              <w:pStyle w:val="TableParagraph"/>
              <w:spacing w:before="14"/>
              <w:ind w:left="172"/>
              <w:rPr>
                <w:sz w:val="20"/>
              </w:rPr>
            </w:pPr>
            <w:r>
              <w:rPr>
                <w:sz w:val="20"/>
              </w:rPr>
              <w:t>MJERA</w:t>
            </w:r>
          </w:p>
        </w:tc>
        <w:tc>
          <w:tcPr>
            <w:tcW w:w="6092" w:type="dxa"/>
            <w:shd w:val="clear" w:color="auto" w:fill="F9E2D3"/>
          </w:tcPr>
          <w:p w:rsidR="00DC550F" w:rsidRDefault="008F0C4D">
            <w:pPr>
              <w:pStyle w:val="TableParagraph"/>
              <w:spacing w:before="11"/>
              <w:ind w:left="4"/>
              <w:rPr>
                <w:sz w:val="20"/>
              </w:rPr>
            </w:pPr>
            <w:r>
              <w:rPr>
                <w:sz w:val="20"/>
              </w:rPr>
              <w:t>1.2.1. Informatizacija lokalne samouprave</w:t>
            </w:r>
          </w:p>
        </w:tc>
      </w:tr>
      <w:tr w:rsidR="00DC550F">
        <w:trPr>
          <w:trHeight w:val="537"/>
        </w:trPr>
        <w:tc>
          <w:tcPr>
            <w:tcW w:w="2974" w:type="dxa"/>
          </w:tcPr>
          <w:p w:rsidR="00DC550F" w:rsidRDefault="008F0C4D">
            <w:pPr>
              <w:pStyle w:val="TableParagraph"/>
              <w:spacing w:before="16"/>
              <w:ind w:left="172"/>
              <w:rPr>
                <w:sz w:val="20"/>
              </w:rPr>
            </w:pPr>
            <w:r>
              <w:rPr>
                <w:sz w:val="20"/>
              </w:rPr>
              <w:t>CILJ MJERE</w:t>
            </w:r>
          </w:p>
        </w:tc>
        <w:tc>
          <w:tcPr>
            <w:tcW w:w="6092" w:type="dxa"/>
          </w:tcPr>
          <w:p w:rsidR="00DC550F" w:rsidRDefault="008F0C4D">
            <w:pPr>
              <w:pStyle w:val="TableParagraph"/>
              <w:spacing w:line="268" w:lineRule="auto"/>
              <w:ind w:left="4"/>
              <w:rPr>
                <w:sz w:val="20"/>
              </w:rPr>
            </w:pPr>
            <w:r>
              <w:rPr>
                <w:sz w:val="20"/>
              </w:rPr>
              <w:t>Informatizacija i digitalizacija u svrhu ubrzanja, unaprjeđenja i optimizacije načina rada lokalne samouprave</w:t>
            </w:r>
          </w:p>
        </w:tc>
      </w:tr>
      <w:tr w:rsidR="00DC550F">
        <w:trPr>
          <w:trHeight w:val="537"/>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43"/>
              </w:numPr>
              <w:tabs>
                <w:tab w:val="left" w:pos="327"/>
              </w:tabs>
              <w:ind w:hanging="215"/>
              <w:rPr>
                <w:sz w:val="20"/>
              </w:rPr>
            </w:pPr>
            <w:r>
              <w:rPr>
                <w:sz w:val="20"/>
              </w:rPr>
              <w:t>Izrada plana</w:t>
            </w:r>
            <w:r>
              <w:rPr>
                <w:spacing w:val="-31"/>
                <w:sz w:val="20"/>
              </w:rPr>
              <w:t xml:space="preserve"> </w:t>
            </w:r>
            <w:r>
              <w:rPr>
                <w:sz w:val="20"/>
              </w:rPr>
              <w:t>informatizacije</w:t>
            </w:r>
          </w:p>
          <w:p w:rsidR="00DC550F" w:rsidRDefault="008F0C4D">
            <w:pPr>
              <w:pStyle w:val="TableParagraph"/>
              <w:numPr>
                <w:ilvl w:val="0"/>
                <w:numId w:val="43"/>
              </w:numPr>
              <w:tabs>
                <w:tab w:val="left" w:pos="336"/>
              </w:tabs>
              <w:spacing w:before="3"/>
              <w:ind w:left="335" w:hanging="224"/>
              <w:rPr>
                <w:sz w:val="20"/>
              </w:rPr>
            </w:pPr>
            <w:r>
              <w:rPr>
                <w:sz w:val="20"/>
              </w:rPr>
              <w:t>Provedba plana</w:t>
            </w:r>
            <w:r>
              <w:rPr>
                <w:spacing w:val="-31"/>
                <w:sz w:val="20"/>
              </w:rPr>
              <w:t xml:space="preserve"> </w:t>
            </w:r>
            <w:r>
              <w:rPr>
                <w:sz w:val="20"/>
              </w:rPr>
              <w:t>informatizacije</w:t>
            </w:r>
          </w:p>
        </w:tc>
      </w:tr>
      <w:tr w:rsidR="00DC550F">
        <w:trPr>
          <w:trHeight w:val="268"/>
        </w:trPr>
        <w:tc>
          <w:tcPr>
            <w:tcW w:w="2974" w:type="dxa"/>
            <w:shd w:val="clear" w:color="auto" w:fill="F9E2D3"/>
          </w:tcPr>
          <w:p w:rsidR="00DC550F" w:rsidRDefault="008F0C4D">
            <w:pPr>
              <w:pStyle w:val="TableParagraph"/>
              <w:spacing w:line="227" w:lineRule="exact"/>
              <w:ind w:left="115"/>
              <w:rPr>
                <w:sz w:val="20"/>
              </w:rPr>
            </w:pPr>
            <w:r>
              <w:rPr>
                <w:sz w:val="20"/>
              </w:rPr>
              <w:t>MJERA</w:t>
            </w:r>
          </w:p>
        </w:tc>
        <w:tc>
          <w:tcPr>
            <w:tcW w:w="6092" w:type="dxa"/>
            <w:shd w:val="clear" w:color="auto" w:fill="F9E2D3"/>
          </w:tcPr>
          <w:p w:rsidR="00DC550F" w:rsidRDefault="008F0C4D">
            <w:pPr>
              <w:pStyle w:val="TableParagraph"/>
              <w:spacing w:before="11"/>
              <w:ind w:left="4"/>
              <w:rPr>
                <w:sz w:val="20"/>
              </w:rPr>
            </w:pPr>
            <w:r>
              <w:rPr>
                <w:sz w:val="20"/>
              </w:rPr>
              <w:t>1.2.2. Jačanje ljudskih resursa</w:t>
            </w:r>
          </w:p>
        </w:tc>
      </w:tr>
      <w:tr w:rsidR="00DC550F">
        <w:trPr>
          <w:trHeight w:val="804"/>
        </w:trPr>
        <w:tc>
          <w:tcPr>
            <w:tcW w:w="2974" w:type="dxa"/>
          </w:tcPr>
          <w:p w:rsidR="00DC550F" w:rsidRDefault="008F0C4D">
            <w:pPr>
              <w:pStyle w:val="TableParagraph"/>
              <w:spacing w:line="227" w:lineRule="exact"/>
              <w:ind w:left="115"/>
              <w:rPr>
                <w:sz w:val="20"/>
              </w:rPr>
            </w:pPr>
            <w:r>
              <w:rPr>
                <w:sz w:val="20"/>
              </w:rPr>
              <w:t>CILJ MJERE</w:t>
            </w:r>
          </w:p>
        </w:tc>
        <w:tc>
          <w:tcPr>
            <w:tcW w:w="6092" w:type="dxa"/>
          </w:tcPr>
          <w:p w:rsidR="00DC550F" w:rsidRDefault="008F0C4D">
            <w:pPr>
              <w:pStyle w:val="TableParagraph"/>
              <w:spacing w:line="227" w:lineRule="exact"/>
              <w:ind w:left="4"/>
              <w:rPr>
                <w:sz w:val="20"/>
              </w:rPr>
            </w:pPr>
            <w:r>
              <w:rPr>
                <w:sz w:val="20"/>
              </w:rPr>
              <w:t>Jačanje ljudskih resursa u svrhu korištenja, daljnjeg razvoja i</w:t>
            </w:r>
          </w:p>
          <w:p w:rsidR="00DC550F" w:rsidRDefault="008F0C4D">
            <w:pPr>
              <w:pStyle w:val="TableParagraph"/>
              <w:spacing w:before="1" w:line="270" w:lineRule="atLeast"/>
              <w:ind w:left="4" w:right="988"/>
              <w:rPr>
                <w:sz w:val="20"/>
              </w:rPr>
            </w:pPr>
            <w:r>
              <w:rPr>
                <w:sz w:val="20"/>
              </w:rPr>
              <w:t>unaprjeđenja pružanja javnih usluga na lokalnoj razini te osiguranja financijskih sredstava iz drugih izvora</w:t>
            </w:r>
          </w:p>
        </w:tc>
      </w:tr>
      <w:tr w:rsidR="00DC550F">
        <w:trPr>
          <w:trHeight w:val="537"/>
        </w:trPr>
        <w:tc>
          <w:tcPr>
            <w:tcW w:w="2974" w:type="dxa"/>
          </w:tcPr>
          <w:p w:rsidR="00DC550F" w:rsidRDefault="008F0C4D">
            <w:pPr>
              <w:pStyle w:val="TableParagraph"/>
              <w:spacing w:line="227" w:lineRule="exact"/>
              <w:ind w:left="115"/>
              <w:rPr>
                <w:sz w:val="20"/>
              </w:rPr>
            </w:pPr>
            <w:r>
              <w:rPr>
                <w:sz w:val="20"/>
              </w:rPr>
              <w:t>AKTIVNOSTI</w:t>
            </w:r>
          </w:p>
        </w:tc>
        <w:tc>
          <w:tcPr>
            <w:tcW w:w="6092" w:type="dxa"/>
          </w:tcPr>
          <w:p w:rsidR="00DC550F" w:rsidRDefault="008F0C4D">
            <w:pPr>
              <w:pStyle w:val="TableParagraph"/>
              <w:numPr>
                <w:ilvl w:val="0"/>
                <w:numId w:val="42"/>
              </w:numPr>
              <w:tabs>
                <w:tab w:val="left" w:pos="327"/>
              </w:tabs>
              <w:ind w:hanging="215"/>
              <w:rPr>
                <w:sz w:val="20"/>
              </w:rPr>
            </w:pPr>
            <w:r>
              <w:rPr>
                <w:sz w:val="20"/>
              </w:rPr>
              <w:t>Edukacija</w:t>
            </w:r>
            <w:r>
              <w:rPr>
                <w:spacing w:val="-21"/>
                <w:sz w:val="20"/>
              </w:rPr>
              <w:t xml:space="preserve"> </w:t>
            </w:r>
            <w:r>
              <w:rPr>
                <w:sz w:val="20"/>
              </w:rPr>
              <w:t>zaposlenika</w:t>
            </w:r>
            <w:r>
              <w:rPr>
                <w:spacing w:val="-21"/>
                <w:sz w:val="20"/>
              </w:rPr>
              <w:t xml:space="preserve"> </w:t>
            </w:r>
            <w:r>
              <w:rPr>
                <w:sz w:val="20"/>
              </w:rPr>
              <w:t>lokalne</w:t>
            </w:r>
            <w:r>
              <w:rPr>
                <w:spacing w:val="-20"/>
                <w:sz w:val="20"/>
              </w:rPr>
              <w:t xml:space="preserve"> </w:t>
            </w:r>
            <w:r>
              <w:rPr>
                <w:sz w:val="20"/>
              </w:rPr>
              <w:t>samouprave</w:t>
            </w:r>
          </w:p>
          <w:p w:rsidR="00DC550F" w:rsidRDefault="008F0C4D">
            <w:pPr>
              <w:pStyle w:val="TableParagraph"/>
              <w:numPr>
                <w:ilvl w:val="0"/>
                <w:numId w:val="42"/>
              </w:numPr>
              <w:tabs>
                <w:tab w:val="left" w:pos="336"/>
              </w:tabs>
              <w:spacing w:before="3"/>
              <w:ind w:left="335" w:hanging="224"/>
              <w:rPr>
                <w:sz w:val="20"/>
              </w:rPr>
            </w:pPr>
            <w:r>
              <w:rPr>
                <w:sz w:val="20"/>
              </w:rPr>
              <w:t>Edukacija</w:t>
            </w:r>
            <w:r>
              <w:rPr>
                <w:spacing w:val="-21"/>
                <w:sz w:val="20"/>
              </w:rPr>
              <w:t xml:space="preserve"> </w:t>
            </w:r>
            <w:r>
              <w:rPr>
                <w:sz w:val="20"/>
              </w:rPr>
              <w:t>zaposlenika</w:t>
            </w:r>
            <w:r>
              <w:rPr>
                <w:spacing w:val="-19"/>
                <w:sz w:val="20"/>
              </w:rPr>
              <w:t xml:space="preserve"> </w:t>
            </w:r>
            <w:r>
              <w:rPr>
                <w:sz w:val="20"/>
              </w:rPr>
              <w:t>javnih</w:t>
            </w:r>
            <w:r>
              <w:rPr>
                <w:spacing w:val="-23"/>
                <w:sz w:val="20"/>
              </w:rPr>
              <w:t xml:space="preserve"> </w:t>
            </w:r>
            <w:r>
              <w:rPr>
                <w:sz w:val="20"/>
              </w:rPr>
              <w:t>tvrtki</w:t>
            </w:r>
            <w:r>
              <w:rPr>
                <w:spacing w:val="-21"/>
                <w:sz w:val="20"/>
              </w:rPr>
              <w:t xml:space="preserve"> </w:t>
            </w:r>
            <w:r>
              <w:rPr>
                <w:sz w:val="20"/>
              </w:rPr>
              <w:t>i</w:t>
            </w:r>
            <w:r>
              <w:rPr>
                <w:spacing w:val="-23"/>
                <w:sz w:val="20"/>
              </w:rPr>
              <w:t xml:space="preserve"> </w:t>
            </w:r>
            <w:r>
              <w:rPr>
                <w:sz w:val="20"/>
              </w:rPr>
              <w:t>ustanova</w:t>
            </w:r>
          </w:p>
        </w:tc>
      </w:tr>
      <w:tr w:rsidR="00DC550F">
        <w:trPr>
          <w:trHeight w:val="268"/>
        </w:trPr>
        <w:tc>
          <w:tcPr>
            <w:tcW w:w="2974" w:type="dxa"/>
            <w:shd w:val="clear" w:color="auto" w:fill="F9E2D3"/>
          </w:tcPr>
          <w:p w:rsidR="00DC550F" w:rsidRDefault="008F0C4D">
            <w:pPr>
              <w:pStyle w:val="TableParagraph"/>
              <w:spacing w:line="227" w:lineRule="exact"/>
              <w:ind w:left="115"/>
              <w:rPr>
                <w:sz w:val="20"/>
              </w:rPr>
            </w:pPr>
            <w:r>
              <w:rPr>
                <w:sz w:val="20"/>
              </w:rPr>
              <w:t>MJERA</w:t>
            </w:r>
          </w:p>
        </w:tc>
        <w:tc>
          <w:tcPr>
            <w:tcW w:w="6092" w:type="dxa"/>
            <w:shd w:val="clear" w:color="auto" w:fill="F9E2D3"/>
          </w:tcPr>
          <w:p w:rsidR="00DC550F" w:rsidRDefault="008F0C4D">
            <w:pPr>
              <w:pStyle w:val="TableParagraph"/>
              <w:spacing w:before="11"/>
              <w:ind w:left="4"/>
              <w:rPr>
                <w:sz w:val="20"/>
              </w:rPr>
            </w:pPr>
            <w:r>
              <w:rPr>
                <w:sz w:val="20"/>
              </w:rPr>
              <w:t>1.2.3. Modernizacija pružanja komunalnih usluga</w:t>
            </w:r>
          </w:p>
        </w:tc>
      </w:tr>
      <w:tr w:rsidR="00DC550F">
        <w:trPr>
          <w:trHeight w:val="537"/>
        </w:trPr>
        <w:tc>
          <w:tcPr>
            <w:tcW w:w="2974" w:type="dxa"/>
          </w:tcPr>
          <w:p w:rsidR="00DC550F" w:rsidRDefault="008F0C4D">
            <w:pPr>
              <w:pStyle w:val="TableParagraph"/>
              <w:spacing w:line="227" w:lineRule="exact"/>
              <w:ind w:left="115"/>
              <w:rPr>
                <w:sz w:val="20"/>
              </w:rPr>
            </w:pPr>
            <w:r>
              <w:rPr>
                <w:sz w:val="20"/>
              </w:rPr>
              <w:t>CILJ MJERE</w:t>
            </w:r>
          </w:p>
        </w:tc>
        <w:tc>
          <w:tcPr>
            <w:tcW w:w="6092" w:type="dxa"/>
          </w:tcPr>
          <w:p w:rsidR="00DC550F" w:rsidRDefault="008F0C4D">
            <w:pPr>
              <w:pStyle w:val="TableParagraph"/>
              <w:spacing w:line="268" w:lineRule="auto"/>
              <w:ind w:left="4" w:right="988"/>
              <w:rPr>
                <w:sz w:val="20"/>
              </w:rPr>
            </w:pPr>
            <w:r>
              <w:rPr>
                <w:sz w:val="20"/>
              </w:rPr>
              <w:t>Olakšavanje obavljanja aktivnosti građana i zadovoljstvo pruženim uslugama</w:t>
            </w:r>
          </w:p>
        </w:tc>
      </w:tr>
      <w:tr w:rsidR="00DC550F">
        <w:trPr>
          <w:trHeight w:val="265"/>
        </w:trPr>
        <w:tc>
          <w:tcPr>
            <w:tcW w:w="2974" w:type="dxa"/>
          </w:tcPr>
          <w:p w:rsidR="00DC550F" w:rsidRDefault="008F0C4D">
            <w:pPr>
              <w:pStyle w:val="TableParagraph"/>
              <w:spacing w:line="227" w:lineRule="exact"/>
              <w:ind w:left="115"/>
              <w:rPr>
                <w:sz w:val="20"/>
              </w:rPr>
            </w:pPr>
            <w:r>
              <w:rPr>
                <w:sz w:val="20"/>
              </w:rPr>
              <w:t>AKTIVNOSTI</w:t>
            </w:r>
          </w:p>
        </w:tc>
        <w:tc>
          <w:tcPr>
            <w:tcW w:w="6092" w:type="dxa"/>
          </w:tcPr>
          <w:p w:rsidR="00DC550F" w:rsidRDefault="008F0C4D">
            <w:pPr>
              <w:pStyle w:val="TableParagraph"/>
              <w:spacing w:before="11"/>
              <w:ind w:left="4"/>
              <w:rPr>
                <w:sz w:val="20"/>
              </w:rPr>
            </w:pPr>
            <w:r>
              <w:rPr>
                <w:sz w:val="20"/>
              </w:rPr>
              <w:t>a. Učinkovito održavanje javnih površina</w:t>
            </w:r>
          </w:p>
        </w:tc>
      </w:tr>
      <w:tr w:rsidR="00DC550F">
        <w:trPr>
          <w:trHeight w:val="537"/>
        </w:trPr>
        <w:tc>
          <w:tcPr>
            <w:tcW w:w="2974" w:type="dxa"/>
          </w:tcPr>
          <w:p w:rsidR="00DC550F" w:rsidRDefault="00DC550F">
            <w:pPr>
              <w:pStyle w:val="TableParagraph"/>
              <w:rPr>
                <w:rFonts w:ascii="Times New Roman"/>
                <w:sz w:val="18"/>
              </w:rPr>
            </w:pPr>
          </w:p>
        </w:tc>
        <w:tc>
          <w:tcPr>
            <w:tcW w:w="6092" w:type="dxa"/>
          </w:tcPr>
          <w:p w:rsidR="00DC550F" w:rsidRDefault="008F0C4D">
            <w:pPr>
              <w:pStyle w:val="TableParagraph"/>
              <w:spacing w:before="2" w:line="268" w:lineRule="auto"/>
              <w:ind w:left="4"/>
              <w:rPr>
                <w:sz w:val="20"/>
              </w:rPr>
            </w:pPr>
            <w:r>
              <w:rPr>
                <w:sz w:val="20"/>
              </w:rPr>
              <w:t>b. Povećanje efektivnosti rada zimske službe i upotreba ekološki prihvatljivih sirovina prilikom održavanja kolnika</w:t>
            </w:r>
          </w:p>
        </w:tc>
      </w:tr>
      <w:tr w:rsidR="00DC550F">
        <w:trPr>
          <w:trHeight w:val="270"/>
        </w:trPr>
        <w:tc>
          <w:tcPr>
            <w:tcW w:w="2974" w:type="dxa"/>
            <w:shd w:val="clear" w:color="auto" w:fill="F9E2D3"/>
          </w:tcPr>
          <w:p w:rsidR="00DC550F" w:rsidRDefault="008F0C4D">
            <w:pPr>
              <w:pStyle w:val="TableParagraph"/>
              <w:spacing w:line="227" w:lineRule="exact"/>
              <w:ind w:left="115"/>
              <w:rPr>
                <w:sz w:val="20"/>
              </w:rPr>
            </w:pPr>
            <w:r>
              <w:rPr>
                <w:sz w:val="20"/>
              </w:rPr>
              <w:t>MJERA</w:t>
            </w:r>
          </w:p>
        </w:tc>
        <w:tc>
          <w:tcPr>
            <w:tcW w:w="6092" w:type="dxa"/>
            <w:shd w:val="clear" w:color="auto" w:fill="F9E2D3"/>
          </w:tcPr>
          <w:p w:rsidR="00DC550F" w:rsidRDefault="008F0C4D">
            <w:pPr>
              <w:pStyle w:val="TableParagraph"/>
              <w:spacing w:before="14"/>
              <w:ind w:left="4"/>
              <w:rPr>
                <w:sz w:val="20"/>
              </w:rPr>
            </w:pPr>
            <w:r>
              <w:rPr>
                <w:sz w:val="20"/>
              </w:rPr>
              <w:t>1.2.4. Jačanje strukturiranog dijaloga</w:t>
            </w:r>
          </w:p>
        </w:tc>
      </w:tr>
      <w:tr w:rsidR="00DC550F">
        <w:trPr>
          <w:trHeight w:val="268"/>
        </w:trPr>
        <w:tc>
          <w:tcPr>
            <w:tcW w:w="2974" w:type="dxa"/>
          </w:tcPr>
          <w:p w:rsidR="00DC550F" w:rsidRDefault="008F0C4D">
            <w:pPr>
              <w:pStyle w:val="TableParagraph"/>
              <w:spacing w:line="227" w:lineRule="exact"/>
              <w:ind w:left="115"/>
              <w:rPr>
                <w:sz w:val="20"/>
              </w:rPr>
            </w:pPr>
            <w:r>
              <w:rPr>
                <w:sz w:val="20"/>
              </w:rPr>
              <w:t>CILJ MJERE</w:t>
            </w:r>
          </w:p>
        </w:tc>
        <w:tc>
          <w:tcPr>
            <w:tcW w:w="6092" w:type="dxa"/>
          </w:tcPr>
          <w:p w:rsidR="00DC550F" w:rsidRDefault="008F0C4D">
            <w:pPr>
              <w:pStyle w:val="TableParagraph"/>
              <w:spacing w:before="11"/>
              <w:ind w:left="4"/>
              <w:rPr>
                <w:sz w:val="20"/>
              </w:rPr>
            </w:pPr>
            <w:r>
              <w:rPr>
                <w:sz w:val="20"/>
              </w:rPr>
              <w:t>Savjetovanje lokalne samouprave s mladima</w:t>
            </w:r>
          </w:p>
        </w:tc>
      </w:tr>
    </w:tbl>
    <w:p w:rsidR="00DC550F" w:rsidRDefault="00DC550F">
      <w:pPr>
        <w:rPr>
          <w:sz w:val="20"/>
        </w:rPr>
        <w:sectPr w:rsidR="00DC550F">
          <w:pgSz w:w="11910" w:h="16840"/>
          <w:pgMar w:top="1320" w:right="1180" w:bottom="1460" w:left="1100" w:header="713" w:footer="1271" w:gutter="0"/>
          <w:cols w:space="720"/>
        </w:sectPr>
      </w:pPr>
    </w:p>
    <w:p w:rsidR="00DC550F" w:rsidRDefault="00DC550F">
      <w:pPr>
        <w:pStyle w:val="Tijeloteksta"/>
        <w:spacing w:before="4"/>
        <w:rPr>
          <w:rFonts w:ascii="Times New Roman"/>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537"/>
        </w:trPr>
        <w:tc>
          <w:tcPr>
            <w:tcW w:w="2974" w:type="dxa"/>
          </w:tcPr>
          <w:p w:rsidR="00DC550F" w:rsidRDefault="008F0C4D">
            <w:pPr>
              <w:pStyle w:val="TableParagraph"/>
              <w:spacing w:line="227" w:lineRule="exact"/>
              <w:ind w:left="115"/>
              <w:rPr>
                <w:sz w:val="20"/>
              </w:rPr>
            </w:pPr>
            <w:r>
              <w:rPr>
                <w:sz w:val="20"/>
              </w:rPr>
              <w:t>AKTIVNOSTI</w:t>
            </w:r>
          </w:p>
        </w:tc>
        <w:tc>
          <w:tcPr>
            <w:tcW w:w="6092" w:type="dxa"/>
          </w:tcPr>
          <w:p w:rsidR="00DC550F" w:rsidRDefault="008F0C4D">
            <w:pPr>
              <w:pStyle w:val="TableParagraph"/>
              <w:numPr>
                <w:ilvl w:val="0"/>
                <w:numId w:val="41"/>
              </w:numPr>
              <w:tabs>
                <w:tab w:val="left" w:pos="327"/>
              </w:tabs>
              <w:spacing w:line="248" w:lineRule="exact"/>
              <w:ind w:hanging="215"/>
              <w:rPr>
                <w:sz w:val="20"/>
              </w:rPr>
            </w:pPr>
            <w:r>
              <w:rPr>
                <w:sz w:val="20"/>
              </w:rPr>
              <w:t>Provođenje</w:t>
            </w:r>
            <w:r>
              <w:rPr>
                <w:spacing w:val="-20"/>
                <w:sz w:val="20"/>
              </w:rPr>
              <w:t xml:space="preserve"> </w:t>
            </w:r>
            <w:r>
              <w:rPr>
                <w:sz w:val="20"/>
              </w:rPr>
              <w:t>konzultacija</w:t>
            </w:r>
            <w:r>
              <w:rPr>
                <w:spacing w:val="-19"/>
                <w:sz w:val="20"/>
              </w:rPr>
              <w:t xml:space="preserve"> </w:t>
            </w:r>
            <w:r>
              <w:rPr>
                <w:sz w:val="20"/>
              </w:rPr>
              <w:t>s</w:t>
            </w:r>
            <w:r>
              <w:rPr>
                <w:spacing w:val="-16"/>
                <w:sz w:val="20"/>
              </w:rPr>
              <w:t xml:space="preserve"> </w:t>
            </w:r>
            <w:r>
              <w:rPr>
                <w:sz w:val="20"/>
              </w:rPr>
              <w:t>mladima</w:t>
            </w:r>
          </w:p>
          <w:p w:rsidR="00DC550F" w:rsidRDefault="008F0C4D">
            <w:pPr>
              <w:pStyle w:val="TableParagraph"/>
              <w:numPr>
                <w:ilvl w:val="0"/>
                <w:numId w:val="41"/>
              </w:numPr>
              <w:tabs>
                <w:tab w:val="left" w:pos="336"/>
              </w:tabs>
              <w:spacing w:before="14"/>
              <w:ind w:left="335" w:hanging="224"/>
              <w:rPr>
                <w:sz w:val="20"/>
              </w:rPr>
            </w:pPr>
            <w:r>
              <w:rPr>
                <w:sz w:val="20"/>
              </w:rPr>
              <w:t>Izrada</w:t>
            </w:r>
            <w:r>
              <w:rPr>
                <w:spacing w:val="-18"/>
                <w:sz w:val="20"/>
              </w:rPr>
              <w:t xml:space="preserve"> </w:t>
            </w:r>
            <w:r>
              <w:rPr>
                <w:sz w:val="20"/>
              </w:rPr>
              <w:t>programa</w:t>
            </w:r>
            <w:r>
              <w:rPr>
                <w:spacing w:val="-15"/>
                <w:sz w:val="20"/>
              </w:rPr>
              <w:t xml:space="preserve"> </w:t>
            </w:r>
            <w:r>
              <w:rPr>
                <w:sz w:val="20"/>
              </w:rPr>
              <w:t>za</w:t>
            </w:r>
            <w:r>
              <w:rPr>
                <w:spacing w:val="-18"/>
                <w:sz w:val="20"/>
              </w:rPr>
              <w:t xml:space="preserve"> </w:t>
            </w:r>
            <w:r>
              <w:rPr>
                <w:sz w:val="20"/>
              </w:rPr>
              <w:t>mlade</w:t>
            </w:r>
          </w:p>
        </w:tc>
      </w:tr>
    </w:tbl>
    <w:p w:rsidR="00DC550F" w:rsidRDefault="00DC550F">
      <w:pPr>
        <w:pStyle w:val="Tijeloteksta"/>
        <w:rPr>
          <w:rFonts w:ascii="Times New Roman"/>
          <w:sz w:val="20"/>
        </w:rPr>
      </w:pPr>
    </w:p>
    <w:p w:rsidR="00DC550F" w:rsidRDefault="00DC550F">
      <w:pPr>
        <w:pStyle w:val="Tijeloteksta"/>
        <w:spacing w:before="2"/>
        <w:rPr>
          <w:rFonts w:ascii="Times New Roman"/>
          <w:sz w:val="23"/>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268"/>
        </w:trPr>
        <w:tc>
          <w:tcPr>
            <w:tcW w:w="2974" w:type="dxa"/>
            <w:shd w:val="clear" w:color="auto" w:fill="FFD966"/>
          </w:tcPr>
          <w:p w:rsidR="00DC550F" w:rsidRDefault="008F0C4D">
            <w:pPr>
              <w:pStyle w:val="TableParagraph"/>
              <w:spacing w:before="11"/>
              <w:ind w:left="115"/>
              <w:rPr>
                <w:b/>
                <w:sz w:val="20"/>
              </w:rPr>
            </w:pPr>
            <w:r>
              <w:rPr>
                <w:b/>
                <w:sz w:val="20"/>
              </w:rPr>
              <w:t>STRATEŠKI CILJ</w:t>
            </w:r>
          </w:p>
        </w:tc>
        <w:tc>
          <w:tcPr>
            <w:tcW w:w="6092" w:type="dxa"/>
            <w:shd w:val="clear" w:color="auto" w:fill="FFD966"/>
          </w:tcPr>
          <w:p w:rsidR="00DC550F" w:rsidRDefault="008F0C4D">
            <w:pPr>
              <w:pStyle w:val="TableParagraph"/>
              <w:spacing w:before="11"/>
              <w:ind w:left="4"/>
              <w:rPr>
                <w:b/>
                <w:sz w:val="20"/>
              </w:rPr>
            </w:pPr>
            <w:r>
              <w:rPr>
                <w:b/>
                <w:sz w:val="20"/>
              </w:rPr>
              <w:t>2. UNAPRJEĐENJE KVALITETE ŽIVOTA GRAĐANA</w:t>
            </w:r>
          </w:p>
        </w:tc>
      </w:tr>
      <w:tr w:rsidR="00DC550F">
        <w:trPr>
          <w:trHeight w:val="268"/>
        </w:trPr>
        <w:tc>
          <w:tcPr>
            <w:tcW w:w="2974" w:type="dxa"/>
            <w:shd w:val="clear" w:color="auto" w:fill="FFE399"/>
          </w:tcPr>
          <w:p w:rsidR="00DC550F" w:rsidRDefault="008F0C4D">
            <w:pPr>
              <w:pStyle w:val="TableParagraph"/>
              <w:spacing w:before="14"/>
              <w:ind w:left="115"/>
              <w:rPr>
                <w:sz w:val="20"/>
              </w:rPr>
            </w:pPr>
            <w:r>
              <w:rPr>
                <w:sz w:val="20"/>
              </w:rPr>
              <w:t>PRIORITET</w:t>
            </w:r>
          </w:p>
        </w:tc>
        <w:tc>
          <w:tcPr>
            <w:tcW w:w="6092" w:type="dxa"/>
            <w:shd w:val="clear" w:color="auto" w:fill="FFE399"/>
          </w:tcPr>
          <w:p w:rsidR="00DC550F" w:rsidRDefault="008F0C4D">
            <w:pPr>
              <w:pStyle w:val="TableParagraph"/>
              <w:spacing w:before="14"/>
              <w:ind w:left="4"/>
              <w:rPr>
                <w:sz w:val="20"/>
              </w:rPr>
            </w:pPr>
            <w:r>
              <w:rPr>
                <w:sz w:val="20"/>
              </w:rPr>
              <w:t>2.1. MODERNIZACIJA DRUŠTVENE I JAVNE INFRASTRUKTURE</w:t>
            </w:r>
          </w:p>
        </w:tc>
      </w:tr>
      <w:tr w:rsidR="00DC550F">
        <w:trPr>
          <w:trHeight w:val="268"/>
        </w:trPr>
        <w:tc>
          <w:tcPr>
            <w:tcW w:w="2974" w:type="dxa"/>
            <w:shd w:val="clear" w:color="auto" w:fill="FFF0CC"/>
          </w:tcPr>
          <w:p w:rsidR="00DC550F" w:rsidRDefault="008F0C4D">
            <w:pPr>
              <w:pStyle w:val="TableParagraph"/>
              <w:spacing w:before="14"/>
              <w:ind w:left="115"/>
              <w:rPr>
                <w:sz w:val="20"/>
              </w:rPr>
            </w:pPr>
            <w:r>
              <w:rPr>
                <w:sz w:val="20"/>
              </w:rPr>
              <w:t>MJERA</w:t>
            </w:r>
          </w:p>
        </w:tc>
        <w:tc>
          <w:tcPr>
            <w:tcW w:w="6092" w:type="dxa"/>
            <w:shd w:val="clear" w:color="auto" w:fill="FFF0CC"/>
          </w:tcPr>
          <w:p w:rsidR="00DC550F" w:rsidRDefault="008F0C4D">
            <w:pPr>
              <w:pStyle w:val="TableParagraph"/>
              <w:spacing w:before="14"/>
              <w:ind w:left="4"/>
              <w:rPr>
                <w:sz w:val="20"/>
              </w:rPr>
            </w:pPr>
            <w:r>
              <w:rPr>
                <w:sz w:val="20"/>
              </w:rPr>
              <w:t>2.1.1. Osiguranje adekvatnog prostora za društveno djelovanje</w:t>
            </w:r>
          </w:p>
        </w:tc>
      </w:tr>
      <w:tr w:rsidR="00DC550F">
        <w:trPr>
          <w:trHeight w:val="268"/>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before="11"/>
              <w:ind w:left="4"/>
              <w:rPr>
                <w:sz w:val="20"/>
              </w:rPr>
            </w:pPr>
            <w:r>
              <w:rPr>
                <w:sz w:val="20"/>
              </w:rPr>
              <w:t>Smanjiti nedostatak prostora za društveno djelovanje</w:t>
            </w:r>
          </w:p>
        </w:tc>
      </w:tr>
      <w:tr w:rsidR="00DC550F">
        <w:trPr>
          <w:trHeight w:val="1072"/>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40"/>
              </w:numPr>
              <w:tabs>
                <w:tab w:val="left" w:pos="327"/>
              </w:tabs>
              <w:spacing w:line="247" w:lineRule="auto"/>
              <w:ind w:right="866" w:firstLine="0"/>
              <w:rPr>
                <w:sz w:val="20"/>
              </w:rPr>
            </w:pPr>
            <w:r>
              <w:rPr>
                <w:sz w:val="20"/>
              </w:rPr>
              <w:t>Uređenje prostora javnih objekata za lokalne</w:t>
            </w:r>
            <w:r>
              <w:rPr>
                <w:spacing w:val="-35"/>
                <w:sz w:val="20"/>
              </w:rPr>
              <w:t xml:space="preserve"> </w:t>
            </w:r>
            <w:r>
              <w:rPr>
                <w:sz w:val="20"/>
              </w:rPr>
              <w:t>neprofitne organizacije</w:t>
            </w:r>
          </w:p>
          <w:p w:rsidR="00DC550F" w:rsidRDefault="008F0C4D">
            <w:pPr>
              <w:pStyle w:val="TableParagraph"/>
              <w:numPr>
                <w:ilvl w:val="0"/>
                <w:numId w:val="40"/>
              </w:numPr>
              <w:tabs>
                <w:tab w:val="left" w:pos="336"/>
              </w:tabs>
              <w:spacing w:before="8" w:line="261" w:lineRule="auto"/>
              <w:ind w:left="4" w:right="269" w:firstLine="108"/>
              <w:rPr>
                <w:sz w:val="20"/>
              </w:rPr>
            </w:pPr>
            <w:r>
              <w:rPr>
                <w:sz w:val="20"/>
              </w:rPr>
              <w:t>Osiguranje opreme i alata za provođenje aktivnosti</w:t>
            </w:r>
            <w:r>
              <w:rPr>
                <w:spacing w:val="-34"/>
                <w:sz w:val="20"/>
              </w:rPr>
              <w:t xml:space="preserve"> </w:t>
            </w:r>
            <w:r>
              <w:rPr>
                <w:sz w:val="20"/>
              </w:rPr>
              <w:t>neprofitnih organizacija od lokalnog</w:t>
            </w:r>
            <w:r>
              <w:rPr>
                <w:spacing w:val="-3"/>
                <w:sz w:val="20"/>
              </w:rPr>
              <w:t xml:space="preserve"> </w:t>
            </w:r>
            <w:r>
              <w:rPr>
                <w:sz w:val="20"/>
              </w:rPr>
              <w:t>značaja</w:t>
            </w:r>
          </w:p>
        </w:tc>
      </w:tr>
      <w:tr w:rsidR="00DC550F">
        <w:trPr>
          <w:trHeight w:val="268"/>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spacing w:before="11"/>
              <w:ind w:left="4"/>
              <w:rPr>
                <w:sz w:val="20"/>
              </w:rPr>
            </w:pPr>
            <w:r>
              <w:rPr>
                <w:sz w:val="20"/>
              </w:rPr>
              <w:t>2.1.2. Razvoj sportsko-rekreacijske infrastrukture</w:t>
            </w:r>
          </w:p>
        </w:tc>
      </w:tr>
      <w:tr w:rsidR="00DC550F">
        <w:trPr>
          <w:trHeight w:val="268"/>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before="14"/>
              <w:ind w:left="4"/>
              <w:rPr>
                <w:sz w:val="20"/>
              </w:rPr>
            </w:pPr>
            <w:r>
              <w:rPr>
                <w:sz w:val="20"/>
              </w:rPr>
              <w:t>Uspostaviti temelje za razvoj sporta i rekreacije</w:t>
            </w:r>
          </w:p>
        </w:tc>
      </w:tr>
      <w:tr w:rsidR="00DC550F">
        <w:trPr>
          <w:trHeight w:val="1072"/>
        </w:trPr>
        <w:tc>
          <w:tcPr>
            <w:tcW w:w="2974" w:type="dxa"/>
          </w:tcPr>
          <w:p w:rsidR="00DC550F" w:rsidRDefault="008F0C4D">
            <w:pPr>
              <w:pStyle w:val="TableParagraph"/>
              <w:spacing w:before="14"/>
              <w:ind w:left="115"/>
              <w:rPr>
                <w:sz w:val="20"/>
              </w:rPr>
            </w:pPr>
            <w:r>
              <w:rPr>
                <w:sz w:val="20"/>
              </w:rPr>
              <w:t>AKTIVNOSTI</w:t>
            </w:r>
          </w:p>
        </w:tc>
        <w:tc>
          <w:tcPr>
            <w:tcW w:w="6092" w:type="dxa"/>
          </w:tcPr>
          <w:p w:rsidR="00DC550F" w:rsidRDefault="008F0C4D">
            <w:pPr>
              <w:pStyle w:val="TableParagraph"/>
              <w:numPr>
                <w:ilvl w:val="0"/>
                <w:numId w:val="39"/>
              </w:numPr>
              <w:tabs>
                <w:tab w:val="left" w:pos="327"/>
              </w:tabs>
              <w:spacing w:before="8" w:line="232" w:lineRule="auto"/>
              <w:ind w:right="814" w:hanging="224"/>
              <w:rPr>
                <w:sz w:val="20"/>
              </w:rPr>
            </w:pPr>
            <w:r>
              <w:rPr>
                <w:sz w:val="20"/>
              </w:rPr>
              <w:t>Osiguranje prostora, opreme i uvjeta za razvoj</w:t>
            </w:r>
            <w:r>
              <w:rPr>
                <w:spacing w:val="-21"/>
                <w:sz w:val="20"/>
              </w:rPr>
              <w:t xml:space="preserve"> </w:t>
            </w:r>
            <w:r>
              <w:rPr>
                <w:sz w:val="20"/>
              </w:rPr>
              <w:t>sportskih aktivnosti</w:t>
            </w:r>
          </w:p>
          <w:p w:rsidR="00DC550F" w:rsidRDefault="008F0C4D">
            <w:pPr>
              <w:pStyle w:val="TableParagraph"/>
              <w:numPr>
                <w:ilvl w:val="0"/>
                <w:numId w:val="39"/>
              </w:numPr>
              <w:tabs>
                <w:tab w:val="left" w:pos="336"/>
              </w:tabs>
              <w:spacing w:before="7" w:line="235" w:lineRule="auto"/>
              <w:ind w:right="834" w:hanging="224"/>
              <w:rPr>
                <w:sz w:val="20"/>
              </w:rPr>
            </w:pPr>
            <w:r>
              <w:rPr>
                <w:sz w:val="20"/>
              </w:rPr>
              <w:t>Stvaranje i obilježavanje mreže biciklističkih, pješačkih</w:t>
            </w:r>
            <w:r>
              <w:rPr>
                <w:spacing w:val="-35"/>
                <w:sz w:val="20"/>
              </w:rPr>
              <w:t xml:space="preserve"> </w:t>
            </w:r>
            <w:r>
              <w:rPr>
                <w:sz w:val="20"/>
              </w:rPr>
              <w:t>i planinarskih</w:t>
            </w:r>
            <w:r>
              <w:rPr>
                <w:spacing w:val="-2"/>
                <w:sz w:val="20"/>
              </w:rPr>
              <w:t xml:space="preserve"> </w:t>
            </w:r>
            <w:r>
              <w:rPr>
                <w:sz w:val="20"/>
              </w:rPr>
              <w:t>puteva</w:t>
            </w:r>
          </w:p>
        </w:tc>
      </w:tr>
      <w:tr w:rsidR="00DC550F">
        <w:trPr>
          <w:trHeight w:val="268"/>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spacing w:before="11"/>
              <w:ind w:left="4"/>
              <w:rPr>
                <w:sz w:val="20"/>
              </w:rPr>
            </w:pPr>
            <w:r>
              <w:rPr>
                <w:sz w:val="20"/>
              </w:rPr>
              <w:t>2.1.3. Modernizacija sustava opskrbe vodom i sustava odvodnje</w:t>
            </w:r>
          </w:p>
        </w:tc>
      </w:tr>
      <w:tr w:rsidR="00DC550F">
        <w:trPr>
          <w:trHeight w:val="268"/>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before="11"/>
              <w:ind w:left="4"/>
              <w:rPr>
                <w:sz w:val="20"/>
              </w:rPr>
            </w:pPr>
            <w:r>
              <w:rPr>
                <w:sz w:val="20"/>
              </w:rPr>
              <w:t>Proširenje sustava i mreže vodoopskrbe i odvodnje</w:t>
            </w:r>
          </w:p>
        </w:tc>
      </w:tr>
      <w:tr w:rsidR="00DC550F">
        <w:trPr>
          <w:trHeight w:val="537"/>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38"/>
              </w:numPr>
              <w:tabs>
                <w:tab w:val="left" w:pos="327"/>
              </w:tabs>
              <w:ind w:hanging="215"/>
              <w:rPr>
                <w:sz w:val="20"/>
              </w:rPr>
            </w:pPr>
            <w:r>
              <w:rPr>
                <w:sz w:val="20"/>
              </w:rPr>
              <w:t>Izgradnja</w:t>
            </w:r>
            <w:r>
              <w:rPr>
                <w:spacing w:val="-26"/>
                <w:sz w:val="20"/>
              </w:rPr>
              <w:t xml:space="preserve"> </w:t>
            </w:r>
            <w:r>
              <w:rPr>
                <w:sz w:val="20"/>
              </w:rPr>
              <w:t>kanalizacijske</w:t>
            </w:r>
            <w:r>
              <w:rPr>
                <w:spacing w:val="-26"/>
                <w:sz w:val="20"/>
              </w:rPr>
              <w:t xml:space="preserve"> </w:t>
            </w:r>
            <w:r>
              <w:rPr>
                <w:sz w:val="20"/>
              </w:rPr>
              <w:t>mreže</w:t>
            </w:r>
            <w:r>
              <w:rPr>
                <w:spacing w:val="-22"/>
                <w:sz w:val="20"/>
              </w:rPr>
              <w:t xml:space="preserve"> </w:t>
            </w:r>
            <w:r>
              <w:rPr>
                <w:sz w:val="20"/>
              </w:rPr>
              <w:t>za</w:t>
            </w:r>
            <w:r>
              <w:rPr>
                <w:spacing w:val="-24"/>
                <w:sz w:val="20"/>
              </w:rPr>
              <w:t xml:space="preserve"> </w:t>
            </w:r>
            <w:r>
              <w:rPr>
                <w:sz w:val="20"/>
              </w:rPr>
              <w:t>sva</w:t>
            </w:r>
            <w:r>
              <w:rPr>
                <w:spacing w:val="-23"/>
                <w:sz w:val="20"/>
              </w:rPr>
              <w:t xml:space="preserve"> </w:t>
            </w:r>
            <w:r>
              <w:rPr>
                <w:sz w:val="20"/>
              </w:rPr>
              <w:t>naselja</w:t>
            </w:r>
          </w:p>
          <w:p w:rsidR="00DC550F" w:rsidRDefault="008F0C4D">
            <w:pPr>
              <w:pStyle w:val="TableParagraph"/>
              <w:numPr>
                <w:ilvl w:val="0"/>
                <w:numId w:val="38"/>
              </w:numPr>
              <w:tabs>
                <w:tab w:val="left" w:pos="336"/>
              </w:tabs>
              <w:spacing w:before="3"/>
              <w:ind w:left="335" w:hanging="224"/>
              <w:rPr>
                <w:sz w:val="20"/>
              </w:rPr>
            </w:pPr>
            <w:r>
              <w:rPr>
                <w:sz w:val="20"/>
              </w:rPr>
              <w:t>Izgradnja/unaprjeđenje vodoopskrbnogsustava</w:t>
            </w:r>
          </w:p>
        </w:tc>
      </w:tr>
      <w:tr w:rsidR="00DC550F">
        <w:trPr>
          <w:trHeight w:val="268"/>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spacing w:before="11"/>
              <w:ind w:left="4"/>
              <w:rPr>
                <w:sz w:val="20"/>
              </w:rPr>
            </w:pPr>
            <w:r>
              <w:rPr>
                <w:sz w:val="20"/>
              </w:rPr>
              <w:t>2.1.4. Osiguranje pristupa širokopojasnom internetu</w:t>
            </w:r>
          </w:p>
        </w:tc>
      </w:tr>
      <w:tr w:rsidR="00DC550F">
        <w:trPr>
          <w:trHeight w:val="268"/>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before="14"/>
              <w:ind w:left="4"/>
              <w:rPr>
                <w:sz w:val="20"/>
              </w:rPr>
            </w:pPr>
            <w:r>
              <w:rPr>
                <w:sz w:val="20"/>
              </w:rPr>
              <w:t>Dostupnost brzog interneta svim kućanstvima</w:t>
            </w:r>
          </w:p>
        </w:tc>
      </w:tr>
      <w:tr w:rsidR="00DC550F">
        <w:trPr>
          <w:trHeight w:val="724"/>
        </w:trPr>
        <w:tc>
          <w:tcPr>
            <w:tcW w:w="2974" w:type="dxa"/>
          </w:tcPr>
          <w:p w:rsidR="00DC550F" w:rsidRDefault="008F0C4D">
            <w:pPr>
              <w:pStyle w:val="TableParagraph"/>
              <w:spacing w:before="12"/>
              <w:ind w:left="115"/>
              <w:rPr>
                <w:sz w:val="20"/>
              </w:rPr>
            </w:pPr>
            <w:r>
              <w:rPr>
                <w:sz w:val="20"/>
              </w:rPr>
              <w:t>AKTIVNOSTI</w:t>
            </w:r>
          </w:p>
        </w:tc>
        <w:tc>
          <w:tcPr>
            <w:tcW w:w="6092" w:type="dxa"/>
          </w:tcPr>
          <w:p w:rsidR="00DC550F" w:rsidRDefault="008F0C4D">
            <w:pPr>
              <w:pStyle w:val="TableParagraph"/>
              <w:numPr>
                <w:ilvl w:val="0"/>
                <w:numId w:val="37"/>
              </w:numPr>
              <w:tabs>
                <w:tab w:val="left" w:pos="226"/>
              </w:tabs>
              <w:spacing w:line="227" w:lineRule="exact"/>
              <w:ind w:hanging="222"/>
              <w:rPr>
                <w:sz w:val="20"/>
              </w:rPr>
            </w:pPr>
            <w:r>
              <w:rPr>
                <w:sz w:val="20"/>
              </w:rPr>
              <w:t>Izrada plana razvoja infrastrukture širokopojasnog</w:t>
            </w:r>
            <w:r>
              <w:rPr>
                <w:spacing w:val="-11"/>
                <w:sz w:val="20"/>
              </w:rPr>
              <w:t xml:space="preserve"> </w:t>
            </w:r>
            <w:r>
              <w:rPr>
                <w:sz w:val="20"/>
              </w:rPr>
              <w:t>pristupa</w:t>
            </w:r>
          </w:p>
          <w:p w:rsidR="00DC550F" w:rsidRDefault="008F0C4D">
            <w:pPr>
              <w:pStyle w:val="TableParagraph"/>
              <w:numPr>
                <w:ilvl w:val="0"/>
                <w:numId w:val="37"/>
              </w:numPr>
              <w:tabs>
                <w:tab w:val="left" w:pos="226"/>
              </w:tabs>
              <w:spacing w:before="1"/>
              <w:ind w:hanging="222"/>
              <w:rPr>
                <w:sz w:val="20"/>
              </w:rPr>
            </w:pPr>
            <w:r>
              <w:rPr>
                <w:sz w:val="20"/>
              </w:rPr>
              <w:t>Provođenje plana razvoja infrastrukture</w:t>
            </w:r>
            <w:r>
              <w:rPr>
                <w:spacing w:val="-7"/>
                <w:sz w:val="20"/>
              </w:rPr>
              <w:t xml:space="preserve"> </w:t>
            </w:r>
            <w:r>
              <w:rPr>
                <w:sz w:val="20"/>
              </w:rPr>
              <w:t>širokopojasnog</w:t>
            </w:r>
          </w:p>
          <w:p w:rsidR="00DC550F" w:rsidRDefault="008F0C4D">
            <w:pPr>
              <w:pStyle w:val="TableParagraph"/>
              <w:spacing w:before="29" w:line="218" w:lineRule="exact"/>
              <w:ind w:left="4"/>
              <w:rPr>
                <w:sz w:val="20"/>
              </w:rPr>
            </w:pPr>
            <w:r>
              <w:rPr>
                <w:sz w:val="20"/>
              </w:rPr>
              <w:t>pristupa</w:t>
            </w:r>
          </w:p>
        </w:tc>
      </w:tr>
      <w:tr w:rsidR="00DC550F">
        <w:trPr>
          <w:trHeight w:val="268"/>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spacing w:before="11"/>
              <w:ind w:left="4"/>
              <w:rPr>
                <w:sz w:val="20"/>
              </w:rPr>
            </w:pPr>
            <w:r>
              <w:rPr>
                <w:sz w:val="20"/>
              </w:rPr>
              <w:t>2.1.5. Razvoj ostale javne infrastrukture</w:t>
            </w:r>
          </w:p>
        </w:tc>
      </w:tr>
      <w:tr w:rsidR="00DC550F">
        <w:trPr>
          <w:trHeight w:val="494"/>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before="4" w:line="244" w:lineRule="exact"/>
              <w:ind w:left="4" w:right="988"/>
              <w:rPr>
                <w:sz w:val="20"/>
              </w:rPr>
            </w:pPr>
            <w:r>
              <w:rPr>
                <w:sz w:val="20"/>
              </w:rPr>
              <w:t>Poboljšati i proširiti lokalne temeljne usluge i povezanu infrastrukturu, kao i ostalu javnu infrastrukturu</w:t>
            </w:r>
          </w:p>
        </w:tc>
      </w:tr>
      <w:tr w:rsidR="00DC550F">
        <w:trPr>
          <w:trHeight w:val="990"/>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36"/>
              </w:numPr>
              <w:tabs>
                <w:tab w:val="left" w:pos="399"/>
              </w:tabs>
              <w:spacing w:line="227" w:lineRule="exact"/>
              <w:ind w:hanging="222"/>
              <w:rPr>
                <w:sz w:val="20"/>
              </w:rPr>
            </w:pPr>
            <w:r>
              <w:rPr>
                <w:sz w:val="20"/>
              </w:rPr>
              <w:t>Građenje i/ili opremanje, javnih površina, pješačkih staza i</w:t>
            </w:r>
            <w:r>
              <w:rPr>
                <w:spacing w:val="-34"/>
                <w:sz w:val="20"/>
              </w:rPr>
              <w:t xml:space="preserve"> </w:t>
            </w:r>
            <w:r>
              <w:rPr>
                <w:sz w:val="20"/>
              </w:rPr>
              <w:t>zona</w:t>
            </w:r>
          </w:p>
          <w:p w:rsidR="00DC550F" w:rsidRDefault="008F0C4D">
            <w:pPr>
              <w:pStyle w:val="TableParagraph"/>
              <w:numPr>
                <w:ilvl w:val="0"/>
                <w:numId w:val="36"/>
              </w:numPr>
              <w:tabs>
                <w:tab w:val="left" w:pos="399"/>
              </w:tabs>
              <w:ind w:left="177" w:right="706" w:firstLine="0"/>
              <w:rPr>
                <w:sz w:val="20"/>
              </w:rPr>
            </w:pPr>
            <w:r>
              <w:rPr>
                <w:sz w:val="20"/>
              </w:rPr>
              <w:t>Građenje i/ili uređenje vatrogasnih i društvenih domova</w:t>
            </w:r>
            <w:r>
              <w:rPr>
                <w:spacing w:val="-35"/>
                <w:sz w:val="20"/>
              </w:rPr>
              <w:t xml:space="preserve"> </w:t>
            </w:r>
            <w:r>
              <w:rPr>
                <w:sz w:val="20"/>
              </w:rPr>
              <w:t>i kulturnih prostora</w:t>
            </w:r>
          </w:p>
          <w:p w:rsidR="00DC550F" w:rsidRDefault="008F0C4D">
            <w:pPr>
              <w:pStyle w:val="TableParagraph"/>
              <w:numPr>
                <w:ilvl w:val="0"/>
                <w:numId w:val="36"/>
              </w:numPr>
              <w:tabs>
                <w:tab w:val="left" w:pos="389"/>
              </w:tabs>
              <w:spacing w:before="1"/>
              <w:ind w:left="388" w:hanging="212"/>
              <w:rPr>
                <w:sz w:val="20"/>
              </w:rPr>
            </w:pPr>
            <w:r>
              <w:rPr>
                <w:sz w:val="20"/>
              </w:rPr>
              <w:t>Razvoj programa, sadržaja i prostora za</w:t>
            </w:r>
            <w:r>
              <w:rPr>
                <w:spacing w:val="-7"/>
                <w:sz w:val="20"/>
              </w:rPr>
              <w:t xml:space="preserve"> </w:t>
            </w:r>
            <w:r>
              <w:rPr>
                <w:sz w:val="20"/>
              </w:rPr>
              <w:t>mlade</w:t>
            </w:r>
          </w:p>
        </w:tc>
      </w:tr>
      <w:tr w:rsidR="00DC550F">
        <w:trPr>
          <w:trHeight w:val="496"/>
        </w:trPr>
        <w:tc>
          <w:tcPr>
            <w:tcW w:w="2974" w:type="dxa"/>
            <w:shd w:val="clear" w:color="auto" w:fill="FFE399"/>
          </w:tcPr>
          <w:p w:rsidR="00DC550F" w:rsidRDefault="008F0C4D">
            <w:pPr>
              <w:pStyle w:val="TableParagraph"/>
              <w:spacing w:before="14"/>
              <w:ind w:left="115"/>
              <w:rPr>
                <w:sz w:val="20"/>
              </w:rPr>
            </w:pPr>
            <w:r>
              <w:rPr>
                <w:sz w:val="20"/>
              </w:rPr>
              <w:t>PRIRORITET</w:t>
            </w:r>
          </w:p>
        </w:tc>
        <w:tc>
          <w:tcPr>
            <w:tcW w:w="6092" w:type="dxa"/>
            <w:shd w:val="clear" w:color="auto" w:fill="FFE399"/>
          </w:tcPr>
          <w:p w:rsidR="00DC550F" w:rsidRDefault="008F0C4D">
            <w:pPr>
              <w:pStyle w:val="TableParagraph"/>
              <w:spacing w:before="3" w:line="248" w:lineRule="exact"/>
              <w:ind w:left="4" w:right="988"/>
              <w:rPr>
                <w:sz w:val="20"/>
              </w:rPr>
            </w:pPr>
            <w:r>
              <w:rPr>
                <w:sz w:val="20"/>
              </w:rPr>
              <w:t>2.2. POVEĆANJE PROMETNE SIGURNOSTI I LOKALNE MOBILNOSTI</w:t>
            </w:r>
          </w:p>
        </w:tc>
      </w:tr>
      <w:tr w:rsidR="00DC550F">
        <w:trPr>
          <w:trHeight w:val="534"/>
        </w:trPr>
        <w:tc>
          <w:tcPr>
            <w:tcW w:w="2974" w:type="dxa"/>
            <w:shd w:val="clear" w:color="auto" w:fill="FFF0CC"/>
          </w:tcPr>
          <w:p w:rsidR="00DC550F" w:rsidRDefault="008F0C4D">
            <w:pPr>
              <w:pStyle w:val="TableParagraph"/>
              <w:spacing w:before="9"/>
              <w:ind w:left="115"/>
              <w:rPr>
                <w:sz w:val="20"/>
              </w:rPr>
            </w:pPr>
            <w:r>
              <w:rPr>
                <w:sz w:val="20"/>
              </w:rPr>
              <w:t>MJERA</w:t>
            </w:r>
          </w:p>
        </w:tc>
        <w:tc>
          <w:tcPr>
            <w:tcW w:w="6092" w:type="dxa"/>
            <w:shd w:val="clear" w:color="auto" w:fill="FFF0CC"/>
          </w:tcPr>
          <w:p w:rsidR="00DC550F" w:rsidRDefault="008F0C4D">
            <w:pPr>
              <w:pStyle w:val="TableParagraph"/>
              <w:spacing w:line="224" w:lineRule="exact"/>
              <w:ind w:left="4"/>
              <w:rPr>
                <w:sz w:val="20"/>
              </w:rPr>
            </w:pPr>
            <w:r>
              <w:rPr>
                <w:sz w:val="20"/>
              </w:rPr>
              <w:t>2.2.1. Modernizacija prometne infrastrukture i uspostavljanje</w:t>
            </w:r>
          </w:p>
          <w:p w:rsidR="00DC550F" w:rsidRDefault="008F0C4D">
            <w:pPr>
              <w:pStyle w:val="TableParagraph"/>
              <w:spacing w:before="32"/>
              <w:ind w:left="4"/>
              <w:rPr>
                <w:sz w:val="20"/>
              </w:rPr>
            </w:pPr>
            <w:r>
              <w:rPr>
                <w:sz w:val="20"/>
              </w:rPr>
              <w:t>učinkovitog i sigurnog prometnog sustava</w:t>
            </w:r>
          </w:p>
        </w:tc>
      </w:tr>
      <w:tr w:rsidR="00DC550F">
        <w:trPr>
          <w:trHeight w:val="537"/>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line="271" w:lineRule="auto"/>
              <w:ind w:left="4" w:right="900"/>
              <w:rPr>
                <w:sz w:val="20"/>
              </w:rPr>
            </w:pPr>
            <w:r>
              <w:rPr>
                <w:sz w:val="20"/>
              </w:rPr>
              <w:t>Modernizacija cesta i implementacija primjerene prometne signalizacije</w:t>
            </w:r>
          </w:p>
        </w:tc>
      </w:tr>
      <w:tr w:rsidR="00DC550F">
        <w:trPr>
          <w:trHeight w:val="1341"/>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35"/>
              </w:numPr>
              <w:tabs>
                <w:tab w:val="left" w:pos="327"/>
              </w:tabs>
              <w:spacing w:line="250" w:lineRule="exact"/>
              <w:ind w:hanging="215"/>
              <w:rPr>
                <w:sz w:val="20"/>
              </w:rPr>
            </w:pPr>
            <w:r>
              <w:rPr>
                <w:sz w:val="20"/>
              </w:rPr>
              <w:t>Modernizacija prometne</w:t>
            </w:r>
            <w:r>
              <w:rPr>
                <w:spacing w:val="-35"/>
                <w:sz w:val="20"/>
              </w:rPr>
              <w:t xml:space="preserve"> </w:t>
            </w:r>
            <w:r>
              <w:rPr>
                <w:sz w:val="20"/>
              </w:rPr>
              <w:t>signalizacije</w:t>
            </w:r>
          </w:p>
          <w:p w:rsidR="00DC550F" w:rsidRDefault="008F0C4D">
            <w:pPr>
              <w:pStyle w:val="TableParagraph"/>
              <w:numPr>
                <w:ilvl w:val="0"/>
                <w:numId w:val="35"/>
              </w:numPr>
              <w:tabs>
                <w:tab w:val="left" w:pos="336"/>
              </w:tabs>
              <w:spacing w:before="11"/>
              <w:ind w:left="335" w:hanging="224"/>
              <w:rPr>
                <w:sz w:val="20"/>
              </w:rPr>
            </w:pPr>
            <w:r>
              <w:rPr>
                <w:sz w:val="20"/>
              </w:rPr>
              <w:t>Rješavanje imovinsko-pravnih odnosa nerazvrstanih</w:t>
            </w:r>
            <w:r>
              <w:rPr>
                <w:spacing w:val="-7"/>
                <w:sz w:val="20"/>
              </w:rPr>
              <w:t xml:space="preserve"> </w:t>
            </w:r>
            <w:r>
              <w:rPr>
                <w:sz w:val="20"/>
              </w:rPr>
              <w:t>cesta</w:t>
            </w:r>
          </w:p>
          <w:p w:rsidR="00DC550F" w:rsidRDefault="008F0C4D">
            <w:pPr>
              <w:pStyle w:val="TableParagraph"/>
              <w:numPr>
                <w:ilvl w:val="0"/>
                <w:numId w:val="35"/>
              </w:numPr>
              <w:tabs>
                <w:tab w:val="left" w:pos="336"/>
              </w:tabs>
              <w:spacing w:before="13" w:line="237" w:lineRule="auto"/>
              <w:ind w:left="4" w:right="472" w:firstLine="108"/>
              <w:rPr>
                <w:sz w:val="20"/>
              </w:rPr>
            </w:pPr>
            <w:r>
              <w:rPr>
                <w:sz w:val="20"/>
              </w:rPr>
              <w:t>Sanacija klizišta, izgradnja i rekonstrukcija lokalnih i nerazvrstanih cesta uključujući i izgradnju novih i rekonstrukciju postojećih nogostupa drugih</w:t>
            </w:r>
            <w:r>
              <w:rPr>
                <w:spacing w:val="-3"/>
                <w:sz w:val="20"/>
              </w:rPr>
              <w:t xml:space="preserve"> </w:t>
            </w:r>
            <w:r>
              <w:rPr>
                <w:sz w:val="20"/>
              </w:rPr>
              <w:t>razina</w:t>
            </w:r>
          </w:p>
        </w:tc>
      </w:tr>
      <w:tr w:rsidR="00DC550F">
        <w:trPr>
          <w:trHeight w:val="537"/>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spacing w:line="229" w:lineRule="exact"/>
              <w:ind w:left="4"/>
              <w:rPr>
                <w:sz w:val="20"/>
              </w:rPr>
            </w:pPr>
            <w:r>
              <w:rPr>
                <w:sz w:val="20"/>
              </w:rPr>
              <w:t>2.2.2. Uspostava integriranog lokalnog prijevoza putnika i</w:t>
            </w:r>
          </w:p>
          <w:p w:rsidR="00DC550F" w:rsidRDefault="008F0C4D">
            <w:pPr>
              <w:pStyle w:val="TableParagraph"/>
              <w:spacing w:before="29"/>
              <w:ind w:left="4"/>
              <w:rPr>
                <w:sz w:val="20"/>
              </w:rPr>
            </w:pPr>
            <w:r>
              <w:rPr>
                <w:sz w:val="20"/>
              </w:rPr>
              <w:t>povećanje mobilnosti</w:t>
            </w:r>
          </w:p>
        </w:tc>
      </w:tr>
      <w:tr w:rsidR="00DC550F">
        <w:trPr>
          <w:trHeight w:val="537"/>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line="271" w:lineRule="auto"/>
              <w:ind w:left="4"/>
              <w:rPr>
                <w:sz w:val="20"/>
              </w:rPr>
            </w:pPr>
            <w:r>
              <w:rPr>
                <w:sz w:val="20"/>
              </w:rPr>
              <w:t>Osiguranje mobilnosti lokalnog stanovništva i stanovništva gravitacijskog područja</w:t>
            </w:r>
          </w:p>
        </w:tc>
      </w:tr>
    </w:tbl>
    <w:p w:rsidR="00DC550F" w:rsidRDefault="00DC550F">
      <w:pPr>
        <w:spacing w:line="271" w:lineRule="auto"/>
        <w:rPr>
          <w:sz w:val="20"/>
        </w:rPr>
        <w:sectPr w:rsidR="00DC550F">
          <w:pgSz w:w="11910" w:h="16840"/>
          <w:pgMar w:top="1320" w:right="1180" w:bottom="1460" w:left="1100" w:header="713" w:footer="1271" w:gutter="0"/>
          <w:cols w:space="720"/>
        </w:sectPr>
      </w:pPr>
    </w:p>
    <w:p w:rsidR="00DC550F" w:rsidRDefault="00DC550F">
      <w:pPr>
        <w:pStyle w:val="Tijeloteksta"/>
        <w:spacing w:before="4"/>
        <w:rPr>
          <w:rFonts w:ascii="Times New Roman"/>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806"/>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34"/>
              </w:numPr>
              <w:tabs>
                <w:tab w:val="left" w:pos="327"/>
              </w:tabs>
              <w:spacing w:line="250" w:lineRule="exact"/>
              <w:ind w:hanging="215"/>
              <w:rPr>
                <w:sz w:val="20"/>
              </w:rPr>
            </w:pPr>
            <w:r>
              <w:rPr>
                <w:sz w:val="20"/>
              </w:rPr>
              <w:t>Izrada</w:t>
            </w:r>
            <w:r>
              <w:rPr>
                <w:spacing w:val="-25"/>
                <w:sz w:val="20"/>
              </w:rPr>
              <w:t xml:space="preserve"> </w:t>
            </w:r>
            <w:r>
              <w:rPr>
                <w:sz w:val="20"/>
              </w:rPr>
              <w:t>plana</w:t>
            </w:r>
            <w:r>
              <w:rPr>
                <w:spacing w:val="-25"/>
                <w:sz w:val="20"/>
              </w:rPr>
              <w:t xml:space="preserve"> </w:t>
            </w:r>
            <w:r>
              <w:rPr>
                <w:sz w:val="20"/>
              </w:rPr>
              <w:t>razvoja</w:t>
            </w:r>
            <w:r>
              <w:rPr>
                <w:spacing w:val="-22"/>
                <w:sz w:val="20"/>
              </w:rPr>
              <w:t xml:space="preserve"> </w:t>
            </w:r>
            <w:r>
              <w:rPr>
                <w:sz w:val="20"/>
              </w:rPr>
              <w:t>integriranog</w:t>
            </w:r>
            <w:r>
              <w:rPr>
                <w:spacing w:val="-26"/>
                <w:sz w:val="20"/>
              </w:rPr>
              <w:t xml:space="preserve"> </w:t>
            </w:r>
            <w:r>
              <w:rPr>
                <w:sz w:val="20"/>
              </w:rPr>
              <w:t>prijevoza</w:t>
            </w:r>
            <w:r>
              <w:rPr>
                <w:spacing w:val="-22"/>
                <w:sz w:val="20"/>
              </w:rPr>
              <w:t xml:space="preserve"> </w:t>
            </w:r>
            <w:r>
              <w:rPr>
                <w:sz w:val="20"/>
              </w:rPr>
              <w:t>putnika</w:t>
            </w:r>
          </w:p>
          <w:p w:rsidR="00DC550F" w:rsidRDefault="008F0C4D">
            <w:pPr>
              <w:pStyle w:val="TableParagraph"/>
              <w:numPr>
                <w:ilvl w:val="0"/>
                <w:numId w:val="34"/>
              </w:numPr>
              <w:tabs>
                <w:tab w:val="left" w:pos="336"/>
              </w:tabs>
              <w:spacing w:before="14"/>
              <w:ind w:left="335" w:hanging="224"/>
              <w:rPr>
                <w:sz w:val="20"/>
              </w:rPr>
            </w:pPr>
            <w:r>
              <w:rPr>
                <w:sz w:val="20"/>
              </w:rPr>
              <w:t>Provedba</w:t>
            </w:r>
            <w:r>
              <w:rPr>
                <w:spacing w:val="-28"/>
                <w:sz w:val="20"/>
              </w:rPr>
              <w:t xml:space="preserve"> </w:t>
            </w:r>
            <w:r>
              <w:rPr>
                <w:sz w:val="20"/>
              </w:rPr>
              <w:t>plana</w:t>
            </w:r>
            <w:r>
              <w:rPr>
                <w:spacing w:val="-27"/>
                <w:sz w:val="20"/>
              </w:rPr>
              <w:t xml:space="preserve"> </w:t>
            </w:r>
            <w:r>
              <w:rPr>
                <w:sz w:val="20"/>
              </w:rPr>
              <w:t>razvoja</w:t>
            </w:r>
            <w:r>
              <w:rPr>
                <w:spacing w:val="-25"/>
                <w:sz w:val="20"/>
              </w:rPr>
              <w:t xml:space="preserve"> </w:t>
            </w:r>
            <w:r>
              <w:rPr>
                <w:sz w:val="20"/>
              </w:rPr>
              <w:t>integiranog</w:t>
            </w:r>
            <w:r>
              <w:rPr>
                <w:spacing w:val="-27"/>
                <w:sz w:val="20"/>
              </w:rPr>
              <w:t xml:space="preserve"> </w:t>
            </w:r>
            <w:r>
              <w:rPr>
                <w:sz w:val="20"/>
              </w:rPr>
              <w:t>prijevoza</w:t>
            </w:r>
            <w:r>
              <w:rPr>
                <w:spacing w:val="-28"/>
                <w:sz w:val="20"/>
              </w:rPr>
              <w:t xml:space="preserve"> </w:t>
            </w:r>
            <w:r>
              <w:rPr>
                <w:sz w:val="20"/>
              </w:rPr>
              <w:t>putnika</w:t>
            </w:r>
          </w:p>
          <w:p w:rsidR="00DC550F" w:rsidRDefault="008F0C4D">
            <w:pPr>
              <w:pStyle w:val="TableParagraph"/>
              <w:numPr>
                <w:ilvl w:val="0"/>
                <w:numId w:val="34"/>
              </w:numPr>
              <w:tabs>
                <w:tab w:val="left" w:pos="315"/>
              </w:tabs>
              <w:spacing w:before="6"/>
              <w:ind w:left="314" w:hanging="203"/>
              <w:rPr>
                <w:sz w:val="20"/>
              </w:rPr>
            </w:pPr>
            <w:r>
              <w:rPr>
                <w:sz w:val="20"/>
              </w:rPr>
              <w:t>Nabava</w:t>
            </w:r>
            <w:r>
              <w:rPr>
                <w:spacing w:val="-21"/>
                <w:sz w:val="20"/>
              </w:rPr>
              <w:t xml:space="preserve"> </w:t>
            </w:r>
            <w:r>
              <w:rPr>
                <w:sz w:val="20"/>
              </w:rPr>
              <w:t>ekoloških</w:t>
            </w:r>
            <w:r>
              <w:rPr>
                <w:spacing w:val="-20"/>
                <w:sz w:val="20"/>
              </w:rPr>
              <w:t xml:space="preserve"> </w:t>
            </w:r>
            <w:r>
              <w:rPr>
                <w:sz w:val="20"/>
              </w:rPr>
              <w:t>vozila</w:t>
            </w:r>
            <w:r>
              <w:rPr>
                <w:spacing w:val="-20"/>
                <w:sz w:val="20"/>
              </w:rPr>
              <w:t xml:space="preserve"> </w:t>
            </w:r>
            <w:r>
              <w:rPr>
                <w:sz w:val="20"/>
              </w:rPr>
              <w:t>za</w:t>
            </w:r>
            <w:r>
              <w:rPr>
                <w:spacing w:val="-19"/>
                <w:sz w:val="20"/>
              </w:rPr>
              <w:t xml:space="preserve"> </w:t>
            </w:r>
            <w:r>
              <w:rPr>
                <w:sz w:val="20"/>
              </w:rPr>
              <w:t>prijevoz</w:t>
            </w:r>
            <w:r>
              <w:rPr>
                <w:spacing w:val="-23"/>
                <w:sz w:val="20"/>
              </w:rPr>
              <w:t xml:space="preserve"> </w:t>
            </w:r>
            <w:r>
              <w:rPr>
                <w:sz w:val="20"/>
              </w:rPr>
              <w:t>putnika</w:t>
            </w:r>
          </w:p>
        </w:tc>
      </w:tr>
      <w:tr w:rsidR="00DC550F">
        <w:trPr>
          <w:trHeight w:val="268"/>
        </w:trPr>
        <w:tc>
          <w:tcPr>
            <w:tcW w:w="2974" w:type="dxa"/>
            <w:shd w:val="clear" w:color="auto" w:fill="FFE399"/>
          </w:tcPr>
          <w:p w:rsidR="00DC550F" w:rsidRDefault="008F0C4D">
            <w:pPr>
              <w:pStyle w:val="TableParagraph"/>
              <w:spacing w:before="11"/>
              <w:ind w:left="115"/>
              <w:rPr>
                <w:sz w:val="20"/>
              </w:rPr>
            </w:pPr>
            <w:r>
              <w:rPr>
                <w:sz w:val="20"/>
              </w:rPr>
              <w:t>PRIORITET</w:t>
            </w:r>
          </w:p>
        </w:tc>
        <w:tc>
          <w:tcPr>
            <w:tcW w:w="6092" w:type="dxa"/>
            <w:shd w:val="clear" w:color="auto" w:fill="FFE399"/>
          </w:tcPr>
          <w:p w:rsidR="00DC550F" w:rsidRDefault="008F0C4D">
            <w:pPr>
              <w:pStyle w:val="TableParagraph"/>
              <w:spacing w:before="11"/>
              <w:ind w:left="4"/>
              <w:rPr>
                <w:sz w:val="20"/>
              </w:rPr>
            </w:pPr>
            <w:r>
              <w:rPr>
                <w:sz w:val="20"/>
              </w:rPr>
              <w:t>2.3. DEMOGRAFSKA REVITALIZACIJA I OBRAZOVANJE</w:t>
            </w:r>
          </w:p>
        </w:tc>
      </w:tr>
      <w:tr w:rsidR="00DC550F">
        <w:trPr>
          <w:trHeight w:val="537"/>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ind w:left="4" w:right="32"/>
              <w:rPr>
                <w:sz w:val="20"/>
              </w:rPr>
            </w:pPr>
            <w:r>
              <w:rPr>
                <w:sz w:val="20"/>
              </w:rPr>
              <w:t>2.3.1.Povećanje dostupnosti sadržaja namijenjenih obiteljima, djeci i mladima</w:t>
            </w:r>
          </w:p>
        </w:tc>
      </w:tr>
      <w:tr w:rsidR="00DC550F">
        <w:trPr>
          <w:trHeight w:val="265"/>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before="11"/>
              <w:ind w:left="4"/>
              <w:rPr>
                <w:sz w:val="20"/>
              </w:rPr>
            </w:pPr>
            <w:r>
              <w:rPr>
                <w:sz w:val="20"/>
              </w:rPr>
              <w:t>Zadovoljavanje osnovnih potreba obitelji, djece i mladih</w:t>
            </w:r>
          </w:p>
        </w:tc>
      </w:tr>
      <w:tr w:rsidR="00DC550F">
        <w:trPr>
          <w:trHeight w:val="460"/>
        </w:trPr>
        <w:tc>
          <w:tcPr>
            <w:tcW w:w="2974" w:type="dxa"/>
          </w:tcPr>
          <w:p w:rsidR="00DC550F" w:rsidRDefault="008F0C4D">
            <w:pPr>
              <w:pStyle w:val="TableParagraph"/>
              <w:spacing w:before="14"/>
              <w:ind w:left="115"/>
              <w:rPr>
                <w:sz w:val="20"/>
              </w:rPr>
            </w:pPr>
            <w:r>
              <w:rPr>
                <w:sz w:val="20"/>
              </w:rPr>
              <w:t>AKTIVNOSTI</w:t>
            </w:r>
          </w:p>
        </w:tc>
        <w:tc>
          <w:tcPr>
            <w:tcW w:w="6092" w:type="dxa"/>
          </w:tcPr>
          <w:p w:rsidR="00DC550F" w:rsidRDefault="008F0C4D">
            <w:pPr>
              <w:pStyle w:val="TableParagraph"/>
              <w:numPr>
                <w:ilvl w:val="0"/>
                <w:numId w:val="33"/>
              </w:numPr>
              <w:tabs>
                <w:tab w:val="left" w:pos="461"/>
              </w:tabs>
              <w:spacing w:line="228" w:lineRule="exact"/>
              <w:rPr>
                <w:sz w:val="20"/>
              </w:rPr>
            </w:pPr>
            <w:r>
              <w:rPr>
                <w:sz w:val="20"/>
              </w:rPr>
              <w:t>Uspostava mjera poticane</w:t>
            </w:r>
            <w:r>
              <w:rPr>
                <w:spacing w:val="-2"/>
                <w:sz w:val="20"/>
              </w:rPr>
              <w:t xml:space="preserve"> </w:t>
            </w:r>
            <w:r>
              <w:rPr>
                <w:sz w:val="20"/>
              </w:rPr>
              <w:t>stanogradnje</w:t>
            </w:r>
          </w:p>
          <w:p w:rsidR="00DC550F" w:rsidRDefault="008F0C4D">
            <w:pPr>
              <w:pStyle w:val="TableParagraph"/>
              <w:numPr>
                <w:ilvl w:val="0"/>
                <w:numId w:val="33"/>
              </w:numPr>
              <w:tabs>
                <w:tab w:val="left" w:pos="461"/>
              </w:tabs>
              <w:spacing w:line="212" w:lineRule="exact"/>
              <w:rPr>
                <w:sz w:val="20"/>
              </w:rPr>
            </w:pPr>
            <w:r>
              <w:rPr>
                <w:sz w:val="20"/>
              </w:rPr>
              <w:t>Osiguravanje zajedničkih javnih</w:t>
            </w:r>
            <w:r>
              <w:rPr>
                <w:spacing w:val="-4"/>
                <w:sz w:val="20"/>
              </w:rPr>
              <w:t xml:space="preserve"> </w:t>
            </w:r>
            <w:r>
              <w:rPr>
                <w:sz w:val="20"/>
              </w:rPr>
              <w:t>površina</w:t>
            </w:r>
          </w:p>
        </w:tc>
      </w:tr>
      <w:tr w:rsidR="00DC550F">
        <w:trPr>
          <w:trHeight w:val="268"/>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spacing w:before="11"/>
              <w:ind w:left="4"/>
              <w:rPr>
                <w:sz w:val="20"/>
              </w:rPr>
            </w:pPr>
            <w:r>
              <w:rPr>
                <w:sz w:val="20"/>
              </w:rPr>
              <w:t>2.3.2. Modernizacija infrastrukture za odgoj i obrazovanje</w:t>
            </w:r>
          </w:p>
        </w:tc>
      </w:tr>
      <w:tr w:rsidR="00DC550F">
        <w:trPr>
          <w:trHeight w:val="957"/>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line="242" w:lineRule="auto"/>
              <w:ind w:left="4" w:right="65"/>
              <w:rPr>
                <w:sz w:val="20"/>
              </w:rPr>
            </w:pPr>
            <w:r>
              <w:rPr>
                <w:sz w:val="20"/>
              </w:rPr>
              <w:t>Osiguranje uvjeta za kvalitetan rad škola, uspostavljanje integracijskih programa za djecu s posebnim potrebama, osiguranje kvalitetnih osnovnih i dodatnih programa sukladno</w:t>
            </w:r>
          </w:p>
          <w:p w:rsidR="00DC550F" w:rsidRDefault="008F0C4D">
            <w:pPr>
              <w:pStyle w:val="TableParagraph"/>
              <w:spacing w:before="23" w:line="218" w:lineRule="exact"/>
              <w:ind w:left="4"/>
              <w:rPr>
                <w:sz w:val="20"/>
              </w:rPr>
            </w:pPr>
            <w:r>
              <w:rPr>
                <w:sz w:val="20"/>
              </w:rPr>
              <w:t>interesima djece i potrebama lokalne zajednice</w:t>
            </w:r>
          </w:p>
        </w:tc>
      </w:tr>
      <w:tr w:rsidR="00DC550F">
        <w:trPr>
          <w:trHeight w:val="1019"/>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32"/>
              </w:numPr>
              <w:tabs>
                <w:tab w:val="left" w:pos="327"/>
              </w:tabs>
              <w:spacing w:line="244" w:lineRule="auto"/>
              <w:ind w:right="745" w:firstLine="0"/>
              <w:rPr>
                <w:sz w:val="20"/>
              </w:rPr>
            </w:pPr>
            <w:r>
              <w:rPr>
                <w:sz w:val="20"/>
              </w:rPr>
              <w:t>Rekonstrukcija i adaptacija obrazovnih ustanova i</w:t>
            </w:r>
            <w:r>
              <w:rPr>
                <w:spacing w:val="-19"/>
                <w:sz w:val="20"/>
              </w:rPr>
              <w:t xml:space="preserve"> </w:t>
            </w:r>
            <w:r>
              <w:rPr>
                <w:sz w:val="20"/>
              </w:rPr>
              <w:t>ostalih obrazovnih sadržaja i</w:t>
            </w:r>
            <w:r>
              <w:rPr>
                <w:spacing w:val="-4"/>
                <w:sz w:val="20"/>
              </w:rPr>
              <w:t xml:space="preserve"> </w:t>
            </w:r>
            <w:r>
              <w:rPr>
                <w:sz w:val="20"/>
              </w:rPr>
              <w:t>prostora</w:t>
            </w:r>
          </w:p>
          <w:p w:rsidR="00DC550F" w:rsidRDefault="008F0C4D">
            <w:pPr>
              <w:pStyle w:val="TableParagraph"/>
              <w:numPr>
                <w:ilvl w:val="0"/>
                <w:numId w:val="32"/>
              </w:numPr>
              <w:tabs>
                <w:tab w:val="left" w:pos="336"/>
              </w:tabs>
              <w:spacing w:before="13"/>
              <w:ind w:left="335" w:hanging="224"/>
              <w:rPr>
                <w:sz w:val="20"/>
              </w:rPr>
            </w:pPr>
            <w:r>
              <w:rPr>
                <w:sz w:val="20"/>
              </w:rPr>
              <w:t>Izgradnja prostora i sadržaja za predškolski</w:t>
            </w:r>
            <w:r>
              <w:rPr>
                <w:spacing w:val="-10"/>
                <w:sz w:val="20"/>
              </w:rPr>
              <w:t xml:space="preserve"> </w:t>
            </w:r>
            <w:r>
              <w:rPr>
                <w:sz w:val="20"/>
              </w:rPr>
              <w:t>odgoj</w:t>
            </w:r>
          </w:p>
          <w:p w:rsidR="00DC550F" w:rsidRDefault="008F0C4D">
            <w:pPr>
              <w:pStyle w:val="TableParagraph"/>
              <w:numPr>
                <w:ilvl w:val="0"/>
                <w:numId w:val="32"/>
              </w:numPr>
              <w:tabs>
                <w:tab w:val="left" w:pos="315"/>
              </w:tabs>
              <w:spacing w:before="7" w:line="234" w:lineRule="exact"/>
              <w:ind w:left="314" w:hanging="203"/>
              <w:rPr>
                <w:sz w:val="20"/>
              </w:rPr>
            </w:pPr>
            <w:r>
              <w:rPr>
                <w:sz w:val="20"/>
              </w:rPr>
              <w:t>Opremanje škola i</w:t>
            </w:r>
            <w:r>
              <w:rPr>
                <w:spacing w:val="-5"/>
                <w:sz w:val="20"/>
              </w:rPr>
              <w:t xml:space="preserve"> </w:t>
            </w:r>
            <w:r>
              <w:rPr>
                <w:sz w:val="20"/>
              </w:rPr>
              <w:t>vrtića</w:t>
            </w:r>
          </w:p>
        </w:tc>
      </w:tr>
      <w:tr w:rsidR="00DC550F">
        <w:trPr>
          <w:trHeight w:val="282"/>
        </w:trPr>
        <w:tc>
          <w:tcPr>
            <w:tcW w:w="2974" w:type="dxa"/>
            <w:shd w:val="clear" w:color="auto" w:fill="FFF0CC"/>
          </w:tcPr>
          <w:p w:rsidR="00DC550F" w:rsidRDefault="008F0C4D">
            <w:pPr>
              <w:pStyle w:val="TableParagraph"/>
              <w:spacing w:before="11"/>
              <w:ind w:left="115"/>
              <w:rPr>
                <w:sz w:val="20"/>
              </w:rPr>
            </w:pPr>
            <w:r>
              <w:rPr>
                <w:sz w:val="20"/>
              </w:rPr>
              <w:t>MJERA</w:t>
            </w:r>
          </w:p>
        </w:tc>
        <w:tc>
          <w:tcPr>
            <w:tcW w:w="6092" w:type="dxa"/>
            <w:shd w:val="clear" w:color="auto" w:fill="FFF0CC"/>
          </w:tcPr>
          <w:p w:rsidR="00DC550F" w:rsidRDefault="008F0C4D">
            <w:pPr>
              <w:pStyle w:val="TableParagraph"/>
              <w:spacing w:line="229" w:lineRule="exact"/>
              <w:ind w:left="4"/>
              <w:rPr>
                <w:sz w:val="20"/>
              </w:rPr>
            </w:pPr>
            <w:r>
              <w:rPr>
                <w:sz w:val="20"/>
              </w:rPr>
              <w:t>2.3.3. Razvoj programa cjeloživotnog obrazovanja</w:t>
            </w:r>
          </w:p>
        </w:tc>
      </w:tr>
      <w:tr w:rsidR="00DC550F">
        <w:trPr>
          <w:trHeight w:val="693"/>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ind w:left="4" w:right="488"/>
              <w:rPr>
                <w:sz w:val="20"/>
              </w:rPr>
            </w:pPr>
            <w:r>
              <w:rPr>
                <w:sz w:val="20"/>
              </w:rPr>
              <w:t>Povećanje sudjelovanja osoba svih životnih dobi u programima cjeloživotno učenja i povezanje cjeloživotnog učenje s tržištem</w:t>
            </w:r>
          </w:p>
          <w:p w:rsidR="00DC550F" w:rsidRDefault="008F0C4D">
            <w:pPr>
              <w:pStyle w:val="TableParagraph"/>
              <w:spacing w:line="213" w:lineRule="exact"/>
              <w:ind w:left="4"/>
              <w:rPr>
                <w:sz w:val="20"/>
              </w:rPr>
            </w:pPr>
            <w:r>
              <w:rPr>
                <w:sz w:val="20"/>
              </w:rPr>
              <w:t>rada na lokalnoj i županijskoj razini</w:t>
            </w:r>
          </w:p>
        </w:tc>
      </w:tr>
      <w:tr w:rsidR="00DC550F">
        <w:trPr>
          <w:trHeight w:val="985"/>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31"/>
              </w:numPr>
              <w:tabs>
                <w:tab w:val="left" w:pos="327"/>
              </w:tabs>
              <w:spacing w:line="247" w:lineRule="auto"/>
              <w:ind w:right="1171" w:firstLine="0"/>
              <w:rPr>
                <w:sz w:val="20"/>
              </w:rPr>
            </w:pPr>
            <w:r>
              <w:rPr>
                <w:sz w:val="20"/>
              </w:rPr>
              <w:t>Uspostava i provedba edukativnih programa za poljoprivrednike, poduzetnike i teže zapošljive</w:t>
            </w:r>
            <w:r>
              <w:rPr>
                <w:spacing w:val="-35"/>
                <w:sz w:val="20"/>
              </w:rPr>
              <w:t xml:space="preserve"> </w:t>
            </w:r>
            <w:r>
              <w:rPr>
                <w:sz w:val="20"/>
              </w:rPr>
              <w:t>skupine</w:t>
            </w:r>
          </w:p>
          <w:p w:rsidR="00DC550F" w:rsidRDefault="008F0C4D">
            <w:pPr>
              <w:pStyle w:val="TableParagraph"/>
              <w:numPr>
                <w:ilvl w:val="0"/>
                <w:numId w:val="31"/>
              </w:numPr>
              <w:tabs>
                <w:tab w:val="left" w:pos="336"/>
              </w:tabs>
              <w:spacing w:before="31" w:line="230" w:lineRule="exact"/>
              <w:ind w:left="4" w:right="1122" w:firstLine="108"/>
              <w:rPr>
                <w:sz w:val="20"/>
              </w:rPr>
            </w:pPr>
            <w:r>
              <w:rPr>
                <w:sz w:val="20"/>
              </w:rPr>
              <w:t>Uspostava i provedba edukativnih programa u</w:t>
            </w:r>
            <w:r>
              <w:rPr>
                <w:spacing w:val="-18"/>
                <w:sz w:val="20"/>
              </w:rPr>
              <w:t xml:space="preserve"> </w:t>
            </w:r>
            <w:r>
              <w:rPr>
                <w:sz w:val="20"/>
              </w:rPr>
              <w:t>svrhu informatičkog opismenjavanja i učenja stranih</w:t>
            </w:r>
            <w:r>
              <w:rPr>
                <w:spacing w:val="-19"/>
                <w:sz w:val="20"/>
              </w:rPr>
              <w:t xml:space="preserve"> </w:t>
            </w:r>
            <w:r>
              <w:rPr>
                <w:sz w:val="20"/>
              </w:rPr>
              <w:t>jezika</w:t>
            </w:r>
          </w:p>
        </w:tc>
      </w:tr>
      <w:tr w:rsidR="00DC550F">
        <w:trPr>
          <w:trHeight w:val="535"/>
        </w:trPr>
        <w:tc>
          <w:tcPr>
            <w:tcW w:w="2974" w:type="dxa"/>
            <w:shd w:val="clear" w:color="auto" w:fill="FFE399"/>
          </w:tcPr>
          <w:p w:rsidR="00DC550F" w:rsidRDefault="008F0C4D">
            <w:pPr>
              <w:pStyle w:val="TableParagraph"/>
              <w:spacing w:before="11"/>
              <w:ind w:left="115"/>
              <w:rPr>
                <w:sz w:val="20"/>
              </w:rPr>
            </w:pPr>
            <w:r>
              <w:rPr>
                <w:sz w:val="20"/>
              </w:rPr>
              <w:t>PRIORITET</w:t>
            </w:r>
          </w:p>
        </w:tc>
        <w:tc>
          <w:tcPr>
            <w:tcW w:w="6092" w:type="dxa"/>
            <w:shd w:val="clear" w:color="auto" w:fill="FFE399"/>
          </w:tcPr>
          <w:p w:rsidR="00DC550F" w:rsidRDefault="008F0C4D">
            <w:pPr>
              <w:pStyle w:val="TableParagraph"/>
              <w:ind w:left="4" w:right="645"/>
              <w:rPr>
                <w:sz w:val="20"/>
              </w:rPr>
            </w:pPr>
            <w:r>
              <w:rPr>
                <w:sz w:val="20"/>
              </w:rPr>
              <w:t>2.4. POBOLJŠANJE ZDRAVLJA GRAĐANA I OSIGURANJE UČINKOVITE ZDRAVSTVENE ZAŠTITE</w:t>
            </w:r>
          </w:p>
        </w:tc>
      </w:tr>
      <w:tr w:rsidR="00DC550F">
        <w:trPr>
          <w:trHeight w:val="249"/>
        </w:trPr>
        <w:tc>
          <w:tcPr>
            <w:tcW w:w="2974" w:type="dxa"/>
            <w:shd w:val="clear" w:color="auto" w:fill="FFF0CC"/>
          </w:tcPr>
          <w:p w:rsidR="00DC550F" w:rsidRDefault="008F0C4D">
            <w:pPr>
              <w:pStyle w:val="TableParagraph"/>
              <w:spacing w:before="11" w:line="218" w:lineRule="exact"/>
              <w:ind w:left="115"/>
              <w:rPr>
                <w:sz w:val="20"/>
              </w:rPr>
            </w:pPr>
            <w:r>
              <w:rPr>
                <w:sz w:val="20"/>
              </w:rPr>
              <w:t>MJERA</w:t>
            </w:r>
          </w:p>
        </w:tc>
        <w:tc>
          <w:tcPr>
            <w:tcW w:w="6092" w:type="dxa"/>
            <w:shd w:val="clear" w:color="auto" w:fill="FFF0CC"/>
          </w:tcPr>
          <w:p w:rsidR="00DC550F" w:rsidRDefault="008F0C4D">
            <w:pPr>
              <w:pStyle w:val="TableParagraph"/>
              <w:spacing w:line="229" w:lineRule="exact"/>
              <w:ind w:left="4"/>
              <w:rPr>
                <w:sz w:val="20"/>
              </w:rPr>
            </w:pPr>
            <w:r>
              <w:rPr>
                <w:sz w:val="20"/>
              </w:rPr>
              <w:t>2.4.1. Poboljšanje pristupa i kvalitete zdravstvenih usluga</w:t>
            </w:r>
          </w:p>
        </w:tc>
      </w:tr>
      <w:tr w:rsidR="00DC550F">
        <w:trPr>
          <w:trHeight w:val="537"/>
        </w:trPr>
        <w:tc>
          <w:tcPr>
            <w:tcW w:w="2974" w:type="dxa"/>
          </w:tcPr>
          <w:p w:rsidR="00DC550F" w:rsidRDefault="008F0C4D">
            <w:pPr>
              <w:pStyle w:val="TableParagraph"/>
              <w:spacing w:before="11"/>
              <w:ind w:left="115"/>
              <w:rPr>
                <w:sz w:val="20"/>
              </w:rPr>
            </w:pPr>
            <w:r>
              <w:rPr>
                <w:sz w:val="20"/>
              </w:rPr>
              <w:t>CILJ MJERE</w:t>
            </w:r>
          </w:p>
        </w:tc>
        <w:tc>
          <w:tcPr>
            <w:tcW w:w="6092" w:type="dxa"/>
          </w:tcPr>
          <w:p w:rsidR="00DC550F" w:rsidRDefault="008F0C4D">
            <w:pPr>
              <w:pStyle w:val="TableParagraph"/>
              <w:spacing w:line="242" w:lineRule="auto"/>
              <w:ind w:left="4"/>
              <w:rPr>
                <w:sz w:val="20"/>
              </w:rPr>
            </w:pPr>
            <w:r>
              <w:rPr>
                <w:sz w:val="20"/>
              </w:rPr>
              <w:t>Osiguranje kvalitetne i učinkovite zdravstvene zaštite usklađene s visokim EU standardima za sve građane</w:t>
            </w:r>
          </w:p>
        </w:tc>
      </w:tr>
      <w:tr w:rsidR="00DC550F">
        <w:trPr>
          <w:trHeight w:val="1523"/>
        </w:trPr>
        <w:tc>
          <w:tcPr>
            <w:tcW w:w="2974" w:type="dxa"/>
          </w:tcPr>
          <w:p w:rsidR="00DC550F" w:rsidRDefault="008F0C4D">
            <w:pPr>
              <w:pStyle w:val="TableParagraph"/>
              <w:spacing w:before="11"/>
              <w:ind w:left="115"/>
              <w:rPr>
                <w:sz w:val="20"/>
              </w:rPr>
            </w:pPr>
            <w:r>
              <w:rPr>
                <w:sz w:val="20"/>
              </w:rPr>
              <w:t>AKTIVNOSTI</w:t>
            </w:r>
          </w:p>
        </w:tc>
        <w:tc>
          <w:tcPr>
            <w:tcW w:w="6092" w:type="dxa"/>
          </w:tcPr>
          <w:p w:rsidR="00DC550F" w:rsidRDefault="008F0C4D">
            <w:pPr>
              <w:pStyle w:val="TableParagraph"/>
              <w:numPr>
                <w:ilvl w:val="0"/>
                <w:numId w:val="30"/>
              </w:numPr>
              <w:tabs>
                <w:tab w:val="left" w:pos="327"/>
              </w:tabs>
              <w:spacing w:line="247" w:lineRule="auto"/>
              <w:ind w:right="844" w:firstLine="0"/>
              <w:rPr>
                <w:sz w:val="20"/>
              </w:rPr>
            </w:pPr>
            <w:r>
              <w:rPr>
                <w:sz w:val="20"/>
              </w:rPr>
              <w:t>Adaptacija, dogradnja i opremanje prostora za</w:t>
            </w:r>
            <w:r>
              <w:rPr>
                <w:spacing w:val="-31"/>
                <w:sz w:val="20"/>
              </w:rPr>
              <w:t xml:space="preserve"> </w:t>
            </w:r>
            <w:r>
              <w:rPr>
                <w:sz w:val="20"/>
              </w:rPr>
              <w:t>pružanje primarne zdravstvene</w:t>
            </w:r>
            <w:r>
              <w:rPr>
                <w:spacing w:val="-1"/>
                <w:sz w:val="20"/>
              </w:rPr>
              <w:t xml:space="preserve"> </w:t>
            </w:r>
            <w:r>
              <w:rPr>
                <w:sz w:val="20"/>
              </w:rPr>
              <w:t>skrbi</w:t>
            </w:r>
          </w:p>
          <w:p w:rsidR="00DC550F" w:rsidRDefault="008F0C4D">
            <w:pPr>
              <w:pStyle w:val="TableParagraph"/>
              <w:numPr>
                <w:ilvl w:val="0"/>
                <w:numId w:val="30"/>
              </w:numPr>
              <w:tabs>
                <w:tab w:val="left" w:pos="336"/>
              </w:tabs>
              <w:spacing w:before="8"/>
              <w:ind w:left="335" w:hanging="224"/>
              <w:rPr>
                <w:sz w:val="20"/>
              </w:rPr>
            </w:pPr>
            <w:r>
              <w:rPr>
                <w:sz w:val="20"/>
              </w:rPr>
              <w:t>Uspostava sustava mobilnih zdravstvenih</w:t>
            </w:r>
            <w:r>
              <w:rPr>
                <w:spacing w:val="-3"/>
                <w:sz w:val="20"/>
              </w:rPr>
              <w:t xml:space="preserve"> </w:t>
            </w:r>
            <w:r>
              <w:rPr>
                <w:sz w:val="20"/>
              </w:rPr>
              <w:t>usluga</w:t>
            </w:r>
          </w:p>
          <w:p w:rsidR="00DC550F" w:rsidRDefault="008F0C4D">
            <w:pPr>
              <w:pStyle w:val="TableParagraph"/>
              <w:numPr>
                <w:ilvl w:val="0"/>
                <w:numId w:val="30"/>
              </w:numPr>
              <w:tabs>
                <w:tab w:val="left" w:pos="315"/>
              </w:tabs>
              <w:spacing w:before="9" w:line="249" w:lineRule="auto"/>
              <w:ind w:right="1287" w:firstLine="0"/>
              <w:rPr>
                <w:sz w:val="20"/>
              </w:rPr>
            </w:pPr>
            <w:r>
              <w:rPr>
                <w:sz w:val="20"/>
              </w:rPr>
              <w:t>Osiguravanje resursa za pružanje usluga</w:t>
            </w:r>
            <w:r>
              <w:rPr>
                <w:spacing w:val="-25"/>
                <w:sz w:val="20"/>
              </w:rPr>
              <w:t xml:space="preserve"> </w:t>
            </w:r>
            <w:r>
              <w:rPr>
                <w:sz w:val="20"/>
              </w:rPr>
              <w:t>primarne zdravstvene zaštite</w:t>
            </w:r>
          </w:p>
          <w:p w:rsidR="00DC550F" w:rsidRDefault="008F0C4D">
            <w:pPr>
              <w:pStyle w:val="TableParagraph"/>
              <w:numPr>
                <w:ilvl w:val="0"/>
                <w:numId w:val="30"/>
              </w:numPr>
              <w:tabs>
                <w:tab w:val="left" w:pos="336"/>
              </w:tabs>
              <w:spacing w:line="233" w:lineRule="exact"/>
              <w:ind w:left="335" w:hanging="224"/>
              <w:rPr>
                <w:sz w:val="20"/>
              </w:rPr>
            </w:pPr>
            <w:r>
              <w:rPr>
                <w:sz w:val="20"/>
              </w:rPr>
              <w:t>Izgradnja pristupa za osobe s</w:t>
            </w:r>
            <w:r>
              <w:rPr>
                <w:spacing w:val="-3"/>
                <w:sz w:val="20"/>
              </w:rPr>
              <w:t xml:space="preserve"> </w:t>
            </w:r>
            <w:r>
              <w:rPr>
                <w:sz w:val="20"/>
              </w:rPr>
              <w:t>invaliditetom</w:t>
            </w:r>
          </w:p>
        </w:tc>
      </w:tr>
      <w:tr w:rsidR="00DC550F">
        <w:trPr>
          <w:trHeight w:val="246"/>
        </w:trPr>
        <w:tc>
          <w:tcPr>
            <w:tcW w:w="2974" w:type="dxa"/>
            <w:shd w:val="clear" w:color="auto" w:fill="FFF0CC"/>
          </w:tcPr>
          <w:p w:rsidR="00DC550F" w:rsidRDefault="008F0C4D">
            <w:pPr>
              <w:pStyle w:val="TableParagraph"/>
              <w:spacing w:before="11" w:line="215" w:lineRule="exact"/>
              <w:ind w:left="115"/>
              <w:rPr>
                <w:sz w:val="20"/>
              </w:rPr>
            </w:pPr>
            <w:r>
              <w:rPr>
                <w:sz w:val="20"/>
              </w:rPr>
              <w:t>MJERA</w:t>
            </w:r>
          </w:p>
        </w:tc>
        <w:tc>
          <w:tcPr>
            <w:tcW w:w="6092" w:type="dxa"/>
            <w:shd w:val="clear" w:color="auto" w:fill="FFF0CC"/>
          </w:tcPr>
          <w:p w:rsidR="00DC550F" w:rsidRDefault="008F0C4D">
            <w:pPr>
              <w:pStyle w:val="TableParagraph"/>
              <w:spacing w:line="227" w:lineRule="exact"/>
              <w:ind w:left="4"/>
              <w:rPr>
                <w:sz w:val="20"/>
              </w:rPr>
            </w:pPr>
            <w:r>
              <w:rPr>
                <w:sz w:val="20"/>
              </w:rPr>
              <w:t>2.4.2.Promocija zdravog načina života</w:t>
            </w:r>
          </w:p>
        </w:tc>
      </w:tr>
      <w:tr w:rsidR="00DC550F">
        <w:trPr>
          <w:trHeight w:val="283"/>
        </w:trPr>
        <w:tc>
          <w:tcPr>
            <w:tcW w:w="2974" w:type="dxa"/>
          </w:tcPr>
          <w:p w:rsidR="00DC550F" w:rsidRDefault="008F0C4D">
            <w:pPr>
              <w:pStyle w:val="TableParagraph"/>
              <w:spacing w:before="14"/>
              <w:ind w:left="115"/>
              <w:rPr>
                <w:sz w:val="20"/>
              </w:rPr>
            </w:pPr>
            <w:r>
              <w:rPr>
                <w:sz w:val="20"/>
              </w:rPr>
              <w:t>CILJ MJERE</w:t>
            </w:r>
          </w:p>
        </w:tc>
        <w:tc>
          <w:tcPr>
            <w:tcW w:w="6092" w:type="dxa"/>
          </w:tcPr>
          <w:p w:rsidR="00DC550F" w:rsidRDefault="008F0C4D">
            <w:pPr>
              <w:pStyle w:val="TableParagraph"/>
              <w:spacing w:before="2"/>
              <w:ind w:left="4"/>
              <w:rPr>
                <w:sz w:val="20"/>
              </w:rPr>
            </w:pPr>
            <w:r>
              <w:rPr>
                <w:sz w:val="20"/>
              </w:rPr>
              <w:t>Podizanje razine svijesti građana o zdravom načinu života</w:t>
            </w:r>
          </w:p>
        </w:tc>
      </w:tr>
      <w:tr w:rsidR="00DC550F">
        <w:trPr>
          <w:trHeight w:val="755"/>
        </w:trPr>
        <w:tc>
          <w:tcPr>
            <w:tcW w:w="2974" w:type="dxa"/>
          </w:tcPr>
          <w:p w:rsidR="00DC550F" w:rsidRDefault="008F0C4D">
            <w:pPr>
              <w:pStyle w:val="TableParagraph"/>
              <w:spacing w:before="14"/>
              <w:ind w:left="115"/>
              <w:rPr>
                <w:sz w:val="20"/>
              </w:rPr>
            </w:pPr>
            <w:r>
              <w:rPr>
                <w:sz w:val="20"/>
              </w:rPr>
              <w:t>AKTIVNOSTI</w:t>
            </w:r>
          </w:p>
        </w:tc>
        <w:tc>
          <w:tcPr>
            <w:tcW w:w="6092" w:type="dxa"/>
          </w:tcPr>
          <w:p w:rsidR="00DC550F" w:rsidRDefault="008F0C4D">
            <w:pPr>
              <w:pStyle w:val="TableParagraph"/>
              <w:numPr>
                <w:ilvl w:val="0"/>
                <w:numId w:val="29"/>
              </w:numPr>
              <w:tabs>
                <w:tab w:val="left" w:pos="327"/>
              </w:tabs>
              <w:spacing w:before="2" w:line="247" w:lineRule="auto"/>
              <w:ind w:right="477" w:firstLine="0"/>
              <w:rPr>
                <w:sz w:val="20"/>
              </w:rPr>
            </w:pPr>
            <w:r>
              <w:rPr>
                <w:sz w:val="20"/>
              </w:rPr>
              <w:t>Osmišljavanje i održavanje različitih edukativnih aktivnosti</w:t>
            </w:r>
            <w:r>
              <w:rPr>
                <w:spacing w:val="-34"/>
                <w:sz w:val="20"/>
              </w:rPr>
              <w:t xml:space="preserve"> </w:t>
            </w:r>
            <w:r>
              <w:rPr>
                <w:sz w:val="20"/>
              </w:rPr>
              <w:t>o zdravom načinu</w:t>
            </w:r>
            <w:r>
              <w:rPr>
                <w:spacing w:val="2"/>
                <w:sz w:val="20"/>
              </w:rPr>
              <w:t xml:space="preserve"> </w:t>
            </w:r>
            <w:r>
              <w:rPr>
                <w:sz w:val="20"/>
              </w:rPr>
              <w:t>života</w:t>
            </w:r>
          </w:p>
          <w:p w:rsidR="00DC550F" w:rsidRDefault="008F0C4D">
            <w:pPr>
              <w:pStyle w:val="TableParagraph"/>
              <w:numPr>
                <w:ilvl w:val="0"/>
                <w:numId w:val="29"/>
              </w:numPr>
              <w:tabs>
                <w:tab w:val="left" w:pos="336"/>
              </w:tabs>
              <w:spacing w:line="236" w:lineRule="exact"/>
              <w:ind w:left="335" w:hanging="224"/>
              <w:rPr>
                <w:sz w:val="20"/>
              </w:rPr>
            </w:pPr>
            <w:r>
              <w:rPr>
                <w:sz w:val="20"/>
              </w:rPr>
              <w:t>Promocija zdrave hrane, sporta i</w:t>
            </w:r>
            <w:r>
              <w:rPr>
                <w:spacing w:val="-8"/>
                <w:sz w:val="20"/>
              </w:rPr>
              <w:t xml:space="preserve"> </w:t>
            </w:r>
            <w:r>
              <w:rPr>
                <w:sz w:val="20"/>
              </w:rPr>
              <w:t>rekreacije</w:t>
            </w:r>
          </w:p>
        </w:tc>
      </w:tr>
    </w:tbl>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spacing w:after="1"/>
        <w:rPr>
          <w:rFonts w:ascii="Times New Roman"/>
          <w:sz w:val="28"/>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278"/>
        </w:trPr>
        <w:tc>
          <w:tcPr>
            <w:tcW w:w="2974" w:type="dxa"/>
            <w:shd w:val="clear" w:color="auto" w:fill="9CC2E3"/>
          </w:tcPr>
          <w:p w:rsidR="00DC550F" w:rsidRDefault="008F0C4D">
            <w:pPr>
              <w:pStyle w:val="TableParagraph"/>
              <w:spacing w:line="227" w:lineRule="exact"/>
              <w:ind w:left="115"/>
              <w:rPr>
                <w:b/>
                <w:sz w:val="20"/>
              </w:rPr>
            </w:pPr>
            <w:r>
              <w:rPr>
                <w:b/>
                <w:sz w:val="20"/>
              </w:rPr>
              <w:t>STRATEŠKI CILJ</w:t>
            </w:r>
          </w:p>
        </w:tc>
        <w:tc>
          <w:tcPr>
            <w:tcW w:w="6092" w:type="dxa"/>
            <w:shd w:val="clear" w:color="auto" w:fill="9CC2E3"/>
          </w:tcPr>
          <w:p w:rsidR="00DC550F" w:rsidRDefault="008F0C4D">
            <w:pPr>
              <w:pStyle w:val="TableParagraph"/>
              <w:spacing w:line="227" w:lineRule="exact"/>
              <w:ind w:left="4"/>
              <w:rPr>
                <w:b/>
                <w:sz w:val="20"/>
              </w:rPr>
            </w:pPr>
            <w:r>
              <w:rPr>
                <w:b/>
                <w:sz w:val="20"/>
              </w:rPr>
              <w:t>3. KONKURENTNO GOSPODARSTVO</w:t>
            </w:r>
          </w:p>
        </w:tc>
      </w:tr>
      <w:tr w:rsidR="00DC550F">
        <w:trPr>
          <w:trHeight w:val="282"/>
        </w:trPr>
        <w:tc>
          <w:tcPr>
            <w:tcW w:w="2974" w:type="dxa"/>
            <w:shd w:val="clear" w:color="auto" w:fill="BBD4EC"/>
          </w:tcPr>
          <w:p w:rsidR="00DC550F" w:rsidRDefault="008F0C4D">
            <w:pPr>
              <w:pStyle w:val="TableParagraph"/>
              <w:spacing w:before="2"/>
              <w:ind w:left="115"/>
              <w:rPr>
                <w:sz w:val="20"/>
              </w:rPr>
            </w:pPr>
            <w:r>
              <w:rPr>
                <w:sz w:val="20"/>
              </w:rPr>
              <w:t>PRIORITET</w:t>
            </w:r>
          </w:p>
        </w:tc>
        <w:tc>
          <w:tcPr>
            <w:tcW w:w="6092" w:type="dxa"/>
            <w:shd w:val="clear" w:color="auto" w:fill="BBD4EC"/>
          </w:tcPr>
          <w:p w:rsidR="00DC550F" w:rsidRDefault="008F0C4D">
            <w:pPr>
              <w:pStyle w:val="TableParagraph"/>
              <w:spacing w:before="2"/>
              <w:ind w:left="4"/>
              <w:rPr>
                <w:sz w:val="20"/>
              </w:rPr>
            </w:pPr>
            <w:r>
              <w:rPr>
                <w:sz w:val="20"/>
              </w:rPr>
              <w:t>3.1. RAZVOJ ODRŽIVE POLJOPRIVREDE I ŠUMARSTVA</w:t>
            </w:r>
          </w:p>
        </w:tc>
      </w:tr>
      <w:tr w:rsidR="00DC550F">
        <w:trPr>
          <w:trHeight w:val="273"/>
        </w:trPr>
        <w:tc>
          <w:tcPr>
            <w:tcW w:w="2974" w:type="dxa"/>
            <w:shd w:val="clear" w:color="auto" w:fill="DEEAF6"/>
          </w:tcPr>
          <w:p w:rsidR="00DC550F" w:rsidRDefault="008F0C4D">
            <w:pPr>
              <w:pStyle w:val="TableParagraph"/>
              <w:spacing w:before="2"/>
              <w:ind w:left="115"/>
              <w:rPr>
                <w:sz w:val="20"/>
              </w:rPr>
            </w:pPr>
            <w:r>
              <w:rPr>
                <w:sz w:val="20"/>
              </w:rPr>
              <w:t>MJERA</w:t>
            </w:r>
          </w:p>
        </w:tc>
        <w:tc>
          <w:tcPr>
            <w:tcW w:w="6092" w:type="dxa"/>
            <w:shd w:val="clear" w:color="auto" w:fill="DEEAF6"/>
          </w:tcPr>
          <w:p w:rsidR="00DC550F" w:rsidRDefault="008F0C4D">
            <w:pPr>
              <w:pStyle w:val="TableParagraph"/>
              <w:spacing w:before="2"/>
              <w:ind w:left="4"/>
              <w:rPr>
                <w:sz w:val="20"/>
              </w:rPr>
            </w:pPr>
            <w:r>
              <w:rPr>
                <w:sz w:val="20"/>
              </w:rPr>
              <w:t>3.1.1. Razvoj ekološke i održive poljoprivrede</w:t>
            </w:r>
          </w:p>
        </w:tc>
      </w:tr>
      <w:tr w:rsidR="00DC550F">
        <w:trPr>
          <w:trHeight w:val="278"/>
        </w:trPr>
        <w:tc>
          <w:tcPr>
            <w:tcW w:w="2974" w:type="dxa"/>
          </w:tcPr>
          <w:p w:rsidR="00DC550F" w:rsidRDefault="008F0C4D">
            <w:pPr>
              <w:pStyle w:val="TableParagraph"/>
              <w:spacing w:before="2"/>
              <w:ind w:left="115"/>
              <w:rPr>
                <w:sz w:val="20"/>
              </w:rPr>
            </w:pPr>
            <w:r>
              <w:rPr>
                <w:sz w:val="20"/>
              </w:rPr>
              <w:t>CILJ MJERE</w:t>
            </w:r>
          </w:p>
        </w:tc>
        <w:tc>
          <w:tcPr>
            <w:tcW w:w="6092" w:type="dxa"/>
          </w:tcPr>
          <w:p w:rsidR="00DC550F" w:rsidRDefault="008F0C4D">
            <w:pPr>
              <w:pStyle w:val="TableParagraph"/>
              <w:spacing w:before="2"/>
              <w:ind w:left="4"/>
              <w:rPr>
                <w:sz w:val="20"/>
              </w:rPr>
            </w:pPr>
            <w:r>
              <w:rPr>
                <w:sz w:val="20"/>
              </w:rPr>
              <w:t>Poticanje ekološke i održive poljoprivredne proizvodnje</w:t>
            </w:r>
          </w:p>
        </w:tc>
      </w:tr>
      <w:tr w:rsidR="00DC550F">
        <w:trPr>
          <w:trHeight w:val="1015"/>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8"/>
              </w:numPr>
              <w:tabs>
                <w:tab w:val="left" w:pos="327"/>
              </w:tabs>
              <w:spacing w:line="250" w:lineRule="exact"/>
              <w:ind w:hanging="215"/>
              <w:rPr>
                <w:sz w:val="20"/>
              </w:rPr>
            </w:pPr>
            <w:r>
              <w:rPr>
                <w:sz w:val="20"/>
              </w:rPr>
              <w:t>Promocija ekološkog</w:t>
            </w:r>
            <w:r>
              <w:rPr>
                <w:spacing w:val="-4"/>
                <w:sz w:val="20"/>
              </w:rPr>
              <w:t xml:space="preserve"> </w:t>
            </w:r>
            <w:r>
              <w:rPr>
                <w:sz w:val="20"/>
              </w:rPr>
              <w:t>uzgoja</w:t>
            </w:r>
          </w:p>
          <w:p w:rsidR="00DC550F" w:rsidRDefault="008F0C4D">
            <w:pPr>
              <w:pStyle w:val="TableParagraph"/>
              <w:numPr>
                <w:ilvl w:val="0"/>
                <w:numId w:val="28"/>
              </w:numPr>
              <w:tabs>
                <w:tab w:val="left" w:pos="336"/>
              </w:tabs>
              <w:spacing w:before="8" w:line="249" w:lineRule="auto"/>
              <w:ind w:left="112" w:right="679" w:firstLine="0"/>
              <w:rPr>
                <w:sz w:val="20"/>
              </w:rPr>
            </w:pPr>
            <w:r>
              <w:rPr>
                <w:sz w:val="20"/>
              </w:rPr>
              <w:t>Sadnja i uzgoj vrsta prilagođenih prirodnim uvjetima</w:t>
            </w:r>
            <w:r>
              <w:rPr>
                <w:spacing w:val="-33"/>
                <w:sz w:val="20"/>
              </w:rPr>
              <w:t xml:space="preserve"> </w:t>
            </w:r>
            <w:r>
              <w:rPr>
                <w:sz w:val="20"/>
              </w:rPr>
              <w:t>ovog podneblja</w:t>
            </w:r>
          </w:p>
          <w:p w:rsidR="00DC550F" w:rsidRDefault="008F0C4D">
            <w:pPr>
              <w:pStyle w:val="TableParagraph"/>
              <w:numPr>
                <w:ilvl w:val="0"/>
                <w:numId w:val="28"/>
              </w:numPr>
              <w:tabs>
                <w:tab w:val="left" w:pos="315"/>
              </w:tabs>
              <w:spacing w:line="234" w:lineRule="exact"/>
              <w:ind w:left="314" w:hanging="203"/>
              <w:rPr>
                <w:sz w:val="20"/>
              </w:rPr>
            </w:pPr>
            <w:r>
              <w:rPr>
                <w:sz w:val="20"/>
              </w:rPr>
              <w:t>Podizanje trajnih</w:t>
            </w:r>
            <w:r>
              <w:rPr>
                <w:spacing w:val="-1"/>
                <w:sz w:val="20"/>
              </w:rPr>
              <w:t xml:space="preserve"> </w:t>
            </w:r>
            <w:r>
              <w:rPr>
                <w:sz w:val="20"/>
              </w:rPr>
              <w:t>nasada</w:t>
            </w:r>
          </w:p>
        </w:tc>
      </w:tr>
    </w:tbl>
    <w:p w:rsidR="00DC550F" w:rsidRDefault="00DC550F">
      <w:pPr>
        <w:spacing w:line="234" w:lineRule="exact"/>
        <w:rPr>
          <w:sz w:val="20"/>
        </w:rPr>
        <w:sectPr w:rsidR="00DC550F">
          <w:pgSz w:w="11910" w:h="16840"/>
          <w:pgMar w:top="1320" w:right="1180" w:bottom="1460" w:left="1100" w:header="713" w:footer="1271" w:gutter="0"/>
          <w:cols w:space="720"/>
        </w:sectPr>
      </w:pPr>
    </w:p>
    <w:p w:rsidR="00DC550F" w:rsidRDefault="00DC550F">
      <w:pPr>
        <w:pStyle w:val="Tijeloteksta"/>
        <w:spacing w:before="4"/>
        <w:rPr>
          <w:rFonts w:ascii="Times New Roman"/>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232"/>
        </w:trPr>
        <w:tc>
          <w:tcPr>
            <w:tcW w:w="2974" w:type="dxa"/>
            <w:shd w:val="clear" w:color="auto" w:fill="DEEAF6"/>
          </w:tcPr>
          <w:p w:rsidR="00DC550F" w:rsidRDefault="008F0C4D">
            <w:pPr>
              <w:pStyle w:val="TableParagraph"/>
              <w:spacing w:line="213" w:lineRule="exact"/>
              <w:ind w:left="115"/>
              <w:rPr>
                <w:sz w:val="20"/>
              </w:rPr>
            </w:pPr>
            <w:r>
              <w:rPr>
                <w:sz w:val="20"/>
              </w:rPr>
              <w:t>MJERA</w:t>
            </w:r>
          </w:p>
        </w:tc>
        <w:tc>
          <w:tcPr>
            <w:tcW w:w="6092" w:type="dxa"/>
            <w:shd w:val="clear" w:color="auto" w:fill="DEEAF6"/>
          </w:tcPr>
          <w:p w:rsidR="00DC550F" w:rsidRDefault="008F0C4D">
            <w:pPr>
              <w:pStyle w:val="TableParagraph"/>
              <w:spacing w:line="213" w:lineRule="exact"/>
              <w:ind w:left="4"/>
              <w:rPr>
                <w:sz w:val="20"/>
              </w:rPr>
            </w:pPr>
            <w:r>
              <w:rPr>
                <w:sz w:val="20"/>
              </w:rPr>
              <w:t>3.1.2. Unaprjeđenje sustava gospodarenja šumama</w:t>
            </w:r>
          </w:p>
        </w:tc>
      </w:tr>
      <w:tr w:rsidR="00DC550F">
        <w:trPr>
          <w:trHeight w:val="258"/>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line="229" w:lineRule="exact"/>
              <w:ind w:left="4"/>
              <w:rPr>
                <w:sz w:val="20"/>
              </w:rPr>
            </w:pPr>
            <w:r>
              <w:rPr>
                <w:sz w:val="20"/>
              </w:rPr>
              <w:t>Iskorištenje prirodnog potencijala lokalnih šuma</w:t>
            </w:r>
          </w:p>
        </w:tc>
      </w:tr>
      <w:tr w:rsidR="00DC550F">
        <w:trPr>
          <w:trHeight w:val="988"/>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7"/>
              </w:numPr>
              <w:tabs>
                <w:tab w:val="left" w:pos="327"/>
              </w:tabs>
              <w:spacing w:line="247" w:lineRule="auto"/>
              <w:ind w:right="1309" w:firstLine="0"/>
              <w:rPr>
                <w:sz w:val="20"/>
              </w:rPr>
            </w:pPr>
            <w:r>
              <w:rPr>
                <w:sz w:val="20"/>
              </w:rPr>
              <w:t>Uspostava sustava održivog upravljanja šumama</w:t>
            </w:r>
            <w:r>
              <w:rPr>
                <w:spacing w:val="-24"/>
                <w:sz w:val="20"/>
              </w:rPr>
              <w:t xml:space="preserve"> </w:t>
            </w:r>
            <w:r>
              <w:rPr>
                <w:sz w:val="20"/>
              </w:rPr>
              <w:t>i njihove zaštite</w:t>
            </w:r>
          </w:p>
          <w:p w:rsidR="00DC550F" w:rsidRDefault="008F0C4D">
            <w:pPr>
              <w:pStyle w:val="TableParagraph"/>
              <w:numPr>
                <w:ilvl w:val="0"/>
                <w:numId w:val="27"/>
              </w:numPr>
              <w:tabs>
                <w:tab w:val="left" w:pos="336"/>
              </w:tabs>
              <w:spacing w:before="4" w:line="230" w:lineRule="atLeast"/>
              <w:ind w:left="4" w:right="1782" w:firstLine="108"/>
              <w:rPr>
                <w:sz w:val="20"/>
              </w:rPr>
            </w:pPr>
            <w:r>
              <w:rPr>
                <w:sz w:val="20"/>
              </w:rPr>
              <w:t>Povezivanje s Hrvatskim šumama i</w:t>
            </w:r>
            <w:r>
              <w:rPr>
                <w:spacing w:val="-27"/>
                <w:sz w:val="20"/>
              </w:rPr>
              <w:t xml:space="preserve"> </w:t>
            </w:r>
            <w:r>
              <w:rPr>
                <w:sz w:val="20"/>
              </w:rPr>
              <w:t>privatnim šumoposjednicima</w:t>
            </w:r>
          </w:p>
        </w:tc>
      </w:tr>
      <w:tr w:rsidR="00DC550F">
        <w:trPr>
          <w:trHeight w:val="282"/>
        </w:trPr>
        <w:tc>
          <w:tcPr>
            <w:tcW w:w="2974" w:type="dxa"/>
            <w:shd w:val="clear" w:color="auto" w:fill="BBD4EC"/>
          </w:tcPr>
          <w:p w:rsidR="00DC550F" w:rsidRDefault="008F0C4D">
            <w:pPr>
              <w:pStyle w:val="TableParagraph"/>
              <w:spacing w:line="229" w:lineRule="exact"/>
              <w:ind w:left="115"/>
              <w:rPr>
                <w:sz w:val="20"/>
              </w:rPr>
            </w:pPr>
            <w:r>
              <w:rPr>
                <w:sz w:val="20"/>
              </w:rPr>
              <w:t>PRIORITET</w:t>
            </w:r>
          </w:p>
        </w:tc>
        <w:tc>
          <w:tcPr>
            <w:tcW w:w="6092" w:type="dxa"/>
            <w:shd w:val="clear" w:color="auto" w:fill="BBD4EC"/>
          </w:tcPr>
          <w:p w:rsidR="00DC550F" w:rsidRDefault="008F0C4D">
            <w:pPr>
              <w:pStyle w:val="TableParagraph"/>
              <w:spacing w:line="229" w:lineRule="exact"/>
              <w:ind w:left="4"/>
              <w:rPr>
                <w:sz w:val="20"/>
              </w:rPr>
            </w:pPr>
            <w:r>
              <w:rPr>
                <w:sz w:val="20"/>
              </w:rPr>
              <w:t>3.2. RAZVOJ PODUZETNIŠTVA I PAMETNA SPECIJALIZACIJA</w:t>
            </w:r>
          </w:p>
        </w:tc>
      </w:tr>
      <w:tr w:rsidR="00DC550F">
        <w:trPr>
          <w:trHeight w:val="290"/>
        </w:trPr>
        <w:tc>
          <w:tcPr>
            <w:tcW w:w="2974" w:type="dxa"/>
            <w:shd w:val="clear" w:color="auto" w:fill="DEEAF6"/>
          </w:tcPr>
          <w:p w:rsidR="00DC550F" w:rsidRDefault="008F0C4D">
            <w:pPr>
              <w:pStyle w:val="TableParagraph"/>
              <w:spacing w:line="229" w:lineRule="exact"/>
              <w:ind w:left="115"/>
              <w:rPr>
                <w:sz w:val="20"/>
              </w:rPr>
            </w:pPr>
            <w:r>
              <w:rPr>
                <w:sz w:val="20"/>
              </w:rPr>
              <w:t>MJERA</w:t>
            </w:r>
          </w:p>
        </w:tc>
        <w:tc>
          <w:tcPr>
            <w:tcW w:w="6092" w:type="dxa"/>
            <w:shd w:val="clear" w:color="auto" w:fill="DEEAF6"/>
          </w:tcPr>
          <w:p w:rsidR="00DC550F" w:rsidRDefault="008F0C4D">
            <w:pPr>
              <w:pStyle w:val="TableParagraph"/>
              <w:spacing w:line="229" w:lineRule="exact"/>
              <w:ind w:left="4"/>
              <w:rPr>
                <w:sz w:val="20"/>
              </w:rPr>
            </w:pPr>
            <w:r>
              <w:rPr>
                <w:sz w:val="20"/>
              </w:rPr>
              <w:t>3.2.1. Pametna specijalizacija i privlačenje ulaganja</w:t>
            </w:r>
          </w:p>
        </w:tc>
      </w:tr>
      <w:tr w:rsidR="00DC550F">
        <w:trPr>
          <w:trHeight w:val="693"/>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ind w:left="4" w:right="454"/>
              <w:rPr>
                <w:sz w:val="20"/>
              </w:rPr>
            </w:pPr>
            <w:r>
              <w:rPr>
                <w:sz w:val="20"/>
              </w:rPr>
              <w:t>Uspostavljanje poticajnog tehnološko-poslovnog okvira za privlačenje ulagača u gospodarstvo i druga područja bitna za</w:t>
            </w:r>
          </w:p>
          <w:p w:rsidR="00DC550F" w:rsidRDefault="008F0C4D">
            <w:pPr>
              <w:pStyle w:val="TableParagraph"/>
              <w:spacing w:before="2" w:line="211" w:lineRule="exact"/>
              <w:ind w:left="4"/>
              <w:rPr>
                <w:sz w:val="20"/>
              </w:rPr>
            </w:pPr>
            <w:r>
              <w:rPr>
                <w:sz w:val="20"/>
              </w:rPr>
              <w:t>lokalni razvoj</w:t>
            </w:r>
          </w:p>
        </w:tc>
      </w:tr>
      <w:tr w:rsidR="00DC550F">
        <w:trPr>
          <w:trHeight w:val="691"/>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6"/>
              </w:numPr>
              <w:tabs>
                <w:tab w:val="left" w:pos="320"/>
              </w:tabs>
              <w:spacing w:line="227" w:lineRule="exact"/>
              <w:ind w:hanging="285"/>
              <w:rPr>
                <w:sz w:val="20"/>
              </w:rPr>
            </w:pPr>
            <w:r>
              <w:rPr>
                <w:sz w:val="20"/>
              </w:rPr>
              <w:t>Izrada plana poticanja</w:t>
            </w:r>
            <w:r>
              <w:rPr>
                <w:spacing w:val="-4"/>
                <w:sz w:val="20"/>
              </w:rPr>
              <w:t xml:space="preserve"> </w:t>
            </w:r>
            <w:r>
              <w:rPr>
                <w:sz w:val="20"/>
              </w:rPr>
              <w:t>ulaganja</w:t>
            </w:r>
          </w:p>
          <w:p w:rsidR="00DC550F" w:rsidRDefault="008F0C4D">
            <w:pPr>
              <w:pStyle w:val="TableParagraph"/>
              <w:numPr>
                <w:ilvl w:val="0"/>
                <w:numId w:val="26"/>
              </w:numPr>
              <w:tabs>
                <w:tab w:val="left" w:pos="320"/>
              </w:tabs>
              <w:spacing w:line="230" w:lineRule="atLeast"/>
              <w:ind w:right="251"/>
              <w:rPr>
                <w:sz w:val="20"/>
              </w:rPr>
            </w:pPr>
            <w:r>
              <w:rPr>
                <w:sz w:val="20"/>
              </w:rPr>
              <w:t>Umrežavanje dionika prema prepoznatim područjima</w:t>
            </w:r>
            <w:r>
              <w:rPr>
                <w:spacing w:val="-30"/>
                <w:sz w:val="20"/>
              </w:rPr>
              <w:t xml:space="preserve"> </w:t>
            </w:r>
            <w:r>
              <w:rPr>
                <w:sz w:val="20"/>
              </w:rPr>
              <w:t>pametne specijalizacije</w:t>
            </w:r>
          </w:p>
        </w:tc>
      </w:tr>
      <w:tr w:rsidR="00DC550F">
        <w:trPr>
          <w:trHeight w:val="537"/>
        </w:trPr>
        <w:tc>
          <w:tcPr>
            <w:tcW w:w="2974" w:type="dxa"/>
            <w:shd w:val="clear" w:color="auto" w:fill="DEEAF6"/>
          </w:tcPr>
          <w:p w:rsidR="00DC550F" w:rsidRDefault="008F0C4D">
            <w:pPr>
              <w:pStyle w:val="TableParagraph"/>
              <w:spacing w:line="229" w:lineRule="exact"/>
              <w:ind w:left="115"/>
              <w:rPr>
                <w:sz w:val="20"/>
              </w:rPr>
            </w:pPr>
            <w:r>
              <w:rPr>
                <w:sz w:val="20"/>
              </w:rPr>
              <w:t>MJERA</w:t>
            </w:r>
          </w:p>
        </w:tc>
        <w:tc>
          <w:tcPr>
            <w:tcW w:w="6092" w:type="dxa"/>
            <w:shd w:val="clear" w:color="auto" w:fill="DEEAF6"/>
          </w:tcPr>
          <w:p w:rsidR="00DC550F" w:rsidRDefault="008F0C4D">
            <w:pPr>
              <w:pStyle w:val="TableParagraph"/>
              <w:spacing w:line="242" w:lineRule="auto"/>
              <w:ind w:left="4" w:right="766"/>
              <w:rPr>
                <w:sz w:val="20"/>
              </w:rPr>
            </w:pPr>
            <w:r>
              <w:rPr>
                <w:sz w:val="20"/>
              </w:rPr>
              <w:t>3.2.2. Razvoj poduzetničke infrastrukture i tehnička podrška poduzetnicima</w:t>
            </w:r>
          </w:p>
        </w:tc>
      </w:tr>
      <w:tr w:rsidR="00DC550F">
        <w:trPr>
          <w:trHeight w:val="537"/>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line="242" w:lineRule="auto"/>
              <w:ind w:left="4" w:right="443"/>
              <w:rPr>
                <w:sz w:val="20"/>
              </w:rPr>
            </w:pPr>
            <w:r>
              <w:rPr>
                <w:sz w:val="20"/>
              </w:rPr>
              <w:t>Stvaranje preduvjeta za efikasnu i modernu poduzetničku infrastrukturu, poticajne za postojeće i potencijalne poduzetnike</w:t>
            </w:r>
          </w:p>
        </w:tc>
      </w:tr>
      <w:tr w:rsidR="00DC550F">
        <w:trPr>
          <w:trHeight w:val="1019"/>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5"/>
              </w:numPr>
              <w:tabs>
                <w:tab w:val="left" w:pos="327"/>
              </w:tabs>
              <w:ind w:hanging="215"/>
              <w:rPr>
                <w:sz w:val="20"/>
              </w:rPr>
            </w:pPr>
            <w:r>
              <w:rPr>
                <w:sz w:val="20"/>
              </w:rPr>
              <w:t>Izrada dokumentacije za uspostavljanje poslovne</w:t>
            </w:r>
            <w:r>
              <w:rPr>
                <w:spacing w:val="-2"/>
                <w:sz w:val="20"/>
              </w:rPr>
              <w:t xml:space="preserve"> </w:t>
            </w:r>
            <w:r>
              <w:rPr>
                <w:sz w:val="20"/>
              </w:rPr>
              <w:t>zone</w:t>
            </w:r>
          </w:p>
          <w:p w:rsidR="00DC550F" w:rsidRDefault="008F0C4D">
            <w:pPr>
              <w:pStyle w:val="TableParagraph"/>
              <w:numPr>
                <w:ilvl w:val="0"/>
                <w:numId w:val="25"/>
              </w:numPr>
              <w:tabs>
                <w:tab w:val="left" w:pos="336"/>
              </w:tabs>
              <w:spacing w:before="6" w:line="249" w:lineRule="auto"/>
              <w:ind w:left="112" w:right="609" w:firstLine="0"/>
              <w:rPr>
                <w:sz w:val="20"/>
              </w:rPr>
            </w:pPr>
            <w:r>
              <w:rPr>
                <w:sz w:val="20"/>
              </w:rPr>
              <w:t>Uspostava poduzetničkog informacijskog centra i</w:t>
            </w:r>
            <w:r>
              <w:rPr>
                <w:spacing w:val="-28"/>
                <w:sz w:val="20"/>
              </w:rPr>
              <w:t xml:space="preserve"> </w:t>
            </w:r>
            <w:r>
              <w:rPr>
                <w:sz w:val="20"/>
              </w:rPr>
              <w:t>tehničke podrške</w:t>
            </w:r>
            <w:r>
              <w:rPr>
                <w:spacing w:val="-2"/>
                <w:sz w:val="20"/>
              </w:rPr>
              <w:t xml:space="preserve"> </w:t>
            </w:r>
            <w:r>
              <w:rPr>
                <w:sz w:val="20"/>
              </w:rPr>
              <w:t>poduzetnicima</w:t>
            </w:r>
          </w:p>
          <w:p w:rsidR="00DC550F" w:rsidRDefault="008F0C4D">
            <w:pPr>
              <w:pStyle w:val="TableParagraph"/>
              <w:numPr>
                <w:ilvl w:val="0"/>
                <w:numId w:val="25"/>
              </w:numPr>
              <w:tabs>
                <w:tab w:val="left" w:pos="315"/>
              </w:tabs>
              <w:spacing w:before="1" w:line="237" w:lineRule="exact"/>
              <w:ind w:left="314" w:hanging="203"/>
              <w:rPr>
                <w:sz w:val="20"/>
              </w:rPr>
            </w:pPr>
            <w:r>
              <w:rPr>
                <w:sz w:val="20"/>
              </w:rPr>
              <w:t>Uspostava poduzetničkog</w:t>
            </w:r>
            <w:r>
              <w:rPr>
                <w:spacing w:val="-4"/>
                <w:sz w:val="20"/>
              </w:rPr>
              <w:t xml:space="preserve"> </w:t>
            </w:r>
            <w:r>
              <w:rPr>
                <w:sz w:val="20"/>
              </w:rPr>
              <w:t>inkubatora</w:t>
            </w:r>
          </w:p>
        </w:tc>
      </w:tr>
      <w:tr w:rsidR="00DC550F">
        <w:trPr>
          <w:trHeight w:val="232"/>
        </w:trPr>
        <w:tc>
          <w:tcPr>
            <w:tcW w:w="2974" w:type="dxa"/>
            <w:shd w:val="clear" w:color="auto" w:fill="DEEAF6"/>
          </w:tcPr>
          <w:p w:rsidR="00DC550F" w:rsidRDefault="008F0C4D">
            <w:pPr>
              <w:pStyle w:val="TableParagraph"/>
              <w:spacing w:line="212" w:lineRule="exact"/>
              <w:ind w:left="115"/>
              <w:rPr>
                <w:sz w:val="20"/>
              </w:rPr>
            </w:pPr>
            <w:r>
              <w:rPr>
                <w:sz w:val="20"/>
              </w:rPr>
              <w:t>MJERA</w:t>
            </w:r>
          </w:p>
        </w:tc>
        <w:tc>
          <w:tcPr>
            <w:tcW w:w="6092" w:type="dxa"/>
            <w:shd w:val="clear" w:color="auto" w:fill="DEEAF6"/>
          </w:tcPr>
          <w:p w:rsidR="00DC550F" w:rsidRDefault="008F0C4D">
            <w:pPr>
              <w:pStyle w:val="TableParagraph"/>
              <w:spacing w:line="212" w:lineRule="exact"/>
              <w:ind w:left="4"/>
              <w:rPr>
                <w:sz w:val="20"/>
              </w:rPr>
            </w:pPr>
            <w:r>
              <w:rPr>
                <w:sz w:val="20"/>
              </w:rPr>
              <w:t>3.2.3. Poticanje istraživanja i inovacija</w:t>
            </w:r>
          </w:p>
        </w:tc>
      </w:tr>
      <w:tr w:rsidR="00DC550F">
        <w:trPr>
          <w:trHeight w:val="537"/>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ind w:left="4" w:right="766"/>
              <w:rPr>
                <w:sz w:val="20"/>
              </w:rPr>
            </w:pPr>
            <w:r>
              <w:rPr>
                <w:sz w:val="20"/>
              </w:rPr>
              <w:t>Stvaranje učinkovitog okvira za podršku i poticanje ulaganja privatnog sektora u istraživanje, razvoj i inovacije</w:t>
            </w:r>
          </w:p>
        </w:tc>
      </w:tr>
      <w:tr w:rsidR="00DC550F">
        <w:trPr>
          <w:trHeight w:val="695"/>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4"/>
              </w:numPr>
              <w:tabs>
                <w:tab w:val="left" w:pos="461"/>
              </w:tabs>
              <w:spacing w:line="229" w:lineRule="exact"/>
              <w:rPr>
                <w:sz w:val="20"/>
              </w:rPr>
            </w:pPr>
            <w:r>
              <w:rPr>
                <w:sz w:val="20"/>
              </w:rPr>
              <w:t>podizanje svijesti o značaju istraživanja, razvoja i</w:t>
            </w:r>
            <w:r>
              <w:rPr>
                <w:spacing w:val="-18"/>
                <w:sz w:val="20"/>
              </w:rPr>
              <w:t xml:space="preserve"> </w:t>
            </w:r>
            <w:r>
              <w:rPr>
                <w:sz w:val="20"/>
              </w:rPr>
              <w:t>inovacija</w:t>
            </w:r>
          </w:p>
          <w:p w:rsidR="00DC550F" w:rsidRDefault="008F0C4D">
            <w:pPr>
              <w:pStyle w:val="TableParagraph"/>
              <w:numPr>
                <w:ilvl w:val="0"/>
                <w:numId w:val="24"/>
              </w:numPr>
              <w:tabs>
                <w:tab w:val="left" w:pos="461"/>
              </w:tabs>
              <w:spacing w:before="3"/>
              <w:rPr>
                <w:sz w:val="20"/>
              </w:rPr>
            </w:pPr>
            <w:r>
              <w:rPr>
                <w:sz w:val="20"/>
              </w:rPr>
              <w:t>izrada plana uspostave tehnološkog</w:t>
            </w:r>
            <w:r>
              <w:rPr>
                <w:spacing w:val="-7"/>
                <w:sz w:val="20"/>
              </w:rPr>
              <w:t xml:space="preserve"> </w:t>
            </w:r>
            <w:r>
              <w:rPr>
                <w:sz w:val="20"/>
              </w:rPr>
              <w:t>parka</w:t>
            </w:r>
          </w:p>
          <w:p w:rsidR="00DC550F" w:rsidRDefault="008F0C4D">
            <w:pPr>
              <w:pStyle w:val="TableParagraph"/>
              <w:numPr>
                <w:ilvl w:val="0"/>
                <w:numId w:val="24"/>
              </w:numPr>
              <w:tabs>
                <w:tab w:val="left" w:pos="461"/>
              </w:tabs>
              <w:spacing w:line="213" w:lineRule="exact"/>
              <w:rPr>
                <w:sz w:val="20"/>
              </w:rPr>
            </w:pPr>
            <w:r>
              <w:rPr>
                <w:sz w:val="20"/>
              </w:rPr>
              <w:t>uspostava programa poticanja razvoja i</w:t>
            </w:r>
            <w:r>
              <w:rPr>
                <w:spacing w:val="-7"/>
                <w:sz w:val="20"/>
              </w:rPr>
              <w:t xml:space="preserve"> </w:t>
            </w:r>
            <w:r>
              <w:rPr>
                <w:sz w:val="20"/>
              </w:rPr>
              <w:t>inovacija</w:t>
            </w:r>
          </w:p>
        </w:tc>
      </w:tr>
      <w:tr w:rsidR="00DC550F">
        <w:trPr>
          <w:trHeight w:val="232"/>
        </w:trPr>
        <w:tc>
          <w:tcPr>
            <w:tcW w:w="2974" w:type="dxa"/>
            <w:shd w:val="clear" w:color="auto" w:fill="BBD4EC"/>
          </w:tcPr>
          <w:p w:rsidR="00DC550F" w:rsidRDefault="008F0C4D">
            <w:pPr>
              <w:pStyle w:val="TableParagraph"/>
              <w:spacing w:line="212" w:lineRule="exact"/>
              <w:ind w:left="115"/>
              <w:rPr>
                <w:sz w:val="20"/>
              </w:rPr>
            </w:pPr>
            <w:r>
              <w:rPr>
                <w:sz w:val="20"/>
              </w:rPr>
              <w:t>PRIORITET</w:t>
            </w:r>
          </w:p>
        </w:tc>
        <w:tc>
          <w:tcPr>
            <w:tcW w:w="6092" w:type="dxa"/>
            <w:shd w:val="clear" w:color="auto" w:fill="BBD4EC"/>
          </w:tcPr>
          <w:p w:rsidR="00DC550F" w:rsidRDefault="008F0C4D">
            <w:pPr>
              <w:pStyle w:val="TableParagraph"/>
              <w:spacing w:line="212" w:lineRule="exact"/>
              <w:ind w:left="4"/>
              <w:rPr>
                <w:sz w:val="20"/>
              </w:rPr>
            </w:pPr>
            <w:r>
              <w:rPr>
                <w:sz w:val="20"/>
              </w:rPr>
              <w:t>3.3. RAZVOJ TURIZMA</w:t>
            </w:r>
          </w:p>
        </w:tc>
      </w:tr>
      <w:tr w:rsidR="00DC550F">
        <w:trPr>
          <w:trHeight w:val="246"/>
        </w:trPr>
        <w:tc>
          <w:tcPr>
            <w:tcW w:w="2974" w:type="dxa"/>
            <w:shd w:val="clear" w:color="auto" w:fill="DEEAF6"/>
          </w:tcPr>
          <w:p w:rsidR="00DC550F" w:rsidRDefault="008F0C4D">
            <w:pPr>
              <w:pStyle w:val="TableParagraph"/>
              <w:spacing w:line="227" w:lineRule="exact"/>
              <w:ind w:left="115"/>
              <w:rPr>
                <w:sz w:val="20"/>
              </w:rPr>
            </w:pPr>
            <w:r>
              <w:rPr>
                <w:sz w:val="20"/>
              </w:rPr>
              <w:t>MJERA</w:t>
            </w:r>
          </w:p>
        </w:tc>
        <w:tc>
          <w:tcPr>
            <w:tcW w:w="6092" w:type="dxa"/>
            <w:shd w:val="clear" w:color="auto" w:fill="DEEAF6"/>
          </w:tcPr>
          <w:p w:rsidR="00DC550F" w:rsidRDefault="008F0C4D">
            <w:pPr>
              <w:pStyle w:val="TableParagraph"/>
              <w:spacing w:line="227" w:lineRule="exact"/>
              <w:ind w:left="4"/>
              <w:rPr>
                <w:sz w:val="20"/>
              </w:rPr>
            </w:pPr>
            <w:r>
              <w:rPr>
                <w:sz w:val="20"/>
              </w:rPr>
              <w:t>3.3.1. Stvaranje lokalne prepoznatljivosti</w:t>
            </w:r>
          </w:p>
        </w:tc>
      </w:tr>
      <w:tr w:rsidR="00DC550F">
        <w:trPr>
          <w:trHeight w:val="278"/>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line="229" w:lineRule="exact"/>
              <w:ind w:left="4"/>
              <w:rPr>
                <w:sz w:val="20"/>
              </w:rPr>
            </w:pPr>
            <w:r>
              <w:rPr>
                <w:sz w:val="20"/>
              </w:rPr>
              <w:t>Stvaranje vlastitog identiteta</w:t>
            </w:r>
          </w:p>
        </w:tc>
      </w:tr>
      <w:tr w:rsidR="00DC550F">
        <w:trPr>
          <w:trHeight w:val="695"/>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3"/>
              </w:numPr>
              <w:tabs>
                <w:tab w:val="left" w:pos="461"/>
              </w:tabs>
              <w:spacing w:line="229" w:lineRule="exact"/>
              <w:rPr>
                <w:sz w:val="20"/>
              </w:rPr>
            </w:pPr>
            <w:r>
              <w:rPr>
                <w:sz w:val="20"/>
              </w:rPr>
              <w:t>Izrada Strategije razvoja</w:t>
            </w:r>
            <w:r>
              <w:rPr>
                <w:spacing w:val="-4"/>
                <w:sz w:val="20"/>
              </w:rPr>
              <w:t xml:space="preserve"> </w:t>
            </w:r>
            <w:r>
              <w:rPr>
                <w:sz w:val="20"/>
              </w:rPr>
              <w:t>turizma</w:t>
            </w:r>
          </w:p>
          <w:p w:rsidR="00DC550F" w:rsidRDefault="008F0C4D">
            <w:pPr>
              <w:pStyle w:val="TableParagraph"/>
              <w:numPr>
                <w:ilvl w:val="0"/>
                <w:numId w:val="23"/>
              </w:numPr>
              <w:tabs>
                <w:tab w:val="left" w:pos="461"/>
              </w:tabs>
              <w:spacing w:before="3"/>
              <w:rPr>
                <w:sz w:val="20"/>
              </w:rPr>
            </w:pPr>
            <w:r>
              <w:rPr>
                <w:sz w:val="20"/>
              </w:rPr>
              <w:t>Definiranje obilježja</w:t>
            </w:r>
            <w:r>
              <w:rPr>
                <w:spacing w:val="-4"/>
                <w:sz w:val="20"/>
              </w:rPr>
              <w:t xml:space="preserve"> </w:t>
            </w:r>
            <w:r>
              <w:rPr>
                <w:sz w:val="20"/>
              </w:rPr>
              <w:t>prepoznatljivosti</w:t>
            </w:r>
          </w:p>
          <w:p w:rsidR="00DC550F" w:rsidRDefault="008F0C4D">
            <w:pPr>
              <w:pStyle w:val="TableParagraph"/>
              <w:numPr>
                <w:ilvl w:val="0"/>
                <w:numId w:val="23"/>
              </w:numPr>
              <w:tabs>
                <w:tab w:val="left" w:pos="461"/>
              </w:tabs>
              <w:spacing w:before="2" w:line="211" w:lineRule="exact"/>
              <w:rPr>
                <w:sz w:val="20"/>
              </w:rPr>
            </w:pPr>
            <w:r>
              <w:rPr>
                <w:sz w:val="20"/>
              </w:rPr>
              <w:t>Promocija turističkog</w:t>
            </w:r>
            <w:r>
              <w:rPr>
                <w:spacing w:val="-3"/>
                <w:sz w:val="20"/>
              </w:rPr>
              <w:t xml:space="preserve"> </w:t>
            </w:r>
            <w:r>
              <w:rPr>
                <w:sz w:val="20"/>
              </w:rPr>
              <w:t>potencijala</w:t>
            </w:r>
          </w:p>
        </w:tc>
      </w:tr>
      <w:tr w:rsidR="00DC550F">
        <w:trPr>
          <w:trHeight w:val="537"/>
        </w:trPr>
        <w:tc>
          <w:tcPr>
            <w:tcW w:w="2974" w:type="dxa"/>
            <w:shd w:val="clear" w:color="auto" w:fill="DEEAF6"/>
          </w:tcPr>
          <w:p w:rsidR="00DC550F" w:rsidRDefault="008F0C4D">
            <w:pPr>
              <w:pStyle w:val="TableParagraph"/>
              <w:spacing w:line="229" w:lineRule="exact"/>
              <w:ind w:left="115"/>
              <w:rPr>
                <w:sz w:val="20"/>
              </w:rPr>
            </w:pPr>
            <w:r>
              <w:rPr>
                <w:sz w:val="20"/>
              </w:rPr>
              <w:t>MJERA</w:t>
            </w:r>
          </w:p>
        </w:tc>
        <w:tc>
          <w:tcPr>
            <w:tcW w:w="6092" w:type="dxa"/>
            <w:shd w:val="clear" w:color="auto" w:fill="DEEAF6"/>
          </w:tcPr>
          <w:p w:rsidR="00DC550F" w:rsidRDefault="008F0C4D">
            <w:pPr>
              <w:pStyle w:val="TableParagraph"/>
              <w:spacing w:line="242" w:lineRule="auto"/>
              <w:ind w:left="4" w:right="988"/>
              <w:rPr>
                <w:sz w:val="20"/>
              </w:rPr>
            </w:pPr>
            <w:r>
              <w:rPr>
                <w:sz w:val="20"/>
              </w:rPr>
              <w:t>3.3.2. Očuvanje i prezentacija kulturno-povijesne baštine, tradicionalne arhitekture i umjetničkog stvaralaštva</w:t>
            </w:r>
          </w:p>
        </w:tc>
      </w:tr>
      <w:tr w:rsidR="00DC550F">
        <w:trPr>
          <w:trHeight w:val="537"/>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line="242" w:lineRule="auto"/>
              <w:ind w:left="4" w:right="721"/>
              <w:rPr>
                <w:sz w:val="20"/>
              </w:rPr>
            </w:pPr>
            <w:r>
              <w:rPr>
                <w:sz w:val="20"/>
              </w:rPr>
              <w:t>Valorizacija lokalne kulturno-povijesne baštine, tradicionalne arhitekture i umjetničkog stvaralaštva</w:t>
            </w:r>
          </w:p>
        </w:tc>
      </w:tr>
      <w:tr w:rsidR="00DC550F">
        <w:trPr>
          <w:trHeight w:val="991"/>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2"/>
              </w:numPr>
              <w:tabs>
                <w:tab w:val="left" w:pos="327"/>
              </w:tabs>
              <w:spacing w:line="247" w:lineRule="auto"/>
              <w:ind w:right="609" w:firstLine="0"/>
              <w:rPr>
                <w:sz w:val="20"/>
              </w:rPr>
            </w:pPr>
            <w:r>
              <w:rPr>
                <w:sz w:val="20"/>
              </w:rPr>
              <w:t>Očuvanje i zaštita kulturno-povijesne baštine,</w:t>
            </w:r>
            <w:r>
              <w:rPr>
                <w:spacing w:val="-28"/>
                <w:sz w:val="20"/>
              </w:rPr>
              <w:t xml:space="preserve"> </w:t>
            </w:r>
            <w:r>
              <w:rPr>
                <w:sz w:val="20"/>
              </w:rPr>
              <w:t>radicionalne arhitekture i umjetničkog</w:t>
            </w:r>
            <w:r>
              <w:rPr>
                <w:spacing w:val="-5"/>
                <w:sz w:val="20"/>
              </w:rPr>
              <w:t xml:space="preserve"> </w:t>
            </w:r>
            <w:r>
              <w:rPr>
                <w:sz w:val="20"/>
              </w:rPr>
              <w:t>stvralaštva</w:t>
            </w:r>
          </w:p>
          <w:p w:rsidR="00DC550F" w:rsidRDefault="008F0C4D">
            <w:pPr>
              <w:pStyle w:val="TableParagraph"/>
              <w:numPr>
                <w:ilvl w:val="0"/>
                <w:numId w:val="22"/>
              </w:numPr>
              <w:tabs>
                <w:tab w:val="left" w:pos="336"/>
              </w:tabs>
              <w:spacing w:before="7" w:line="230" w:lineRule="atLeast"/>
              <w:ind w:left="4" w:right="290" w:firstLine="108"/>
              <w:rPr>
                <w:sz w:val="20"/>
              </w:rPr>
            </w:pPr>
            <w:r>
              <w:rPr>
                <w:sz w:val="20"/>
              </w:rPr>
              <w:t>Promocija kulturno-povijesne baštine, radicionalne</w:t>
            </w:r>
            <w:r>
              <w:rPr>
                <w:spacing w:val="-33"/>
                <w:sz w:val="20"/>
              </w:rPr>
              <w:t xml:space="preserve"> </w:t>
            </w:r>
            <w:r>
              <w:rPr>
                <w:sz w:val="20"/>
              </w:rPr>
              <w:t>arhitekture i umjetničkog</w:t>
            </w:r>
            <w:r>
              <w:rPr>
                <w:spacing w:val="-5"/>
                <w:sz w:val="20"/>
              </w:rPr>
              <w:t xml:space="preserve"> </w:t>
            </w:r>
            <w:r>
              <w:rPr>
                <w:sz w:val="20"/>
              </w:rPr>
              <w:t>stvralaštva</w:t>
            </w:r>
          </w:p>
        </w:tc>
      </w:tr>
      <w:tr w:rsidR="00DC550F">
        <w:trPr>
          <w:trHeight w:val="232"/>
        </w:trPr>
        <w:tc>
          <w:tcPr>
            <w:tcW w:w="2974" w:type="dxa"/>
            <w:shd w:val="clear" w:color="auto" w:fill="DEEAF6"/>
          </w:tcPr>
          <w:p w:rsidR="00DC550F" w:rsidRDefault="008F0C4D">
            <w:pPr>
              <w:pStyle w:val="TableParagraph"/>
              <w:spacing w:before="2" w:line="211" w:lineRule="exact"/>
              <w:ind w:left="115"/>
              <w:rPr>
                <w:sz w:val="20"/>
              </w:rPr>
            </w:pPr>
            <w:r>
              <w:rPr>
                <w:sz w:val="20"/>
              </w:rPr>
              <w:t>MJERA</w:t>
            </w:r>
          </w:p>
        </w:tc>
        <w:tc>
          <w:tcPr>
            <w:tcW w:w="6092" w:type="dxa"/>
            <w:shd w:val="clear" w:color="auto" w:fill="DEEAF6"/>
          </w:tcPr>
          <w:p w:rsidR="00DC550F" w:rsidRDefault="008F0C4D">
            <w:pPr>
              <w:pStyle w:val="TableParagraph"/>
              <w:spacing w:before="2" w:line="211" w:lineRule="exact"/>
              <w:ind w:left="4"/>
              <w:rPr>
                <w:sz w:val="20"/>
              </w:rPr>
            </w:pPr>
            <w:r>
              <w:rPr>
                <w:sz w:val="20"/>
              </w:rPr>
              <w:t>3.3.3. Unaprjeđenje turističke infrastrukture i ponude</w:t>
            </w:r>
          </w:p>
        </w:tc>
      </w:tr>
      <w:tr w:rsidR="00DC550F">
        <w:trPr>
          <w:trHeight w:val="239"/>
        </w:trPr>
        <w:tc>
          <w:tcPr>
            <w:tcW w:w="2974" w:type="dxa"/>
          </w:tcPr>
          <w:p w:rsidR="00DC550F" w:rsidRDefault="008F0C4D">
            <w:pPr>
              <w:pStyle w:val="TableParagraph"/>
              <w:spacing w:line="220" w:lineRule="exact"/>
              <w:ind w:left="115"/>
              <w:rPr>
                <w:sz w:val="20"/>
              </w:rPr>
            </w:pPr>
            <w:r>
              <w:rPr>
                <w:sz w:val="20"/>
              </w:rPr>
              <w:t>CILJ MJERE</w:t>
            </w:r>
          </w:p>
        </w:tc>
        <w:tc>
          <w:tcPr>
            <w:tcW w:w="6092" w:type="dxa"/>
          </w:tcPr>
          <w:p w:rsidR="00DC550F" w:rsidRDefault="008F0C4D">
            <w:pPr>
              <w:pStyle w:val="TableParagraph"/>
              <w:spacing w:line="220" w:lineRule="exact"/>
              <w:ind w:left="4"/>
              <w:rPr>
                <w:sz w:val="20"/>
              </w:rPr>
            </w:pPr>
            <w:r>
              <w:rPr>
                <w:sz w:val="20"/>
              </w:rPr>
              <w:t>Osiguranje turističkih sadržaja i smještaja</w:t>
            </w:r>
          </w:p>
        </w:tc>
      </w:tr>
      <w:tr w:rsidR="00DC550F">
        <w:trPr>
          <w:trHeight w:val="1041"/>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1"/>
              </w:numPr>
              <w:tabs>
                <w:tab w:val="left" w:pos="327"/>
              </w:tabs>
              <w:ind w:hanging="215"/>
              <w:rPr>
                <w:sz w:val="20"/>
              </w:rPr>
            </w:pPr>
            <w:r>
              <w:rPr>
                <w:sz w:val="20"/>
              </w:rPr>
              <w:t>Stvaranje nove i održavanje psotojeće turističke</w:t>
            </w:r>
            <w:r>
              <w:rPr>
                <w:spacing w:val="-10"/>
                <w:sz w:val="20"/>
              </w:rPr>
              <w:t xml:space="preserve"> </w:t>
            </w:r>
            <w:r>
              <w:rPr>
                <w:sz w:val="20"/>
              </w:rPr>
              <w:t>ponude</w:t>
            </w:r>
          </w:p>
          <w:p w:rsidR="00DC550F" w:rsidRDefault="008F0C4D">
            <w:pPr>
              <w:pStyle w:val="TableParagraph"/>
              <w:numPr>
                <w:ilvl w:val="0"/>
                <w:numId w:val="21"/>
              </w:numPr>
              <w:tabs>
                <w:tab w:val="left" w:pos="336"/>
              </w:tabs>
              <w:spacing w:before="11"/>
              <w:ind w:left="335" w:hanging="224"/>
              <w:rPr>
                <w:sz w:val="20"/>
              </w:rPr>
            </w:pPr>
            <w:r>
              <w:rPr>
                <w:sz w:val="20"/>
              </w:rPr>
              <w:t>Povećanje kapaciteta i kvalitete turističkog</w:t>
            </w:r>
            <w:r>
              <w:rPr>
                <w:spacing w:val="-11"/>
                <w:sz w:val="20"/>
              </w:rPr>
              <w:t xml:space="preserve"> </w:t>
            </w:r>
            <w:r>
              <w:rPr>
                <w:sz w:val="20"/>
              </w:rPr>
              <w:t>smještaja</w:t>
            </w:r>
          </w:p>
          <w:p w:rsidR="00DC550F" w:rsidRDefault="008F0C4D">
            <w:pPr>
              <w:pStyle w:val="TableParagraph"/>
              <w:numPr>
                <w:ilvl w:val="0"/>
                <w:numId w:val="21"/>
              </w:numPr>
              <w:tabs>
                <w:tab w:val="left" w:pos="315"/>
              </w:tabs>
              <w:spacing w:before="11"/>
              <w:ind w:left="314" w:hanging="203"/>
              <w:rPr>
                <w:sz w:val="20"/>
              </w:rPr>
            </w:pPr>
            <w:r>
              <w:rPr>
                <w:sz w:val="20"/>
              </w:rPr>
              <w:t>Osiguranje specijalizirane ugostiteljske i turističke</w:t>
            </w:r>
            <w:r>
              <w:rPr>
                <w:spacing w:val="-15"/>
                <w:sz w:val="20"/>
              </w:rPr>
              <w:t xml:space="preserve"> </w:t>
            </w:r>
            <w:r>
              <w:rPr>
                <w:sz w:val="20"/>
              </w:rPr>
              <w:t>ponude</w:t>
            </w:r>
          </w:p>
          <w:p w:rsidR="00DC550F" w:rsidRDefault="008F0C4D">
            <w:pPr>
              <w:pStyle w:val="TableParagraph"/>
              <w:numPr>
                <w:ilvl w:val="0"/>
                <w:numId w:val="21"/>
              </w:numPr>
              <w:tabs>
                <w:tab w:val="left" w:pos="336"/>
              </w:tabs>
              <w:spacing w:before="3" w:line="237" w:lineRule="exact"/>
              <w:ind w:left="335" w:hanging="224"/>
              <w:rPr>
                <w:sz w:val="20"/>
              </w:rPr>
            </w:pPr>
            <w:r>
              <w:rPr>
                <w:sz w:val="20"/>
              </w:rPr>
              <w:t>Uređenje šetnica, tematskih staza i</w:t>
            </w:r>
            <w:r>
              <w:rPr>
                <w:spacing w:val="-7"/>
                <w:sz w:val="20"/>
              </w:rPr>
              <w:t xml:space="preserve"> </w:t>
            </w:r>
            <w:r>
              <w:rPr>
                <w:sz w:val="20"/>
              </w:rPr>
              <w:t>izletišta</w:t>
            </w:r>
          </w:p>
        </w:tc>
      </w:tr>
      <w:tr w:rsidR="00DC550F">
        <w:trPr>
          <w:trHeight w:val="232"/>
        </w:trPr>
        <w:tc>
          <w:tcPr>
            <w:tcW w:w="2974" w:type="dxa"/>
            <w:shd w:val="clear" w:color="auto" w:fill="DEEAF6"/>
          </w:tcPr>
          <w:p w:rsidR="00DC550F" w:rsidRDefault="008F0C4D">
            <w:pPr>
              <w:pStyle w:val="TableParagraph"/>
              <w:spacing w:before="2" w:line="211" w:lineRule="exact"/>
              <w:ind w:left="115"/>
              <w:rPr>
                <w:sz w:val="20"/>
              </w:rPr>
            </w:pPr>
            <w:r>
              <w:rPr>
                <w:sz w:val="20"/>
              </w:rPr>
              <w:t>MJERA</w:t>
            </w:r>
          </w:p>
        </w:tc>
        <w:tc>
          <w:tcPr>
            <w:tcW w:w="6092" w:type="dxa"/>
            <w:shd w:val="clear" w:color="auto" w:fill="DEEAF6"/>
          </w:tcPr>
          <w:p w:rsidR="00DC550F" w:rsidRDefault="008F0C4D">
            <w:pPr>
              <w:pStyle w:val="TableParagraph"/>
              <w:spacing w:before="2" w:line="211" w:lineRule="exact"/>
              <w:ind w:left="4"/>
              <w:rPr>
                <w:sz w:val="20"/>
              </w:rPr>
            </w:pPr>
            <w:r>
              <w:rPr>
                <w:sz w:val="20"/>
              </w:rPr>
              <w:t>3.3.4. Razvoj selektivnih oblika turizma</w:t>
            </w:r>
          </w:p>
        </w:tc>
      </w:tr>
      <w:tr w:rsidR="00DC550F">
        <w:trPr>
          <w:trHeight w:val="261"/>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line="229" w:lineRule="exact"/>
              <w:ind w:left="4"/>
              <w:rPr>
                <w:sz w:val="20"/>
              </w:rPr>
            </w:pPr>
            <w:r>
              <w:rPr>
                <w:sz w:val="20"/>
              </w:rPr>
              <w:t>Uspostavljanje preduvjeta za razvoj selektivnih oblika turizma</w:t>
            </w:r>
          </w:p>
        </w:tc>
      </w:tr>
      <w:tr w:rsidR="00DC550F">
        <w:trPr>
          <w:trHeight w:val="789"/>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20"/>
              </w:numPr>
              <w:tabs>
                <w:tab w:val="left" w:pos="327"/>
              </w:tabs>
              <w:spacing w:line="250" w:lineRule="exact"/>
              <w:ind w:hanging="215"/>
              <w:rPr>
                <w:sz w:val="20"/>
              </w:rPr>
            </w:pPr>
            <w:r>
              <w:rPr>
                <w:sz w:val="20"/>
              </w:rPr>
              <w:t>Izrada Strategije razvoja</w:t>
            </w:r>
            <w:r>
              <w:rPr>
                <w:spacing w:val="-4"/>
                <w:sz w:val="20"/>
              </w:rPr>
              <w:t xml:space="preserve"> </w:t>
            </w:r>
            <w:r>
              <w:rPr>
                <w:sz w:val="20"/>
              </w:rPr>
              <w:t>turizma</w:t>
            </w:r>
          </w:p>
          <w:p w:rsidR="00DC550F" w:rsidRDefault="008F0C4D">
            <w:pPr>
              <w:pStyle w:val="TableParagraph"/>
              <w:numPr>
                <w:ilvl w:val="0"/>
                <w:numId w:val="20"/>
              </w:numPr>
              <w:tabs>
                <w:tab w:val="left" w:pos="336"/>
              </w:tabs>
              <w:spacing w:before="11" w:line="260" w:lineRule="atLeast"/>
              <w:ind w:left="112" w:right="231" w:firstLine="0"/>
              <w:rPr>
                <w:sz w:val="20"/>
              </w:rPr>
            </w:pPr>
            <w:r>
              <w:rPr>
                <w:sz w:val="20"/>
              </w:rPr>
              <w:t>Razvoj kulturnog, obiteljskog, vjerskog, sportsko-rekreacijskog turizma i</w:t>
            </w:r>
            <w:r>
              <w:rPr>
                <w:spacing w:val="-4"/>
                <w:sz w:val="20"/>
              </w:rPr>
              <w:t xml:space="preserve"> </w:t>
            </w:r>
            <w:r>
              <w:rPr>
                <w:sz w:val="20"/>
              </w:rPr>
              <w:t>agroturizma</w:t>
            </w:r>
          </w:p>
        </w:tc>
      </w:tr>
    </w:tbl>
    <w:p w:rsidR="00DC550F" w:rsidRDefault="00DC550F">
      <w:pPr>
        <w:spacing w:line="260" w:lineRule="atLeast"/>
        <w:rPr>
          <w:sz w:val="20"/>
        </w:rPr>
        <w:sectPr w:rsidR="00DC550F">
          <w:pgSz w:w="11910" w:h="16840"/>
          <w:pgMar w:top="1320" w:right="1180" w:bottom="1460" w:left="1100" w:header="713" w:footer="1271" w:gutter="0"/>
          <w:cols w:space="720"/>
        </w:sectPr>
      </w:pPr>
    </w:p>
    <w:p w:rsidR="00DC550F" w:rsidRDefault="00DC550F">
      <w:pPr>
        <w:pStyle w:val="Tijeloteksta"/>
        <w:spacing w:before="4"/>
        <w:rPr>
          <w:rFonts w:ascii="Times New Roman"/>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537"/>
        </w:trPr>
        <w:tc>
          <w:tcPr>
            <w:tcW w:w="2974" w:type="dxa"/>
            <w:shd w:val="clear" w:color="auto" w:fill="A8D08D"/>
          </w:tcPr>
          <w:p w:rsidR="00DC550F" w:rsidRDefault="008F0C4D">
            <w:pPr>
              <w:pStyle w:val="TableParagraph"/>
              <w:spacing w:line="227" w:lineRule="exact"/>
              <w:ind w:left="115"/>
              <w:rPr>
                <w:b/>
                <w:sz w:val="20"/>
              </w:rPr>
            </w:pPr>
            <w:r>
              <w:rPr>
                <w:b/>
                <w:sz w:val="20"/>
              </w:rPr>
              <w:t>STRATEŠKI CILJ</w:t>
            </w:r>
          </w:p>
        </w:tc>
        <w:tc>
          <w:tcPr>
            <w:tcW w:w="6092" w:type="dxa"/>
            <w:shd w:val="clear" w:color="auto" w:fill="A8D08D"/>
          </w:tcPr>
          <w:p w:rsidR="00DC550F" w:rsidRDefault="008F0C4D">
            <w:pPr>
              <w:pStyle w:val="TableParagraph"/>
              <w:ind w:left="4"/>
              <w:rPr>
                <w:b/>
                <w:sz w:val="20"/>
              </w:rPr>
            </w:pPr>
            <w:r>
              <w:rPr>
                <w:b/>
                <w:sz w:val="20"/>
              </w:rPr>
              <w:t>4. ODRŽIVO UPRAVLJANJE PRIRODNIM RESURSIMA I ENERGIJOM</w:t>
            </w:r>
          </w:p>
        </w:tc>
      </w:tr>
      <w:tr w:rsidR="00DC550F">
        <w:trPr>
          <w:trHeight w:val="537"/>
        </w:trPr>
        <w:tc>
          <w:tcPr>
            <w:tcW w:w="2974" w:type="dxa"/>
            <w:shd w:val="clear" w:color="auto" w:fill="C5DFB3"/>
          </w:tcPr>
          <w:p w:rsidR="00DC550F" w:rsidRDefault="008F0C4D">
            <w:pPr>
              <w:pStyle w:val="TableParagraph"/>
              <w:spacing w:line="229" w:lineRule="exact"/>
              <w:ind w:left="115"/>
              <w:rPr>
                <w:sz w:val="20"/>
              </w:rPr>
            </w:pPr>
            <w:r>
              <w:rPr>
                <w:sz w:val="20"/>
              </w:rPr>
              <w:t>PRIORITET</w:t>
            </w:r>
          </w:p>
        </w:tc>
        <w:tc>
          <w:tcPr>
            <w:tcW w:w="6092" w:type="dxa"/>
            <w:shd w:val="clear" w:color="auto" w:fill="C5DFB3"/>
          </w:tcPr>
          <w:p w:rsidR="00DC550F" w:rsidRDefault="008F0C4D">
            <w:pPr>
              <w:pStyle w:val="TableParagraph"/>
              <w:ind w:left="4" w:right="1312"/>
              <w:rPr>
                <w:sz w:val="20"/>
              </w:rPr>
            </w:pPr>
            <w:r>
              <w:rPr>
                <w:sz w:val="20"/>
              </w:rPr>
              <w:t>4.1. POVEĆANJE ENERGETSKE UČINKOVITOSTI I PROMICANJE OBNOVLJIVIH IZVORA ENERGIJE</w:t>
            </w:r>
          </w:p>
        </w:tc>
      </w:tr>
      <w:tr w:rsidR="00DC550F">
        <w:trPr>
          <w:trHeight w:val="537"/>
        </w:trPr>
        <w:tc>
          <w:tcPr>
            <w:tcW w:w="2974" w:type="dxa"/>
            <w:shd w:val="clear" w:color="auto" w:fill="E0EDD9"/>
          </w:tcPr>
          <w:p w:rsidR="00DC550F" w:rsidRDefault="008F0C4D">
            <w:pPr>
              <w:pStyle w:val="TableParagraph"/>
              <w:spacing w:line="229" w:lineRule="exact"/>
              <w:ind w:left="115"/>
              <w:rPr>
                <w:sz w:val="20"/>
              </w:rPr>
            </w:pPr>
            <w:r>
              <w:rPr>
                <w:sz w:val="20"/>
              </w:rPr>
              <w:t>MJERA</w:t>
            </w:r>
          </w:p>
        </w:tc>
        <w:tc>
          <w:tcPr>
            <w:tcW w:w="6092" w:type="dxa"/>
            <w:shd w:val="clear" w:color="auto" w:fill="E0EDD9"/>
          </w:tcPr>
          <w:p w:rsidR="00DC550F" w:rsidRDefault="008F0C4D">
            <w:pPr>
              <w:pStyle w:val="TableParagraph"/>
              <w:ind w:left="4" w:right="454"/>
              <w:rPr>
                <w:sz w:val="20"/>
              </w:rPr>
            </w:pPr>
            <w:r>
              <w:rPr>
                <w:sz w:val="20"/>
              </w:rPr>
              <w:t>4.1.1. Povećanje energetske učinkovitosti i modernizacija javne rasvjete</w:t>
            </w:r>
          </w:p>
        </w:tc>
      </w:tr>
      <w:tr w:rsidR="00DC550F">
        <w:trPr>
          <w:trHeight w:val="537"/>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ind w:left="4" w:right="454"/>
              <w:rPr>
                <w:sz w:val="20"/>
              </w:rPr>
            </w:pPr>
            <w:r>
              <w:rPr>
                <w:sz w:val="20"/>
              </w:rPr>
              <w:t>Osiguranje energetske učinkovitosti i modernizacija javne rasvjete</w:t>
            </w:r>
          </w:p>
        </w:tc>
      </w:tr>
      <w:tr w:rsidR="00DC550F">
        <w:trPr>
          <w:trHeight w:val="1999"/>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19"/>
              </w:numPr>
              <w:tabs>
                <w:tab w:val="left" w:pos="327"/>
              </w:tabs>
              <w:spacing w:line="247" w:lineRule="auto"/>
              <w:ind w:right="568" w:firstLine="0"/>
              <w:rPr>
                <w:sz w:val="20"/>
              </w:rPr>
            </w:pPr>
            <w:r>
              <w:rPr>
                <w:sz w:val="20"/>
              </w:rPr>
              <w:t>Energetski pregledi (javna rasvjeta, javne zgrade i</w:t>
            </w:r>
            <w:r>
              <w:rPr>
                <w:spacing w:val="-22"/>
                <w:sz w:val="20"/>
              </w:rPr>
              <w:t xml:space="preserve"> </w:t>
            </w:r>
            <w:r>
              <w:rPr>
                <w:sz w:val="20"/>
              </w:rPr>
              <w:t>privatne kuće)</w:t>
            </w:r>
          </w:p>
          <w:p w:rsidR="00DC550F" w:rsidRDefault="008F0C4D">
            <w:pPr>
              <w:pStyle w:val="TableParagraph"/>
              <w:numPr>
                <w:ilvl w:val="0"/>
                <w:numId w:val="19"/>
              </w:numPr>
              <w:tabs>
                <w:tab w:val="left" w:pos="336"/>
              </w:tabs>
              <w:spacing w:before="4" w:line="249" w:lineRule="auto"/>
              <w:ind w:right="1033" w:firstLine="0"/>
              <w:rPr>
                <w:sz w:val="20"/>
              </w:rPr>
            </w:pPr>
            <w:r>
              <w:rPr>
                <w:sz w:val="20"/>
              </w:rPr>
              <w:t>Izrada projektne i tehničke dokumentacije za</w:t>
            </w:r>
            <w:r>
              <w:rPr>
                <w:spacing w:val="-25"/>
                <w:sz w:val="20"/>
              </w:rPr>
              <w:t xml:space="preserve"> </w:t>
            </w:r>
            <w:r>
              <w:rPr>
                <w:sz w:val="20"/>
              </w:rPr>
              <w:t>projekte energetske</w:t>
            </w:r>
            <w:r>
              <w:rPr>
                <w:spacing w:val="-2"/>
                <w:sz w:val="20"/>
              </w:rPr>
              <w:t xml:space="preserve"> </w:t>
            </w:r>
            <w:r>
              <w:rPr>
                <w:sz w:val="20"/>
              </w:rPr>
              <w:t>učinkovitosti</w:t>
            </w:r>
          </w:p>
          <w:p w:rsidR="00DC550F" w:rsidRDefault="008F0C4D">
            <w:pPr>
              <w:pStyle w:val="TableParagraph"/>
              <w:numPr>
                <w:ilvl w:val="0"/>
                <w:numId w:val="19"/>
              </w:numPr>
              <w:tabs>
                <w:tab w:val="left" w:pos="315"/>
              </w:tabs>
              <w:spacing w:before="4"/>
              <w:ind w:left="314" w:hanging="203"/>
              <w:rPr>
                <w:sz w:val="20"/>
              </w:rPr>
            </w:pPr>
            <w:r>
              <w:rPr>
                <w:sz w:val="20"/>
              </w:rPr>
              <w:t>Izgradnja i modernizacija javne i vanjske ekološke</w:t>
            </w:r>
            <w:r>
              <w:rPr>
                <w:spacing w:val="-16"/>
                <w:sz w:val="20"/>
              </w:rPr>
              <w:t xml:space="preserve"> </w:t>
            </w:r>
            <w:r>
              <w:rPr>
                <w:sz w:val="20"/>
              </w:rPr>
              <w:t>rasvjete</w:t>
            </w:r>
          </w:p>
          <w:p w:rsidR="00DC550F" w:rsidRDefault="008F0C4D">
            <w:pPr>
              <w:pStyle w:val="TableParagraph"/>
              <w:spacing w:before="11"/>
              <w:ind w:left="112"/>
              <w:rPr>
                <w:sz w:val="20"/>
              </w:rPr>
            </w:pPr>
            <w:r>
              <w:rPr>
                <w:sz w:val="20"/>
              </w:rPr>
              <w:t>– izrada projektne dokumentacije i ugradnja rasvjetnih tijela</w:t>
            </w:r>
          </w:p>
          <w:p w:rsidR="00DC550F" w:rsidRDefault="008F0C4D">
            <w:pPr>
              <w:pStyle w:val="TableParagraph"/>
              <w:spacing w:before="36" w:line="232" w:lineRule="exact"/>
              <w:ind w:left="4" w:firstLine="108"/>
              <w:rPr>
                <w:sz w:val="20"/>
              </w:rPr>
            </w:pPr>
            <w:r>
              <w:t xml:space="preserve">d. </w:t>
            </w:r>
            <w:r>
              <w:rPr>
                <w:sz w:val="20"/>
              </w:rPr>
              <w:t>Energetska obnova zgrada – izrada projektne dokumentacije za projekte u vlasništvu grada i civilnog društva</w:t>
            </w:r>
          </w:p>
        </w:tc>
      </w:tr>
      <w:tr w:rsidR="00DC550F">
        <w:trPr>
          <w:trHeight w:val="230"/>
        </w:trPr>
        <w:tc>
          <w:tcPr>
            <w:tcW w:w="2974" w:type="dxa"/>
            <w:shd w:val="clear" w:color="auto" w:fill="E0EDD9"/>
          </w:tcPr>
          <w:p w:rsidR="00DC550F" w:rsidRDefault="008F0C4D">
            <w:pPr>
              <w:pStyle w:val="TableParagraph"/>
              <w:spacing w:line="210" w:lineRule="exact"/>
              <w:ind w:left="115"/>
              <w:rPr>
                <w:sz w:val="20"/>
              </w:rPr>
            </w:pPr>
            <w:r>
              <w:rPr>
                <w:sz w:val="20"/>
              </w:rPr>
              <w:t>MJERA</w:t>
            </w:r>
          </w:p>
        </w:tc>
        <w:tc>
          <w:tcPr>
            <w:tcW w:w="6092" w:type="dxa"/>
            <w:shd w:val="clear" w:color="auto" w:fill="E0EDD9"/>
          </w:tcPr>
          <w:p w:rsidR="00DC550F" w:rsidRDefault="008F0C4D">
            <w:pPr>
              <w:pStyle w:val="TableParagraph"/>
              <w:spacing w:line="210" w:lineRule="exact"/>
              <w:ind w:left="4"/>
              <w:rPr>
                <w:sz w:val="20"/>
              </w:rPr>
            </w:pPr>
            <w:r>
              <w:rPr>
                <w:sz w:val="20"/>
              </w:rPr>
              <w:t>4.1.2. Promicanje korištenja obnovljivih izvora energije</w:t>
            </w:r>
          </w:p>
        </w:tc>
      </w:tr>
      <w:tr w:rsidR="00DC550F">
        <w:trPr>
          <w:trHeight w:val="537"/>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line="229" w:lineRule="exact"/>
              <w:ind w:left="4"/>
              <w:rPr>
                <w:sz w:val="20"/>
              </w:rPr>
            </w:pPr>
            <w:r>
              <w:rPr>
                <w:sz w:val="20"/>
              </w:rPr>
              <w:t>Osiguranje poticajnog okruženja za korištenje obnovljivih izvora</w:t>
            </w:r>
          </w:p>
          <w:p w:rsidR="00DC550F" w:rsidRDefault="008F0C4D">
            <w:pPr>
              <w:pStyle w:val="TableParagraph"/>
              <w:spacing w:before="29"/>
              <w:ind w:left="4"/>
              <w:rPr>
                <w:sz w:val="20"/>
              </w:rPr>
            </w:pPr>
            <w:r>
              <w:rPr>
                <w:sz w:val="20"/>
              </w:rPr>
              <w:t>energije</w:t>
            </w:r>
          </w:p>
        </w:tc>
      </w:tr>
      <w:tr w:rsidR="00DC550F">
        <w:trPr>
          <w:trHeight w:val="1612"/>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18"/>
              </w:numPr>
              <w:tabs>
                <w:tab w:val="left" w:pos="327"/>
              </w:tabs>
              <w:spacing w:line="244" w:lineRule="auto"/>
              <w:ind w:right="233" w:firstLine="0"/>
              <w:rPr>
                <w:sz w:val="20"/>
              </w:rPr>
            </w:pPr>
            <w:r>
              <w:rPr>
                <w:sz w:val="20"/>
              </w:rPr>
              <w:t>Izgradnja solarnih elektrana na objektima i ostalim</w:t>
            </w:r>
            <w:r>
              <w:rPr>
                <w:spacing w:val="-32"/>
                <w:sz w:val="20"/>
              </w:rPr>
              <w:t xml:space="preserve"> </w:t>
            </w:r>
            <w:r>
              <w:rPr>
                <w:sz w:val="20"/>
              </w:rPr>
              <w:t>površinama u vlasništvu Grada</w:t>
            </w:r>
          </w:p>
          <w:p w:rsidR="00DC550F" w:rsidRDefault="008F0C4D">
            <w:pPr>
              <w:pStyle w:val="TableParagraph"/>
              <w:numPr>
                <w:ilvl w:val="0"/>
                <w:numId w:val="18"/>
              </w:numPr>
              <w:tabs>
                <w:tab w:val="left" w:pos="336"/>
              </w:tabs>
              <w:spacing w:before="11" w:line="249" w:lineRule="auto"/>
              <w:ind w:right="745" w:firstLine="0"/>
              <w:rPr>
                <w:sz w:val="20"/>
              </w:rPr>
            </w:pPr>
            <w:r>
              <w:rPr>
                <w:sz w:val="20"/>
              </w:rPr>
              <w:t>Izgradnja solarnih elektrana na objektima i površinama</w:t>
            </w:r>
            <w:r>
              <w:rPr>
                <w:spacing w:val="-22"/>
                <w:sz w:val="20"/>
              </w:rPr>
              <w:t xml:space="preserve"> </w:t>
            </w:r>
            <w:r>
              <w:rPr>
                <w:sz w:val="20"/>
              </w:rPr>
              <w:t>u vlasništvu fizičkih i pravnih</w:t>
            </w:r>
            <w:r>
              <w:rPr>
                <w:spacing w:val="-2"/>
                <w:sz w:val="20"/>
              </w:rPr>
              <w:t xml:space="preserve"> </w:t>
            </w:r>
            <w:r>
              <w:rPr>
                <w:sz w:val="20"/>
              </w:rPr>
              <w:t>osoba</w:t>
            </w:r>
          </w:p>
          <w:p w:rsidR="00DC550F" w:rsidRDefault="008F0C4D">
            <w:pPr>
              <w:pStyle w:val="TableParagraph"/>
              <w:numPr>
                <w:ilvl w:val="0"/>
                <w:numId w:val="18"/>
              </w:numPr>
              <w:tabs>
                <w:tab w:val="left" w:pos="315"/>
              </w:tabs>
              <w:spacing w:before="6" w:line="264" w:lineRule="auto"/>
              <w:ind w:left="4" w:right="977" w:firstLine="108"/>
              <w:rPr>
                <w:sz w:val="20"/>
              </w:rPr>
            </w:pPr>
            <w:r>
              <w:rPr>
                <w:sz w:val="20"/>
              </w:rPr>
              <w:t>Informiranje i poticanje lokalne zajednice na</w:t>
            </w:r>
            <w:r>
              <w:rPr>
                <w:spacing w:val="-19"/>
                <w:sz w:val="20"/>
              </w:rPr>
              <w:t xml:space="preserve"> </w:t>
            </w:r>
            <w:r>
              <w:rPr>
                <w:sz w:val="20"/>
              </w:rPr>
              <w:t>korištenje obnovljivih izvora</w:t>
            </w:r>
            <w:r>
              <w:rPr>
                <w:spacing w:val="-1"/>
                <w:sz w:val="20"/>
              </w:rPr>
              <w:t xml:space="preserve"> </w:t>
            </w:r>
            <w:r>
              <w:rPr>
                <w:sz w:val="20"/>
              </w:rPr>
              <w:t>energije</w:t>
            </w:r>
          </w:p>
        </w:tc>
      </w:tr>
      <w:tr w:rsidR="00DC550F">
        <w:trPr>
          <w:trHeight w:val="268"/>
        </w:trPr>
        <w:tc>
          <w:tcPr>
            <w:tcW w:w="2974" w:type="dxa"/>
            <w:shd w:val="clear" w:color="auto" w:fill="C5DFB3"/>
          </w:tcPr>
          <w:p w:rsidR="00DC550F" w:rsidRDefault="008F0C4D">
            <w:pPr>
              <w:pStyle w:val="TableParagraph"/>
              <w:ind w:left="115"/>
              <w:rPr>
                <w:sz w:val="20"/>
              </w:rPr>
            </w:pPr>
            <w:r>
              <w:rPr>
                <w:sz w:val="20"/>
              </w:rPr>
              <w:t>PRIORITET</w:t>
            </w:r>
          </w:p>
        </w:tc>
        <w:tc>
          <w:tcPr>
            <w:tcW w:w="6092" w:type="dxa"/>
            <w:shd w:val="clear" w:color="auto" w:fill="C5DFB3"/>
          </w:tcPr>
          <w:p w:rsidR="00DC550F" w:rsidRDefault="008F0C4D">
            <w:pPr>
              <w:pStyle w:val="TableParagraph"/>
              <w:spacing w:before="12"/>
              <w:ind w:left="4"/>
              <w:rPr>
                <w:sz w:val="20"/>
              </w:rPr>
            </w:pPr>
            <w:r>
              <w:rPr>
                <w:sz w:val="20"/>
              </w:rPr>
              <w:t>4.2. PRILAGODBA KLIMATSKIM PROMJENAMA</w:t>
            </w:r>
          </w:p>
        </w:tc>
      </w:tr>
      <w:tr w:rsidR="00DC550F">
        <w:trPr>
          <w:trHeight w:val="266"/>
        </w:trPr>
        <w:tc>
          <w:tcPr>
            <w:tcW w:w="2974" w:type="dxa"/>
            <w:shd w:val="clear" w:color="auto" w:fill="E0EDD9"/>
          </w:tcPr>
          <w:p w:rsidR="00DC550F" w:rsidRDefault="008F0C4D">
            <w:pPr>
              <w:pStyle w:val="TableParagraph"/>
              <w:spacing w:line="229" w:lineRule="exact"/>
              <w:ind w:left="115"/>
              <w:rPr>
                <w:sz w:val="20"/>
              </w:rPr>
            </w:pPr>
            <w:r>
              <w:rPr>
                <w:sz w:val="20"/>
              </w:rPr>
              <w:t>MJERA</w:t>
            </w:r>
          </w:p>
        </w:tc>
        <w:tc>
          <w:tcPr>
            <w:tcW w:w="6092" w:type="dxa"/>
            <w:shd w:val="clear" w:color="auto" w:fill="E0EDD9"/>
          </w:tcPr>
          <w:p w:rsidR="00DC550F" w:rsidRDefault="008F0C4D">
            <w:pPr>
              <w:pStyle w:val="TableParagraph"/>
              <w:spacing w:before="11"/>
              <w:ind w:left="4"/>
              <w:rPr>
                <w:sz w:val="20"/>
              </w:rPr>
            </w:pPr>
            <w:r>
              <w:rPr>
                <w:sz w:val="20"/>
              </w:rPr>
              <w:t>4.2.1. Prevencija rizika i otpornost na prirodne katastrofe</w:t>
            </w:r>
          </w:p>
        </w:tc>
      </w:tr>
      <w:tr w:rsidR="00DC550F">
        <w:trPr>
          <w:trHeight w:val="537"/>
        </w:trPr>
        <w:tc>
          <w:tcPr>
            <w:tcW w:w="2974" w:type="dxa"/>
          </w:tcPr>
          <w:p w:rsidR="00DC550F" w:rsidRDefault="008F0C4D">
            <w:pPr>
              <w:pStyle w:val="TableParagraph"/>
              <w:spacing w:before="2"/>
              <w:ind w:left="115"/>
              <w:rPr>
                <w:sz w:val="20"/>
              </w:rPr>
            </w:pPr>
            <w:r>
              <w:rPr>
                <w:sz w:val="20"/>
              </w:rPr>
              <w:t>CILJ MJERE</w:t>
            </w:r>
          </w:p>
        </w:tc>
        <w:tc>
          <w:tcPr>
            <w:tcW w:w="6092" w:type="dxa"/>
          </w:tcPr>
          <w:p w:rsidR="00DC550F" w:rsidRDefault="008F0C4D">
            <w:pPr>
              <w:pStyle w:val="TableParagraph"/>
              <w:spacing w:line="268" w:lineRule="auto"/>
              <w:ind w:left="4" w:right="810"/>
              <w:rPr>
                <w:sz w:val="20"/>
              </w:rPr>
            </w:pPr>
            <w:r>
              <w:rPr>
                <w:sz w:val="20"/>
              </w:rPr>
              <w:t>Amortizacijapotencijalnonastalihšteta uzrokovanihprirodnim katastrofama</w:t>
            </w:r>
          </w:p>
        </w:tc>
      </w:tr>
      <w:tr w:rsidR="00DC550F">
        <w:trPr>
          <w:trHeight w:val="806"/>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17"/>
              </w:numPr>
              <w:tabs>
                <w:tab w:val="left" w:pos="327"/>
              </w:tabs>
              <w:spacing w:line="249" w:lineRule="auto"/>
              <w:ind w:right="676" w:firstLine="0"/>
              <w:rPr>
                <w:sz w:val="20"/>
              </w:rPr>
            </w:pPr>
            <w:r>
              <w:rPr>
                <w:sz w:val="20"/>
              </w:rPr>
              <w:t>Razvoj infrastrukture i sustava sprječavanja i</w:t>
            </w:r>
            <w:r>
              <w:rPr>
                <w:spacing w:val="-25"/>
                <w:sz w:val="20"/>
              </w:rPr>
              <w:t xml:space="preserve"> </w:t>
            </w:r>
            <w:r>
              <w:rPr>
                <w:sz w:val="20"/>
              </w:rPr>
              <w:t>ublažavanja šteta prouzrokovanih prirodnim katastrofama</w:t>
            </w:r>
          </w:p>
          <w:p w:rsidR="00DC550F" w:rsidRDefault="008F0C4D">
            <w:pPr>
              <w:pStyle w:val="TableParagraph"/>
              <w:numPr>
                <w:ilvl w:val="0"/>
                <w:numId w:val="17"/>
              </w:numPr>
              <w:tabs>
                <w:tab w:val="left" w:pos="336"/>
              </w:tabs>
              <w:ind w:left="335" w:hanging="224"/>
              <w:rPr>
                <w:sz w:val="20"/>
              </w:rPr>
            </w:pPr>
            <w:r>
              <w:rPr>
                <w:sz w:val="20"/>
              </w:rPr>
              <w:t>Poboljšanjeučinkovitostidobrovoljnihvatrogasnihpostrojbi</w:t>
            </w:r>
          </w:p>
        </w:tc>
      </w:tr>
      <w:tr w:rsidR="00DC550F">
        <w:trPr>
          <w:trHeight w:val="268"/>
        </w:trPr>
        <w:tc>
          <w:tcPr>
            <w:tcW w:w="2974" w:type="dxa"/>
            <w:shd w:val="clear" w:color="auto" w:fill="E0EDD9"/>
          </w:tcPr>
          <w:p w:rsidR="00DC550F" w:rsidRDefault="008F0C4D">
            <w:pPr>
              <w:pStyle w:val="TableParagraph"/>
              <w:spacing w:line="229" w:lineRule="exact"/>
              <w:ind w:left="115"/>
              <w:rPr>
                <w:sz w:val="20"/>
              </w:rPr>
            </w:pPr>
            <w:r>
              <w:rPr>
                <w:sz w:val="20"/>
              </w:rPr>
              <w:t>MJERA</w:t>
            </w:r>
          </w:p>
        </w:tc>
        <w:tc>
          <w:tcPr>
            <w:tcW w:w="6092" w:type="dxa"/>
            <w:shd w:val="clear" w:color="auto" w:fill="E0EDD9"/>
          </w:tcPr>
          <w:p w:rsidR="00DC550F" w:rsidRDefault="008F0C4D">
            <w:pPr>
              <w:pStyle w:val="TableParagraph"/>
              <w:spacing w:before="11"/>
              <w:ind w:left="4"/>
              <w:rPr>
                <w:sz w:val="20"/>
              </w:rPr>
            </w:pPr>
            <w:r>
              <w:rPr>
                <w:sz w:val="20"/>
              </w:rPr>
              <w:t>4.2.2. Modernizacija sustava i infrastrukture civilne zaštite</w:t>
            </w:r>
          </w:p>
        </w:tc>
      </w:tr>
      <w:tr w:rsidR="00DC550F">
        <w:trPr>
          <w:trHeight w:val="268"/>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before="11"/>
              <w:ind w:left="4"/>
              <w:rPr>
                <w:sz w:val="20"/>
              </w:rPr>
            </w:pPr>
            <w:r>
              <w:rPr>
                <w:sz w:val="20"/>
              </w:rPr>
              <w:t>Sigurnost građana</w:t>
            </w:r>
          </w:p>
        </w:tc>
      </w:tr>
      <w:tr w:rsidR="00DC550F">
        <w:trPr>
          <w:trHeight w:val="537"/>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16"/>
              </w:numPr>
              <w:tabs>
                <w:tab w:val="left" w:pos="327"/>
              </w:tabs>
              <w:spacing w:line="250" w:lineRule="exact"/>
              <w:ind w:hanging="215"/>
              <w:rPr>
                <w:sz w:val="20"/>
              </w:rPr>
            </w:pPr>
            <w:r>
              <w:rPr>
                <w:sz w:val="20"/>
              </w:rPr>
              <w:t>Modernizacija</w:t>
            </w:r>
            <w:r>
              <w:rPr>
                <w:spacing w:val="-18"/>
                <w:sz w:val="20"/>
              </w:rPr>
              <w:t xml:space="preserve"> </w:t>
            </w:r>
            <w:r>
              <w:rPr>
                <w:sz w:val="20"/>
              </w:rPr>
              <w:t>infrastrukture</w:t>
            </w:r>
            <w:r>
              <w:rPr>
                <w:spacing w:val="-21"/>
                <w:sz w:val="20"/>
              </w:rPr>
              <w:t xml:space="preserve"> </w:t>
            </w:r>
            <w:r>
              <w:rPr>
                <w:sz w:val="20"/>
              </w:rPr>
              <w:t>civilne</w:t>
            </w:r>
            <w:r>
              <w:rPr>
                <w:spacing w:val="-13"/>
                <w:sz w:val="20"/>
              </w:rPr>
              <w:t xml:space="preserve"> </w:t>
            </w:r>
            <w:r>
              <w:rPr>
                <w:sz w:val="20"/>
              </w:rPr>
              <w:t>zaštite</w:t>
            </w:r>
          </w:p>
          <w:p w:rsidR="00DC550F" w:rsidRDefault="008F0C4D">
            <w:pPr>
              <w:pStyle w:val="TableParagraph"/>
              <w:numPr>
                <w:ilvl w:val="0"/>
                <w:numId w:val="16"/>
              </w:numPr>
              <w:tabs>
                <w:tab w:val="left" w:pos="336"/>
              </w:tabs>
              <w:spacing w:before="6"/>
              <w:ind w:left="335" w:hanging="224"/>
              <w:rPr>
                <w:sz w:val="20"/>
              </w:rPr>
            </w:pPr>
            <w:r>
              <w:rPr>
                <w:sz w:val="20"/>
              </w:rPr>
              <w:t>Integracija</w:t>
            </w:r>
            <w:r>
              <w:rPr>
                <w:spacing w:val="-23"/>
                <w:sz w:val="20"/>
              </w:rPr>
              <w:t xml:space="preserve"> </w:t>
            </w:r>
            <w:r>
              <w:rPr>
                <w:sz w:val="20"/>
              </w:rPr>
              <w:t>i</w:t>
            </w:r>
            <w:r>
              <w:rPr>
                <w:spacing w:val="-23"/>
                <w:sz w:val="20"/>
              </w:rPr>
              <w:t xml:space="preserve"> </w:t>
            </w:r>
            <w:r>
              <w:rPr>
                <w:sz w:val="20"/>
              </w:rPr>
              <w:t>suradnja</w:t>
            </w:r>
            <w:r>
              <w:rPr>
                <w:spacing w:val="-24"/>
                <w:sz w:val="20"/>
              </w:rPr>
              <w:t xml:space="preserve"> </w:t>
            </w:r>
            <w:r>
              <w:rPr>
                <w:sz w:val="20"/>
              </w:rPr>
              <w:t>osiguravatelja</w:t>
            </w:r>
            <w:r>
              <w:rPr>
                <w:spacing w:val="-25"/>
                <w:sz w:val="20"/>
              </w:rPr>
              <w:t xml:space="preserve"> </w:t>
            </w:r>
            <w:r>
              <w:rPr>
                <w:sz w:val="20"/>
              </w:rPr>
              <w:t>civilne</w:t>
            </w:r>
            <w:r>
              <w:rPr>
                <w:spacing w:val="-20"/>
                <w:sz w:val="20"/>
              </w:rPr>
              <w:t xml:space="preserve"> </w:t>
            </w:r>
            <w:r>
              <w:rPr>
                <w:sz w:val="20"/>
              </w:rPr>
              <w:t>zaštite</w:t>
            </w:r>
          </w:p>
        </w:tc>
      </w:tr>
      <w:tr w:rsidR="00DC550F">
        <w:trPr>
          <w:trHeight w:val="268"/>
        </w:trPr>
        <w:tc>
          <w:tcPr>
            <w:tcW w:w="2974" w:type="dxa"/>
            <w:shd w:val="clear" w:color="auto" w:fill="E0EDD9"/>
          </w:tcPr>
          <w:p w:rsidR="00DC550F" w:rsidRDefault="008F0C4D">
            <w:pPr>
              <w:pStyle w:val="TableParagraph"/>
              <w:spacing w:line="229" w:lineRule="exact"/>
              <w:ind w:left="115"/>
              <w:rPr>
                <w:sz w:val="20"/>
              </w:rPr>
            </w:pPr>
            <w:r>
              <w:rPr>
                <w:sz w:val="20"/>
              </w:rPr>
              <w:t>MJERA</w:t>
            </w:r>
          </w:p>
        </w:tc>
        <w:tc>
          <w:tcPr>
            <w:tcW w:w="6092" w:type="dxa"/>
            <w:shd w:val="clear" w:color="auto" w:fill="E0EDD9"/>
          </w:tcPr>
          <w:p w:rsidR="00DC550F" w:rsidRDefault="008F0C4D">
            <w:pPr>
              <w:pStyle w:val="TableParagraph"/>
              <w:spacing w:before="11"/>
              <w:ind w:left="4"/>
              <w:rPr>
                <w:sz w:val="20"/>
              </w:rPr>
            </w:pPr>
            <w:r>
              <w:rPr>
                <w:sz w:val="20"/>
              </w:rPr>
              <w:t>4.2.3. Jačanje kapaciteta za odgovor na krizne situacije</w:t>
            </w:r>
          </w:p>
        </w:tc>
      </w:tr>
      <w:tr w:rsidR="00DC550F">
        <w:trPr>
          <w:trHeight w:val="269"/>
        </w:trPr>
        <w:tc>
          <w:tcPr>
            <w:tcW w:w="2974" w:type="dxa"/>
          </w:tcPr>
          <w:p w:rsidR="00DC550F" w:rsidRDefault="008F0C4D">
            <w:pPr>
              <w:pStyle w:val="TableParagraph"/>
              <w:ind w:left="115"/>
              <w:rPr>
                <w:sz w:val="20"/>
              </w:rPr>
            </w:pPr>
            <w:r>
              <w:rPr>
                <w:sz w:val="20"/>
              </w:rPr>
              <w:t>CILJ MJERE</w:t>
            </w:r>
          </w:p>
        </w:tc>
        <w:tc>
          <w:tcPr>
            <w:tcW w:w="6092" w:type="dxa"/>
          </w:tcPr>
          <w:p w:rsidR="00DC550F" w:rsidRDefault="008F0C4D">
            <w:pPr>
              <w:pStyle w:val="TableParagraph"/>
              <w:spacing w:before="12"/>
              <w:ind w:left="4"/>
              <w:rPr>
                <w:sz w:val="20"/>
              </w:rPr>
            </w:pPr>
            <w:r>
              <w:rPr>
                <w:sz w:val="20"/>
              </w:rPr>
              <w:t>Osiguranje pripravnosti u slučaju kriznih situacija</w:t>
            </w:r>
          </w:p>
        </w:tc>
      </w:tr>
      <w:tr w:rsidR="00DC550F">
        <w:trPr>
          <w:trHeight w:val="1341"/>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15"/>
              </w:numPr>
              <w:tabs>
                <w:tab w:val="left" w:pos="327"/>
              </w:tabs>
              <w:spacing w:line="250" w:lineRule="exact"/>
              <w:ind w:hanging="215"/>
              <w:rPr>
                <w:sz w:val="20"/>
              </w:rPr>
            </w:pPr>
            <w:r>
              <w:rPr>
                <w:sz w:val="20"/>
              </w:rPr>
              <w:t>Jačanje</w:t>
            </w:r>
            <w:r>
              <w:rPr>
                <w:spacing w:val="-23"/>
                <w:sz w:val="20"/>
              </w:rPr>
              <w:t xml:space="preserve"> </w:t>
            </w:r>
            <w:r>
              <w:rPr>
                <w:sz w:val="20"/>
              </w:rPr>
              <w:t>kapaciteta</w:t>
            </w:r>
            <w:r>
              <w:rPr>
                <w:spacing w:val="-20"/>
                <w:sz w:val="20"/>
              </w:rPr>
              <w:t xml:space="preserve"> </w:t>
            </w:r>
            <w:r>
              <w:rPr>
                <w:sz w:val="20"/>
              </w:rPr>
              <w:t>zaštite</w:t>
            </w:r>
            <w:r>
              <w:rPr>
                <w:spacing w:val="-21"/>
                <w:sz w:val="20"/>
              </w:rPr>
              <w:t xml:space="preserve"> </w:t>
            </w:r>
            <w:r>
              <w:rPr>
                <w:sz w:val="20"/>
              </w:rPr>
              <w:t>u</w:t>
            </w:r>
            <w:r>
              <w:rPr>
                <w:spacing w:val="-20"/>
                <w:sz w:val="20"/>
              </w:rPr>
              <w:t xml:space="preserve"> </w:t>
            </w:r>
            <w:r>
              <w:rPr>
                <w:sz w:val="20"/>
              </w:rPr>
              <w:t>kriznim</w:t>
            </w:r>
            <w:r>
              <w:rPr>
                <w:spacing w:val="-20"/>
                <w:sz w:val="20"/>
              </w:rPr>
              <w:t xml:space="preserve"> </w:t>
            </w:r>
            <w:r>
              <w:rPr>
                <w:sz w:val="20"/>
              </w:rPr>
              <w:t>situacijama</w:t>
            </w:r>
          </w:p>
          <w:p w:rsidR="00DC550F" w:rsidRDefault="008F0C4D">
            <w:pPr>
              <w:pStyle w:val="TableParagraph"/>
              <w:numPr>
                <w:ilvl w:val="0"/>
                <w:numId w:val="15"/>
              </w:numPr>
              <w:tabs>
                <w:tab w:val="left" w:pos="336"/>
              </w:tabs>
              <w:spacing w:before="8" w:line="249" w:lineRule="auto"/>
              <w:ind w:left="112" w:right="1209" w:firstLine="0"/>
              <w:rPr>
                <w:sz w:val="20"/>
              </w:rPr>
            </w:pPr>
            <w:r>
              <w:rPr>
                <w:w w:val="95"/>
                <w:sz w:val="20"/>
              </w:rPr>
              <w:t>Identifikacija</w:t>
            </w:r>
            <w:r>
              <w:rPr>
                <w:spacing w:val="-27"/>
                <w:w w:val="95"/>
                <w:sz w:val="20"/>
              </w:rPr>
              <w:t xml:space="preserve"> </w:t>
            </w:r>
            <w:r>
              <w:rPr>
                <w:w w:val="95"/>
                <w:sz w:val="20"/>
              </w:rPr>
              <w:t>potencijalnih</w:t>
            </w:r>
            <w:r>
              <w:rPr>
                <w:spacing w:val="-26"/>
                <w:w w:val="95"/>
                <w:sz w:val="20"/>
              </w:rPr>
              <w:t xml:space="preserve"> </w:t>
            </w:r>
            <w:r>
              <w:rPr>
                <w:w w:val="95"/>
                <w:sz w:val="20"/>
              </w:rPr>
              <w:t>kriznih</w:t>
            </w:r>
            <w:r>
              <w:rPr>
                <w:spacing w:val="-27"/>
                <w:w w:val="95"/>
                <w:sz w:val="20"/>
              </w:rPr>
              <w:t xml:space="preserve"> </w:t>
            </w:r>
            <w:r>
              <w:rPr>
                <w:w w:val="95"/>
                <w:sz w:val="20"/>
              </w:rPr>
              <w:t>situacija</w:t>
            </w:r>
            <w:r>
              <w:rPr>
                <w:spacing w:val="-27"/>
                <w:w w:val="95"/>
                <w:sz w:val="20"/>
              </w:rPr>
              <w:t xml:space="preserve"> </w:t>
            </w:r>
            <w:r>
              <w:rPr>
                <w:w w:val="95"/>
                <w:sz w:val="20"/>
              </w:rPr>
              <w:t>i</w:t>
            </w:r>
            <w:r>
              <w:rPr>
                <w:spacing w:val="-24"/>
                <w:w w:val="95"/>
                <w:sz w:val="20"/>
              </w:rPr>
              <w:t xml:space="preserve"> </w:t>
            </w:r>
            <w:r>
              <w:rPr>
                <w:w w:val="95"/>
                <w:sz w:val="20"/>
              </w:rPr>
              <w:t>izrada</w:t>
            </w:r>
            <w:r>
              <w:rPr>
                <w:spacing w:val="-28"/>
                <w:w w:val="95"/>
                <w:sz w:val="20"/>
              </w:rPr>
              <w:t xml:space="preserve"> </w:t>
            </w:r>
            <w:r>
              <w:rPr>
                <w:w w:val="95"/>
                <w:sz w:val="20"/>
              </w:rPr>
              <w:t xml:space="preserve">plana </w:t>
            </w:r>
            <w:r>
              <w:rPr>
                <w:sz w:val="20"/>
              </w:rPr>
              <w:t>djelovanja</w:t>
            </w:r>
            <w:r>
              <w:rPr>
                <w:spacing w:val="-18"/>
                <w:sz w:val="20"/>
              </w:rPr>
              <w:t xml:space="preserve"> </w:t>
            </w:r>
            <w:r>
              <w:rPr>
                <w:sz w:val="20"/>
              </w:rPr>
              <w:t>u</w:t>
            </w:r>
            <w:r>
              <w:rPr>
                <w:spacing w:val="-18"/>
                <w:sz w:val="20"/>
              </w:rPr>
              <w:t xml:space="preserve"> </w:t>
            </w:r>
            <w:r>
              <w:rPr>
                <w:sz w:val="20"/>
              </w:rPr>
              <w:t>slučaju</w:t>
            </w:r>
            <w:r>
              <w:rPr>
                <w:spacing w:val="-21"/>
                <w:sz w:val="20"/>
              </w:rPr>
              <w:t xml:space="preserve"> </w:t>
            </w:r>
            <w:r>
              <w:rPr>
                <w:sz w:val="20"/>
              </w:rPr>
              <w:t>kriznih</w:t>
            </w:r>
            <w:r>
              <w:rPr>
                <w:spacing w:val="-15"/>
                <w:sz w:val="20"/>
              </w:rPr>
              <w:t xml:space="preserve"> </w:t>
            </w:r>
            <w:r>
              <w:rPr>
                <w:sz w:val="20"/>
              </w:rPr>
              <w:t>situacija</w:t>
            </w:r>
          </w:p>
          <w:p w:rsidR="00DC550F" w:rsidRDefault="008F0C4D">
            <w:pPr>
              <w:pStyle w:val="TableParagraph"/>
              <w:numPr>
                <w:ilvl w:val="0"/>
                <w:numId w:val="15"/>
              </w:numPr>
              <w:tabs>
                <w:tab w:val="left" w:pos="315"/>
              </w:tabs>
              <w:spacing w:before="7" w:line="264" w:lineRule="auto"/>
              <w:ind w:left="4" w:right="657" w:firstLine="108"/>
              <w:rPr>
                <w:sz w:val="20"/>
              </w:rPr>
            </w:pPr>
            <w:r>
              <w:rPr>
                <w:sz w:val="20"/>
              </w:rPr>
              <w:t>Provođenjevježbisukladnoplanudjelovanjauslučajukriznih situacija</w:t>
            </w:r>
          </w:p>
        </w:tc>
      </w:tr>
      <w:tr w:rsidR="00DC550F">
        <w:trPr>
          <w:trHeight w:val="268"/>
        </w:trPr>
        <w:tc>
          <w:tcPr>
            <w:tcW w:w="2974" w:type="dxa"/>
            <w:shd w:val="clear" w:color="auto" w:fill="C5DFB3"/>
          </w:tcPr>
          <w:p w:rsidR="00DC550F" w:rsidRDefault="008F0C4D">
            <w:pPr>
              <w:pStyle w:val="TableParagraph"/>
              <w:spacing w:line="229" w:lineRule="exact"/>
              <w:ind w:left="115"/>
              <w:rPr>
                <w:sz w:val="20"/>
              </w:rPr>
            </w:pPr>
            <w:r>
              <w:rPr>
                <w:sz w:val="20"/>
              </w:rPr>
              <w:t>PRIORITET</w:t>
            </w:r>
          </w:p>
        </w:tc>
        <w:tc>
          <w:tcPr>
            <w:tcW w:w="6092" w:type="dxa"/>
            <w:shd w:val="clear" w:color="auto" w:fill="C5DFB3"/>
          </w:tcPr>
          <w:p w:rsidR="00DC550F" w:rsidRDefault="008F0C4D">
            <w:pPr>
              <w:pStyle w:val="TableParagraph"/>
              <w:spacing w:before="11"/>
              <w:ind w:left="4"/>
              <w:rPr>
                <w:sz w:val="20"/>
              </w:rPr>
            </w:pPr>
            <w:r>
              <w:rPr>
                <w:sz w:val="20"/>
              </w:rPr>
              <w:t>4.3. ZAŠTITA I OČUVANJE PRIRODE I OKOLIŠA</w:t>
            </w:r>
          </w:p>
        </w:tc>
      </w:tr>
      <w:tr w:rsidR="00DC550F">
        <w:trPr>
          <w:trHeight w:val="537"/>
        </w:trPr>
        <w:tc>
          <w:tcPr>
            <w:tcW w:w="2974" w:type="dxa"/>
            <w:shd w:val="clear" w:color="auto" w:fill="E0EDD9"/>
          </w:tcPr>
          <w:p w:rsidR="00DC550F" w:rsidRDefault="008F0C4D">
            <w:pPr>
              <w:pStyle w:val="TableParagraph"/>
              <w:spacing w:line="229" w:lineRule="exact"/>
              <w:ind w:left="115"/>
              <w:rPr>
                <w:sz w:val="20"/>
              </w:rPr>
            </w:pPr>
            <w:r>
              <w:rPr>
                <w:sz w:val="20"/>
              </w:rPr>
              <w:t>MJERA</w:t>
            </w:r>
          </w:p>
        </w:tc>
        <w:tc>
          <w:tcPr>
            <w:tcW w:w="6092" w:type="dxa"/>
            <w:shd w:val="clear" w:color="auto" w:fill="E0EDD9"/>
          </w:tcPr>
          <w:p w:rsidR="00DC550F" w:rsidRDefault="008F0C4D">
            <w:pPr>
              <w:pStyle w:val="TableParagraph"/>
              <w:spacing w:line="271" w:lineRule="auto"/>
              <w:ind w:left="4" w:right="1177"/>
              <w:rPr>
                <w:sz w:val="20"/>
              </w:rPr>
            </w:pPr>
            <w:r>
              <w:rPr>
                <w:sz w:val="20"/>
              </w:rPr>
              <w:t>4.3.1. Očuvanje, obnova i održivo upravljanje prirodnim resursima</w:t>
            </w:r>
          </w:p>
        </w:tc>
      </w:tr>
      <w:tr w:rsidR="00DC550F">
        <w:trPr>
          <w:trHeight w:val="268"/>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before="11"/>
              <w:ind w:left="4"/>
              <w:rPr>
                <w:sz w:val="20"/>
              </w:rPr>
            </w:pPr>
            <w:r>
              <w:rPr>
                <w:sz w:val="20"/>
              </w:rPr>
              <w:t>Očuvanje kvalitete prirodnih resursa</w:t>
            </w:r>
          </w:p>
        </w:tc>
      </w:tr>
      <w:tr w:rsidR="00DC550F">
        <w:trPr>
          <w:trHeight w:val="537"/>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14"/>
              </w:numPr>
              <w:tabs>
                <w:tab w:val="left" w:pos="327"/>
              </w:tabs>
              <w:spacing w:line="250" w:lineRule="exact"/>
              <w:ind w:hanging="215"/>
              <w:rPr>
                <w:sz w:val="20"/>
              </w:rPr>
            </w:pPr>
            <w:r>
              <w:rPr>
                <w:sz w:val="20"/>
              </w:rPr>
              <w:t>Izgradnja</w:t>
            </w:r>
            <w:r>
              <w:rPr>
                <w:spacing w:val="-26"/>
                <w:sz w:val="20"/>
              </w:rPr>
              <w:t xml:space="preserve"> </w:t>
            </w:r>
            <w:r>
              <w:rPr>
                <w:sz w:val="20"/>
              </w:rPr>
              <w:t>sustava</w:t>
            </w:r>
            <w:r>
              <w:rPr>
                <w:spacing w:val="-22"/>
                <w:sz w:val="20"/>
              </w:rPr>
              <w:t xml:space="preserve"> </w:t>
            </w:r>
            <w:r>
              <w:rPr>
                <w:sz w:val="20"/>
              </w:rPr>
              <w:t>za</w:t>
            </w:r>
            <w:r>
              <w:rPr>
                <w:spacing w:val="-28"/>
                <w:sz w:val="20"/>
              </w:rPr>
              <w:t xml:space="preserve"> </w:t>
            </w:r>
            <w:r>
              <w:rPr>
                <w:sz w:val="20"/>
              </w:rPr>
              <w:t>pročišćavanje</w:t>
            </w:r>
            <w:r>
              <w:rPr>
                <w:spacing w:val="-26"/>
                <w:sz w:val="20"/>
              </w:rPr>
              <w:t xml:space="preserve"> </w:t>
            </w:r>
            <w:r>
              <w:rPr>
                <w:sz w:val="20"/>
              </w:rPr>
              <w:t>otpadnih</w:t>
            </w:r>
            <w:r>
              <w:rPr>
                <w:spacing w:val="-23"/>
                <w:sz w:val="20"/>
              </w:rPr>
              <w:t xml:space="preserve"> </w:t>
            </w:r>
            <w:r>
              <w:rPr>
                <w:sz w:val="20"/>
              </w:rPr>
              <w:t>voda</w:t>
            </w:r>
          </w:p>
          <w:p w:rsidR="00DC550F" w:rsidRDefault="008F0C4D">
            <w:pPr>
              <w:pStyle w:val="TableParagraph"/>
              <w:numPr>
                <w:ilvl w:val="0"/>
                <w:numId w:val="14"/>
              </w:numPr>
              <w:tabs>
                <w:tab w:val="left" w:pos="336"/>
              </w:tabs>
              <w:spacing w:before="6"/>
              <w:ind w:left="335" w:hanging="224"/>
              <w:rPr>
                <w:sz w:val="20"/>
              </w:rPr>
            </w:pPr>
            <w:r>
              <w:rPr>
                <w:sz w:val="20"/>
              </w:rPr>
              <w:t>Edukacija</w:t>
            </w:r>
            <w:r>
              <w:rPr>
                <w:spacing w:val="-30"/>
                <w:sz w:val="20"/>
              </w:rPr>
              <w:t xml:space="preserve"> </w:t>
            </w:r>
            <w:r>
              <w:rPr>
                <w:sz w:val="20"/>
              </w:rPr>
              <w:t>građana</w:t>
            </w:r>
            <w:r>
              <w:rPr>
                <w:spacing w:val="-30"/>
                <w:sz w:val="20"/>
              </w:rPr>
              <w:t xml:space="preserve"> </w:t>
            </w:r>
            <w:r>
              <w:rPr>
                <w:sz w:val="20"/>
              </w:rPr>
              <w:t>u</w:t>
            </w:r>
            <w:r>
              <w:rPr>
                <w:spacing w:val="-31"/>
                <w:sz w:val="20"/>
              </w:rPr>
              <w:t xml:space="preserve"> </w:t>
            </w:r>
            <w:r>
              <w:rPr>
                <w:sz w:val="20"/>
              </w:rPr>
              <w:t>svrhu</w:t>
            </w:r>
            <w:r>
              <w:rPr>
                <w:spacing w:val="-29"/>
                <w:sz w:val="20"/>
              </w:rPr>
              <w:t xml:space="preserve"> </w:t>
            </w:r>
            <w:r>
              <w:rPr>
                <w:sz w:val="20"/>
              </w:rPr>
              <w:t>podizanja</w:t>
            </w:r>
            <w:r>
              <w:rPr>
                <w:spacing w:val="-30"/>
                <w:sz w:val="20"/>
              </w:rPr>
              <w:t xml:space="preserve"> </w:t>
            </w:r>
            <w:r>
              <w:rPr>
                <w:sz w:val="20"/>
              </w:rPr>
              <w:t>ekološke</w:t>
            </w:r>
            <w:r>
              <w:rPr>
                <w:spacing w:val="-29"/>
                <w:sz w:val="20"/>
              </w:rPr>
              <w:t xml:space="preserve"> </w:t>
            </w:r>
            <w:r>
              <w:rPr>
                <w:sz w:val="20"/>
              </w:rPr>
              <w:t>svijesti</w:t>
            </w:r>
          </w:p>
        </w:tc>
      </w:tr>
      <w:tr w:rsidR="00DC550F">
        <w:trPr>
          <w:trHeight w:val="268"/>
        </w:trPr>
        <w:tc>
          <w:tcPr>
            <w:tcW w:w="2974" w:type="dxa"/>
            <w:shd w:val="clear" w:color="auto" w:fill="E0EDD9"/>
          </w:tcPr>
          <w:p w:rsidR="00DC550F" w:rsidRDefault="008F0C4D">
            <w:pPr>
              <w:pStyle w:val="TableParagraph"/>
              <w:ind w:left="115"/>
              <w:rPr>
                <w:sz w:val="20"/>
              </w:rPr>
            </w:pPr>
            <w:r>
              <w:rPr>
                <w:sz w:val="20"/>
              </w:rPr>
              <w:t>MJERA</w:t>
            </w:r>
          </w:p>
        </w:tc>
        <w:tc>
          <w:tcPr>
            <w:tcW w:w="6092" w:type="dxa"/>
            <w:shd w:val="clear" w:color="auto" w:fill="E0EDD9"/>
          </w:tcPr>
          <w:p w:rsidR="00DC550F" w:rsidRDefault="008F0C4D">
            <w:pPr>
              <w:pStyle w:val="TableParagraph"/>
              <w:spacing w:before="12"/>
              <w:ind w:left="4"/>
              <w:rPr>
                <w:sz w:val="20"/>
              </w:rPr>
            </w:pPr>
            <w:r>
              <w:rPr>
                <w:sz w:val="20"/>
              </w:rPr>
              <w:t>4.3.2. Održivo gospodarenje otpadom</w:t>
            </w:r>
          </w:p>
        </w:tc>
      </w:tr>
      <w:tr w:rsidR="00DC550F">
        <w:trPr>
          <w:trHeight w:val="268"/>
        </w:trPr>
        <w:tc>
          <w:tcPr>
            <w:tcW w:w="2974" w:type="dxa"/>
          </w:tcPr>
          <w:p w:rsidR="00DC550F" w:rsidRDefault="008F0C4D">
            <w:pPr>
              <w:pStyle w:val="TableParagraph"/>
              <w:spacing w:line="229" w:lineRule="exact"/>
              <w:ind w:left="115"/>
              <w:rPr>
                <w:sz w:val="20"/>
              </w:rPr>
            </w:pPr>
            <w:r>
              <w:rPr>
                <w:sz w:val="20"/>
              </w:rPr>
              <w:t>CILJ MJERE</w:t>
            </w:r>
          </w:p>
        </w:tc>
        <w:tc>
          <w:tcPr>
            <w:tcW w:w="6092" w:type="dxa"/>
          </w:tcPr>
          <w:p w:rsidR="00DC550F" w:rsidRDefault="008F0C4D">
            <w:pPr>
              <w:pStyle w:val="TableParagraph"/>
              <w:spacing w:before="11"/>
              <w:ind w:left="4"/>
              <w:rPr>
                <w:sz w:val="20"/>
              </w:rPr>
            </w:pPr>
            <w:r>
              <w:rPr>
                <w:sz w:val="20"/>
              </w:rPr>
              <w:t>Unaprjeđenje gospodarenja otpadom</w:t>
            </w:r>
          </w:p>
        </w:tc>
      </w:tr>
    </w:tbl>
    <w:p w:rsidR="00DC550F" w:rsidRDefault="00DC550F">
      <w:pPr>
        <w:rPr>
          <w:sz w:val="20"/>
        </w:rPr>
        <w:sectPr w:rsidR="00DC550F">
          <w:pgSz w:w="11910" w:h="16840"/>
          <w:pgMar w:top="1320" w:right="1180" w:bottom="1460" w:left="1100" w:header="713" w:footer="1271" w:gutter="0"/>
          <w:cols w:space="720"/>
        </w:sectPr>
      </w:pPr>
    </w:p>
    <w:p w:rsidR="00DC550F" w:rsidRDefault="00DC550F">
      <w:pPr>
        <w:pStyle w:val="Tijeloteksta"/>
        <w:spacing w:before="4"/>
        <w:rPr>
          <w:rFonts w:ascii="Times New Roman"/>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6092"/>
      </w:tblGrid>
      <w:tr w:rsidR="00DC550F">
        <w:trPr>
          <w:trHeight w:val="1075"/>
        </w:trPr>
        <w:tc>
          <w:tcPr>
            <w:tcW w:w="2974" w:type="dxa"/>
          </w:tcPr>
          <w:p w:rsidR="00DC550F" w:rsidRDefault="008F0C4D">
            <w:pPr>
              <w:pStyle w:val="TableParagraph"/>
              <w:spacing w:line="229" w:lineRule="exact"/>
              <w:ind w:left="115"/>
              <w:rPr>
                <w:sz w:val="20"/>
              </w:rPr>
            </w:pPr>
            <w:r>
              <w:rPr>
                <w:sz w:val="20"/>
              </w:rPr>
              <w:t>AKTIVNOSTI</w:t>
            </w:r>
          </w:p>
        </w:tc>
        <w:tc>
          <w:tcPr>
            <w:tcW w:w="6092" w:type="dxa"/>
          </w:tcPr>
          <w:p w:rsidR="00DC550F" w:rsidRDefault="008F0C4D">
            <w:pPr>
              <w:pStyle w:val="TableParagraph"/>
              <w:numPr>
                <w:ilvl w:val="0"/>
                <w:numId w:val="13"/>
              </w:numPr>
              <w:tabs>
                <w:tab w:val="left" w:pos="327"/>
              </w:tabs>
              <w:spacing w:line="250" w:lineRule="exact"/>
              <w:ind w:hanging="215"/>
              <w:rPr>
                <w:sz w:val="20"/>
              </w:rPr>
            </w:pPr>
            <w:r>
              <w:rPr>
                <w:sz w:val="20"/>
              </w:rPr>
              <w:t>Priprema dokumentacije i izgradnja reciklažnog</w:t>
            </w:r>
            <w:r>
              <w:rPr>
                <w:spacing w:val="-6"/>
                <w:sz w:val="20"/>
              </w:rPr>
              <w:t xml:space="preserve"> </w:t>
            </w:r>
            <w:r>
              <w:rPr>
                <w:sz w:val="20"/>
              </w:rPr>
              <w:t>dvorišta</w:t>
            </w:r>
          </w:p>
          <w:p w:rsidR="00DC550F" w:rsidRDefault="008F0C4D">
            <w:pPr>
              <w:pStyle w:val="TableParagraph"/>
              <w:numPr>
                <w:ilvl w:val="0"/>
                <w:numId w:val="13"/>
              </w:numPr>
              <w:tabs>
                <w:tab w:val="left" w:pos="336"/>
              </w:tabs>
              <w:spacing w:before="11" w:line="247" w:lineRule="auto"/>
              <w:ind w:left="112" w:right="858" w:firstLine="0"/>
              <w:rPr>
                <w:sz w:val="20"/>
              </w:rPr>
            </w:pPr>
            <w:r>
              <w:rPr>
                <w:sz w:val="20"/>
              </w:rPr>
              <w:t>Unaprjeđenje sustava razvrstavanja otpada s ciljem</w:t>
            </w:r>
            <w:r>
              <w:rPr>
                <w:spacing w:val="-28"/>
                <w:sz w:val="20"/>
              </w:rPr>
              <w:t xml:space="preserve"> </w:t>
            </w:r>
            <w:r>
              <w:rPr>
                <w:sz w:val="20"/>
              </w:rPr>
              <w:t>što manje proizvodnje optada te uspostava „zelenih</w:t>
            </w:r>
            <w:r>
              <w:rPr>
                <w:spacing w:val="-11"/>
                <w:sz w:val="20"/>
              </w:rPr>
              <w:t xml:space="preserve"> </w:t>
            </w:r>
            <w:r>
              <w:rPr>
                <w:sz w:val="20"/>
              </w:rPr>
              <w:t>otoka“</w:t>
            </w:r>
          </w:p>
          <w:p w:rsidR="00DC550F" w:rsidRDefault="008F0C4D">
            <w:pPr>
              <w:pStyle w:val="TableParagraph"/>
              <w:numPr>
                <w:ilvl w:val="0"/>
                <w:numId w:val="13"/>
              </w:numPr>
              <w:tabs>
                <w:tab w:val="left" w:pos="315"/>
              </w:tabs>
              <w:spacing w:before="7"/>
              <w:ind w:left="314" w:hanging="203"/>
              <w:rPr>
                <w:sz w:val="20"/>
              </w:rPr>
            </w:pPr>
            <w:r>
              <w:rPr>
                <w:sz w:val="20"/>
              </w:rPr>
              <w:t>Sanacija</w:t>
            </w:r>
            <w:r>
              <w:rPr>
                <w:spacing w:val="-2"/>
                <w:sz w:val="20"/>
              </w:rPr>
              <w:t xml:space="preserve"> </w:t>
            </w:r>
            <w:r>
              <w:rPr>
                <w:sz w:val="20"/>
              </w:rPr>
              <w:t>odlagališta</w:t>
            </w:r>
          </w:p>
        </w:tc>
      </w:tr>
    </w:tbl>
    <w:p w:rsidR="00DC550F" w:rsidRDefault="00DC550F">
      <w:pPr>
        <w:rPr>
          <w:sz w:val="20"/>
        </w:rPr>
        <w:sectPr w:rsidR="00DC550F">
          <w:pgSz w:w="11910" w:h="16840"/>
          <w:pgMar w:top="1320" w:right="1180" w:bottom="1460" w:left="1100" w:header="713" w:footer="1271" w:gutter="0"/>
          <w:cols w:space="720"/>
        </w:sectPr>
      </w:pPr>
    </w:p>
    <w:p w:rsidR="00DC550F" w:rsidRDefault="008F0C4D">
      <w:pPr>
        <w:pStyle w:val="Naslov1"/>
        <w:spacing w:line="276" w:lineRule="auto"/>
        <w:ind w:left="3801" w:right="955" w:hanging="2749"/>
      </w:pPr>
      <w:r>
        <w:rPr>
          <w:color w:val="365F91"/>
        </w:rPr>
        <w:lastRenderedPageBreak/>
        <w:t>PROVEDBA PROGRAMA UKUPNOG RAZVOJA</w:t>
      </w:r>
    </w:p>
    <w:p w:rsidR="00DC550F" w:rsidRDefault="00DC550F">
      <w:pPr>
        <w:pStyle w:val="Tijeloteksta"/>
        <w:spacing w:before="6"/>
        <w:rPr>
          <w:b/>
          <w:sz w:val="60"/>
        </w:rPr>
      </w:pPr>
    </w:p>
    <w:p w:rsidR="00DC550F" w:rsidRDefault="008F0C4D">
      <w:pPr>
        <w:pStyle w:val="Tijeloteksta"/>
        <w:spacing w:line="360" w:lineRule="auto"/>
        <w:ind w:left="318" w:right="232"/>
        <w:jc w:val="both"/>
      </w:pPr>
      <w:r>
        <w:t>U svrhu učinkovite i kvalitetne provedbe Programa ukupnog razvoja Grada Zlatara, izrađen  je detaljan akcijski i terminski plan provedbe za 2019. godinu, koji uključuje procijenjeni trošak i planirane izvore financiranja pojedine</w:t>
      </w:r>
      <w:r>
        <w:rPr>
          <w:spacing w:val="-5"/>
        </w:rPr>
        <w:t xml:space="preserve"> </w:t>
      </w:r>
      <w:r>
        <w:t>aktivnosti.</w:t>
      </w:r>
    </w:p>
    <w:p w:rsidR="00DC550F" w:rsidRDefault="008F0C4D">
      <w:pPr>
        <w:pStyle w:val="Tijeloteksta"/>
        <w:spacing w:before="201" w:line="360" w:lineRule="auto"/>
        <w:ind w:left="318" w:right="233"/>
        <w:jc w:val="both"/>
      </w:pPr>
      <w:r>
        <w:t>Tijekom vremenskog razdoblja provedbe PUR-a (do 2024. godine), svake će se godine do kraja listopada izraditi detaljni akcijski i terminski plan za narednu godinu. S obzirom da je PUR „živi dokument“, isti je u svakom trenutku podložan izmjenama i dopunama s ciljem pravovremenog usklađivanja sa svim pozitivnim i/ili negativnim promjenama nastalim u okruženju.</w:t>
      </w:r>
    </w:p>
    <w:p w:rsidR="00DC550F" w:rsidRDefault="008F0C4D">
      <w:pPr>
        <w:pStyle w:val="Tijeloteksta"/>
        <w:spacing w:before="201" w:line="360" w:lineRule="auto"/>
        <w:ind w:left="318" w:right="238"/>
        <w:jc w:val="both"/>
      </w:pPr>
      <w:r>
        <w:t>Rezultati provedbe PUR-a u svakom će trenutku biti podložni evaluaciji, a u svrhu kreiranja mogućnosti za pravovremene intervencije i prilagodbe s ciljem postizanja što većeg razvojnog</w:t>
      </w:r>
      <w:r>
        <w:rPr>
          <w:spacing w:val="1"/>
        </w:rPr>
        <w:t xml:space="preserve"> </w:t>
      </w:r>
      <w:r>
        <w:t>učinka.</w:t>
      </w:r>
    </w:p>
    <w:p w:rsidR="00DC550F" w:rsidRDefault="008F0C4D">
      <w:pPr>
        <w:pStyle w:val="Tijeloteksta"/>
        <w:spacing w:before="199" w:line="360" w:lineRule="auto"/>
        <w:ind w:left="318" w:right="236"/>
        <w:jc w:val="both"/>
      </w:pPr>
      <w:r>
        <w:t>Akcijski plan za 2019. godinu sadržava osnovne podatke o aktivnostima koje je potrebno poduzeti, njihovom trajanju, financijskim sredstvima za aktivnosti za koje je to poznato te potencijalnom izvoru financiranja razvojnih projekata. Akcijski plan izrađen je u skladu s Proračunom Grada Zlatara za 2019. godinu, sukladno kojem je i podložan  izmjenama tijekom njegove provedbe.</w:t>
      </w:r>
    </w:p>
    <w:p w:rsidR="00DC550F" w:rsidRDefault="00DC550F">
      <w:pPr>
        <w:spacing w:line="360" w:lineRule="auto"/>
        <w:jc w:val="both"/>
        <w:sectPr w:rsidR="00DC550F">
          <w:pgSz w:w="11910" w:h="16840"/>
          <w:pgMar w:top="1320" w:right="1180" w:bottom="1460" w:left="1100" w:header="713" w:footer="1271" w:gutter="0"/>
          <w:cols w:space="720"/>
        </w:sectPr>
      </w:pPr>
    </w:p>
    <w:p w:rsidR="00DC550F" w:rsidRDefault="00DC550F">
      <w:pPr>
        <w:pStyle w:val="Tijeloteksta"/>
        <w:spacing w:before="4"/>
        <w:rPr>
          <w:sz w:val="12"/>
        </w:rPr>
      </w:pPr>
    </w:p>
    <w:p w:rsidR="00DC550F" w:rsidRDefault="008F0C4D">
      <w:pPr>
        <w:pStyle w:val="Tijeloteksta"/>
        <w:spacing w:before="94"/>
        <w:ind w:left="4425" w:right="4223"/>
        <w:jc w:val="center"/>
      </w:pPr>
      <w:r>
        <w:t>Tablica 3: Akcijski plan provedbe PUR-a za 2019. godinu</w:t>
      </w:r>
    </w:p>
    <w:p w:rsidR="00DC550F" w:rsidRDefault="00DC550F">
      <w:pPr>
        <w:pStyle w:val="Tijeloteksta"/>
        <w:spacing w:before="10"/>
        <w:rPr>
          <w:sz w:val="13"/>
        </w:rPr>
      </w:pPr>
    </w:p>
    <w:tbl>
      <w:tblPr>
        <w:tblStyle w:val="TableNormal"/>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08"/>
        <w:gridCol w:w="311"/>
        <w:gridCol w:w="414"/>
        <w:gridCol w:w="411"/>
        <w:gridCol w:w="493"/>
        <w:gridCol w:w="589"/>
        <w:gridCol w:w="411"/>
        <w:gridCol w:w="430"/>
        <w:gridCol w:w="411"/>
        <w:gridCol w:w="411"/>
        <w:gridCol w:w="538"/>
        <w:gridCol w:w="536"/>
        <w:gridCol w:w="584"/>
        <w:gridCol w:w="1821"/>
        <w:gridCol w:w="3544"/>
      </w:tblGrid>
      <w:tr w:rsidR="00DC550F">
        <w:trPr>
          <w:trHeight w:val="234"/>
        </w:trPr>
        <w:tc>
          <w:tcPr>
            <w:tcW w:w="3108" w:type="dxa"/>
            <w:vMerge w:val="restart"/>
            <w:tcBorders>
              <w:right w:val="single" w:sz="4" w:space="0" w:color="FFFFFF"/>
            </w:tcBorders>
            <w:shd w:val="clear" w:color="auto" w:fill="00AF50"/>
          </w:tcPr>
          <w:p w:rsidR="00DC550F" w:rsidRDefault="008F0C4D">
            <w:pPr>
              <w:pStyle w:val="TableParagraph"/>
              <w:spacing w:before="121"/>
              <w:ind w:left="602"/>
              <w:rPr>
                <w:rFonts w:ascii="Cambria"/>
                <w:b/>
                <w:sz w:val="20"/>
              </w:rPr>
            </w:pPr>
            <w:r>
              <w:rPr>
                <w:rFonts w:ascii="Cambria"/>
                <w:b/>
                <w:color w:val="FFFFFF"/>
                <w:sz w:val="20"/>
              </w:rPr>
              <w:t>MJERA / AKTIVNOST</w:t>
            </w:r>
          </w:p>
        </w:tc>
        <w:tc>
          <w:tcPr>
            <w:tcW w:w="5539" w:type="dxa"/>
            <w:gridSpan w:val="12"/>
            <w:tcBorders>
              <w:top w:val="nil"/>
              <w:left w:val="single" w:sz="4" w:space="0" w:color="FFFFFF"/>
              <w:bottom w:val="single" w:sz="4" w:space="0" w:color="FFFFFF"/>
              <w:right w:val="single" w:sz="6" w:space="0" w:color="FFFFFF"/>
            </w:tcBorders>
            <w:shd w:val="clear" w:color="auto" w:fill="00AF50"/>
          </w:tcPr>
          <w:p w:rsidR="00DC550F" w:rsidRDefault="008F0C4D">
            <w:pPr>
              <w:pStyle w:val="TableParagraph"/>
              <w:spacing w:line="215" w:lineRule="exact"/>
              <w:ind w:left="2023" w:right="2023"/>
              <w:jc w:val="center"/>
              <w:rPr>
                <w:rFonts w:ascii="Cambria"/>
                <w:b/>
                <w:sz w:val="20"/>
              </w:rPr>
            </w:pPr>
            <w:r>
              <w:rPr>
                <w:rFonts w:ascii="Cambria"/>
                <w:b/>
                <w:color w:val="FFFFFF"/>
                <w:sz w:val="20"/>
              </w:rPr>
              <w:t>MJESEC  / 2019.</w:t>
            </w:r>
          </w:p>
        </w:tc>
        <w:tc>
          <w:tcPr>
            <w:tcW w:w="1821" w:type="dxa"/>
            <w:vMerge w:val="restart"/>
            <w:tcBorders>
              <w:top w:val="nil"/>
              <w:left w:val="single" w:sz="6" w:space="0" w:color="FFFFFF"/>
              <w:right w:val="single" w:sz="4" w:space="0" w:color="FFFFFF"/>
            </w:tcBorders>
            <w:shd w:val="clear" w:color="auto" w:fill="00AF50"/>
          </w:tcPr>
          <w:p w:rsidR="00DC550F" w:rsidRDefault="008F0C4D">
            <w:pPr>
              <w:pStyle w:val="TableParagraph"/>
              <w:spacing w:before="27" w:line="237" w:lineRule="auto"/>
              <w:ind w:left="702" w:right="95" w:hanging="603"/>
              <w:rPr>
                <w:rFonts w:ascii="Cambria" w:hAnsi="Cambria"/>
                <w:b/>
                <w:sz w:val="18"/>
              </w:rPr>
            </w:pPr>
            <w:r>
              <w:rPr>
                <w:rFonts w:ascii="Cambria" w:hAnsi="Cambria"/>
                <w:b/>
                <w:color w:val="FFFFFF"/>
                <w:sz w:val="18"/>
              </w:rPr>
              <w:t>PROCJENA TROŠKA (KN)</w:t>
            </w:r>
          </w:p>
        </w:tc>
        <w:tc>
          <w:tcPr>
            <w:tcW w:w="3544" w:type="dxa"/>
            <w:vMerge w:val="restart"/>
            <w:tcBorders>
              <w:left w:val="single" w:sz="4" w:space="0" w:color="FFFFFF"/>
            </w:tcBorders>
            <w:shd w:val="clear" w:color="auto" w:fill="00AF50"/>
          </w:tcPr>
          <w:p w:rsidR="00DC550F" w:rsidRDefault="008F0C4D">
            <w:pPr>
              <w:pStyle w:val="TableParagraph"/>
              <w:spacing w:before="131"/>
              <w:ind w:left="242"/>
              <w:rPr>
                <w:rFonts w:ascii="Cambria"/>
                <w:b/>
                <w:sz w:val="18"/>
              </w:rPr>
            </w:pPr>
            <w:r>
              <w:rPr>
                <w:rFonts w:ascii="Cambria"/>
                <w:b/>
                <w:color w:val="FFFFFF"/>
                <w:sz w:val="18"/>
              </w:rPr>
              <w:t>POTENCIJALNI IZVOR FINANCIRANJA</w:t>
            </w:r>
          </w:p>
        </w:tc>
      </w:tr>
      <w:tr w:rsidR="00DC550F">
        <w:trPr>
          <w:trHeight w:val="232"/>
        </w:trPr>
        <w:tc>
          <w:tcPr>
            <w:tcW w:w="3108" w:type="dxa"/>
            <w:vMerge/>
            <w:tcBorders>
              <w:top w:val="nil"/>
              <w:right w:val="single" w:sz="4" w:space="0" w:color="FFFFFF"/>
            </w:tcBorders>
            <w:shd w:val="clear" w:color="auto" w:fill="00AF50"/>
          </w:tcPr>
          <w:p w:rsidR="00DC550F" w:rsidRDefault="00DC550F">
            <w:pPr>
              <w:rPr>
                <w:sz w:val="2"/>
                <w:szCs w:val="2"/>
              </w:rPr>
            </w:pPr>
          </w:p>
        </w:tc>
        <w:tc>
          <w:tcPr>
            <w:tcW w:w="311"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105"/>
              <w:rPr>
                <w:rFonts w:ascii="Cambria"/>
                <w:b/>
                <w:sz w:val="16"/>
              </w:rPr>
            </w:pPr>
            <w:r>
              <w:rPr>
                <w:rFonts w:ascii="Cambria"/>
                <w:b/>
                <w:color w:val="FFFFFF"/>
                <w:sz w:val="16"/>
              </w:rPr>
              <w:t>1</w:t>
            </w:r>
          </w:p>
        </w:tc>
        <w:tc>
          <w:tcPr>
            <w:tcW w:w="414"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6"/>
              <w:jc w:val="center"/>
              <w:rPr>
                <w:rFonts w:ascii="Cambria"/>
                <w:b/>
                <w:sz w:val="16"/>
              </w:rPr>
            </w:pPr>
            <w:r>
              <w:rPr>
                <w:rFonts w:ascii="Cambria"/>
                <w:b/>
                <w:color w:val="FFFFFF"/>
                <w:sz w:val="16"/>
              </w:rPr>
              <w:t>2</w:t>
            </w:r>
          </w:p>
        </w:tc>
        <w:tc>
          <w:tcPr>
            <w:tcW w:w="411"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7"/>
              <w:jc w:val="center"/>
              <w:rPr>
                <w:rFonts w:ascii="Cambria"/>
                <w:b/>
                <w:sz w:val="16"/>
              </w:rPr>
            </w:pPr>
            <w:r>
              <w:rPr>
                <w:rFonts w:ascii="Cambria"/>
                <w:b/>
                <w:color w:val="FFFFFF"/>
                <w:sz w:val="16"/>
              </w:rPr>
              <w:t>3</w:t>
            </w:r>
          </w:p>
        </w:tc>
        <w:tc>
          <w:tcPr>
            <w:tcW w:w="493"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5"/>
              <w:jc w:val="center"/>
              <w:rPr>
                <w:rFonts w:ascii="Cambria"/>
                <w:b/>
                <w:sz w:val="16"/>
              </w:rPr>
            </w:pPr>
            <w:r>
              <w:rPr>
                <w:rFonts w:ascii="Cambria"/>
                <w:b/>
                <w:color w:val="FFFFFF"/>
                <w:sz w:val="16"/>
              </w:rPr>
              <w:t>4</w:t>
            </w:r>
          </w:p>
        </w:tc>
        <w:tc>
          <w:tcPr>
            <w:tcW w:w="589"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3"/>
              <w:jc w:val="center"/>
              <w:rPr>
                <w:rFonts w:ascii="Cambria"/>
                <w:b/>
                <w:sz w:val="16"/>
              </w:rPr>
            </w:pPr>
            <w:r>
              <w:rPr>
                <w:rFonts w:ascii="Cambria"/>
                <w:b/>
                <w:color w:val="FFFFFF"/>
                <w:sz w:val="16"/>
              </w:rPr>
              <w:t>5</w:t>
            </w:r>
          </w:p>
        </w:tc>
        <w:tc>
          <w:tcPr>
            <w:tcW w:w="411"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2"/>
              <w:jc w:val="center"/>
              <w:rPr>
                <w:rFonts w:ascii="Cambria"/>
                <w:b/>
                <w:sz w:val="16"/>
              </w:rPr>
            </w:pPr>
            <w:r>
              <w:rPr>
                <w:rFonts w:ascii="Cambria"/>
                <w:b/>
                <w:color w:val="FFFFFF"/>
                <w:sz w:val="16"/>
              </w:rPr>
              <w:t>6</w:t>
            </w:r>
          </w:p>
        </w:tc>
        <w:tc>
          <w:tcPr>
            <w:tcW w:w="430"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1"/>
              <w:jc w:val="center"/>
              <w:rPr>
                <w:rFonts w:ascii="Cambria"/>
                <w:b/>
                <w:sz w:val="16"/>
              </w:rPr>
            </w:pPr>
            <w:r>
              <w:rPr>
                <w:rFonts w:ascii="Cambria"/>
                <w:b/>
                <w:color w:val="FFFFFF"/>
                <w:sz w:val="16"/>
              </w:rPr>
              <w:t>7</w:t>
            </w:r>
          </w:p>
        </w:tc>
        <w:tc>
          <w:tcPr>
            <w:tcW w:w="411"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jc w:val="center"/>
              <w:rPr>
                <w:rFonts w:ascii="Cambria"/>
                <w:b/>
                <w:sz w:val="16"/>
              </w:rPr>
            </w:pPr>
            <w:r>
              <w:rPr>
                <w:rFonts w:ascii="Cambria"/>
                <w:b/>
                <w:color w:val="FFFFFF"/>
                <w:sz w:val="16"/>
              </w:rPr>
              <w:t>8</w:t>
            </w:r>
          </w:p>
        </w:tc>
        <w:tc>
          <w:tcPr>
            <w:tcW w:w="411"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jc w:val="center"/>
              <w:rPr>
                <w:rFonts w:ascii="Cambria"/>
                <w:b/>
                <w:sz w:val="16"/>
              </w:rPr>
            </w:pPr>
            <w:r>
              <w:rPr>
                <w:rFonts w:ascii="Cambria"/>
                <w:b/>
                <w:color w:val="FFFFFF"/>
                <w:sz w:val="16"/>
              </w:rPr>
              <w:t>9</w:t>
            </w:r>
          </w:p>
        </w:tc>
        <w:tc>
          <w:tcPr>
            <w:tcW w:w="538"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166"/>
              <w:rPr>
                <w:rFonts w:ascii="Cambria"/>
                <w:b/>
                <w:sz w:val="16"/>
              </w:rPr>
            </w:pPr>
            <w:r>
              <w:rPr>
                <w:rFonts w:ascii="Cambria"/>
                <w:b/>
                <w:color w:val="FFFFFF"/>
                <w:sz w:val="16"/>
              </w:rPr>
              <w:t>10</w:t>
            </w:r>
          </w:p>
        </w:tc>
        <w:tc>
          <w:tcPr>
            <w:tcW w:w="536" w:type="dxa"/>
            <w:tcBorders>
              <w:top w:val="single" w:sz="4" w:space="0" w:color="FFFFFF"/>
              <w:left w:val="single" w:sz="4" w:space="0" w:color="FFFFFF"/>
              <w:right w:val="single" w:sz="4" w:space="0" w:color="FFFFFF"/>
            </w:tcBorders>
            <w:shd w:val="clear" w:color="auto" w:fill="00AF50"/>
          </w:tcPr>
          <w:p w:rsidR="00DC550F" w:rsidRDefault="008F0C4D">
            <w:pPr>
              <w:pStyle w:val="TableParagraph"/>
              <w:spacing w:before="20"/>
              <w:ind w:left="166"/>
              <w:rPr>
                <w:rFonts w:ascii="Cambria"/>
                <w:b/>
                <w:sz w:val="16"/>
              </w:rPr>
            </w:pPr>
            <w:r>
              <w:rPr>
                <w:rFonts w:ascii="Cambria"/>
                <w:b/>
                <w:color w:val="FFFFFF"/>
                <w:sz w:val="16"/>
              </w:rPr>
              <w:t>11</w:t>
            </w:r>
          </w:p>
        </w:tc>
        <w:tc>
          <w:tcPr>
            <w:tcW w:w="584" w:type="dxa"/>
            <w:tcBorders>
              <w:top w:val="single" w:sz="4" w:space="0" w:color="FFFFFF"/>
              <w:left w:val="single" w:sz="4" w:space="0" w:color="FFFFFF"/>
              <w:right w:val="single" w:sz="6" w:space="0" w:color="FFFFFF"/>
            </w:tcBorders>
            <w:shd w:val="clear" w:color="auto" w:fill="00AF50"/>
          </w:tcPr>
          <w:p w:rsidR="00DC550F" w:rsidRDefault="008F0C4D">
            <w:pPr>
              <w:pStyle w:val="TableParagraph"/>
              <w:spacing w:before="20"/>
              <w:ind w:left="189"/>
              <w:rPr>
                <w:rFonts w:ascii="Cambria"/>
                <w:b/>
                <w:sz w:val="16"/>
              </w:rPr>
            </w:pPr>
            <w:r>
              <w:rPr>
                <w:rFonts w:ascii="Cambria"/>
                <w:b/>
                <w:color w:val="FFFFFF"/>
                <w:sz w:val="16"/>
              </w:rPr>
              <w:t>12</w:t>
            </w:r>
          </w:p>
        </w:tc>
        <w:tc>
          <w:tcPr>
            <w:tcW w:w="1821" w:type="dxa"/>
            <w:vMerge/>
            <w:tcBorders>
              <w:top w:val="nil"/>
              <w:left w:val="single" w:sz="6" w:space="0" w:color="FFFFFF"/>
              <w:right w:val="single" w:sz="4" w:space="0" w:color="FFFFFF"/>
            </w:tcBorders>
            <w:shd w:val="clear" w:color="auto" w:fill="00AF50"/>
          </w:tcPr>
          <w:p w:rsidR="00DC550F" w:rsidRDefault="00DC550F">
            <w:pPr>
              <w:rPr>
                <w:sz w:val="2"/>
                <w:szCs w:val="2"/>
              </w:rPr>
            </w:pPr>
          </w:p>
        </w:tc>
        <w:tc>
          <w:tcPr>
            <w:tcW w:w="3544" w:type="dxa"/>
            <w:vMerge/>
            <w:tcBorders>
              <w:top w:val="nil"/>
              <w:left w:val="single" w:sz="4" w:space="0" w:color="FFFFFF"/>
            </w:tcBorders>
            <w:shd w:val="clear" w:color="auto" w:fill="00AF50"/>
          </w:tcPr>
          <w:p w:rsidR="00DC550F" w:rsidRDefault="00DC550F">
            <w:pPr>
              <w:rPr>
                <w:sz w:val="2"/>
                <w:szCs w:val="2"/>
              </w:rPr>
            </w:pPr>
          </w:p>
        </w:tc>
      </w:tr>
      <w:tr w:rsidR="00DC550F">
        <w:trPr>
          <w:trHeight w:val="508"/>
        </w:trPr>
        <w:tc>
          <w:tcPr>
            <w:tcW w:w="14012" w:type="dxa"/>
            <w:gridSpan w:val="15"/>
            <w:shd w:val="clear" w:color="auto" w:fill="1F487C"/>
          </w:tcPr>
          <w:p w:rsidR="00DC550F" w:rsidRDefault="008F0C4D">
            <w:pPr>
              <w:pStyle w:val="TableParagraph"/>
              <w:spacing w:before="136"/>
              <w:ind w:left="468"/>
              <w:rPr>
                <w:rFonts w:ascii="Cambria" w:hAnsi="Cambria"/>
                <w:b/>
                <w:sz w:val="20"/>
              </w:rPr>
            </w:pPr>
            <w:r>
              <w:rPr>
                <w:rFonts w:ascii="Cambria" w:hAnsi="Cambria"/>
                <w:b/>
                <w:color w:val="FFFFFF"/>
                <w:sz w:val="20"/>
              </w:rPr>
              <w:t>2. UNAPRJEĐENJE KVALITETE ŽIVOTA GRAĐANA</w:t>
            </w:r>
          </w:p>
        </w:tc>
      </w:tr>
      <w:tr w:rsidR="00DC550F">
        <w:trPr>
          <w:trHeight w:val="234"/>
        </w:trPr>
        <w:tc>
          <w:tcPr>
            <w:tcW w:w="14012" w:type="dxa"/>
            <w:gridSpan w:val="15"/>
            <w:shd w:val="clear" w:color="auto" w:fill="94B3D6"/>
          </w:tcPr>
          <w:p w:rsidR="00DC550F" w:rsidRDefault="008F0C4D">
            <w:pPr>
              <w:pStyle w:val="TableParagraph"/>
              <w:spacing w:before="1" w:line="213" w:lineRule="exact"/>
              <w:ind w:left="107"/>
              <w:rPr>
                <w:rFonts w:ascii="Cambria" w:hAnsi="Cambria"/>
                <w:b/>
                <w:sz w:val="20"/>
              </w:rPr>
            </w:pPr>
            <w:r>
              <w:rPr>
                <w:rFonts w:ascii="Cambria" w:hAnsi="Cambria"/>
                <w:b/>
                <w:sz w:val="20"/>
              </w:rPr>
              <w:t>2.1. Modernizacija društvene i javne infrastrukture</w:t>
            </w:r>
          </w:p>
        </w:tc>
      </w:tr>
      <w:tr w:rsidR="00DC550F">
        <w:trPr>
          <w:trHeight w:val="1010"/>
        </w:trPr>
        <w:tc>
          <w:tcPr>
            <w:tcW w:w="3108" w:type="dxa"/>
          </w:tcPr>
          <w:p w:rsidR="00DC550F" w:rsidRDefault="008F0C4D">
            <w:pPr>
              <w:pStyle w:val="TableParagraph"/>
              <w:spacing w:line="234" w:lineRule="exact"/>
              <w:ind w:left="107"/>
              <w:rPr>
                <w:rFonts w:ascii="Cambria"/>
                <w:sz w:val="20"/>
              </w:rPr>
            </w:pPr>
            <w:r>
              <w:rPr>
                <w:rFonts w:ascii="Cambria"/>
                <w:sz w:val="20"/>
              </w:rPr>
              <w:t>Internet za Grad</w:t>
            </w:r>
          </w:p>
        </w:tc>
        <w:tc>
          <w:tcPr>
            <w:tcW w:w="311" w:type="dxa"/>
          </w:tcPr>
          <w:p w:rsidR="00DC550F" w:rsidRDefault="00DC550F">
            <w:pPr>
              <w:pStyle w:val="TableParagraph"/>
              <w:rPr>
                <w:rFonts w:ascii="Times New Roman"/>
                <w:sz w:val="18"/>
              </w:rPr>
            </w:pPr>
          </w:p>
        </w:tc>
        <w:tc>
          <w:tcPr>
            <w:tcW w:w="414"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93" w:type="dxa"/>
          </w:tcPr>
          <w:p w:rsidR="00DC550F" w:rsidRDefault="00DC550F">
            <w:pPr>
              <w:pStyle w:val="TableParagraph"/>
              <w:rPr>
                <w:rFonts w:ascii="Times New Roman"/>
                <w:sz w:val="18"/>
              </w:rPr>
            </w:pPr>
          </w:p>
        </w:tc>
        <w:tc>
          <w:tcPr>
            <w:tcW w:w="589" w:type="dxa"/>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538" w:type="dxa"/>
            <w:shd w:val="clear" w:color="auto" w:fill="A6A6A6"/>
          </w:tcPr>
          <w:p w:rsidR="00DC550F" w:rsidRDefault="00DC550F">
            <w:pPr>
              <w:pStyle w:val="TableParagraph"/>
              <w:rPr>
                <w:rFonts w:ascii="Times New Roman"/>
                <w:sz w:val="18"/>
              </w:rPr>
            </w:pPr>
          </w:p>
        </w:tc>
        <w:tc>
          <w:tcPr>
            <w:tcW w:w="536" w:type="dxa"/>
            <w:shd w:val="clear" w:color="auto" w:fill="A6A6A6"/>
          </w:tcPr>
          <w:p w:rsidR="00DC550F" w:rsidRDefault="00DC550F">
            <w:pPr>
              <w:pStyle w:val="TableParagraph"/>
              <w:rPr>
                <w:rFonts w:ascii="Times New Roman"/>
                <w:sz w:val="18"/>
              </w:rPr>
            </w:pPr>
          </w:p>
        </w:tc>
        <w:tc>
          <w:tcPr>
            <w:tcW w:w="584" w:type="dxa"/>
            <w:shd w:val="clear" w:color="auto" w:fill="A6A6A6"/>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65.600</w:t>
            </w:r>
          </w:p>
        </w:tc>
        <w:tc>
          <w:tcPr>
            <w:tcW w:w="3544" w:type="dxa"/>
          </w:tcPr>
          <w:p w:rsidR="00DC550F" w:rsidRDefault="008F0C4D">
            <w:pPr>
              <w:pStyle w:val="TableParagraph"/>
              <w:spacing w:line="276" w:lineRule="auto"/>
              <w:ind w:left="233"/>
              <w:rPr>
                <w:rFonts w:ascii="Cambria" w:hAnsi="Cambria"/>
                <w:sz w:val="20"/>
              </w:rPr>
            </w:pPr>
            <w:r>
              <w:rPr>
                <w:rFonts w:ascii="Cambria" w:hAnsi="Cambria"/>
                <w:sz w:val="20"/>
              </w:rPr>
              <w:t>Proračun Grada (potencijalni izvor financiranja = Program CEF Telecom („WiFi for EU“))</w:t>
            </w:r>
          </w:p>
        </w:tc>
      </w:tr>
      <w:tr w:rsidR="00DC550F">
        <w:trPr>
          <w:trHeight w:val="470"/>
        </w:trPr>
        <w:tc>
          <w:tcPr>
            <w:tcW w:w="3108" w:type="dxa"/>
          </w:tcPr>
          <w:p w:rsidR="00DC550F" w:rsidRDefault="008F0C4D">
            <w:pPr>
              <w:pStyle w:val="TableParagraph"/>
              <w:spacing w:line="234" w:lineRule="exact"/>
              <w:ind w:left="107"/>
              <w:rPr>
                <w:rFonts w:ascii="Cambria"/>
                <w:sz w:val="20"/>
              </w:rPr>
            </w:pPr>
            <w:r>
              <w:rPr>
                <w:rFonts w:ascii="Cambria"/>
                <w:sz w:val="20"/>
              </w:rPr>
              <w:t>Razvitak vodoopskrbe</w:t>
            </w:r>
          </w:p>
        </w:tc>
        <w:tc>
          <w:tcPr>
            <w:tcW w:w="311" w:type="dxa"/>
            <w:shd w:val="clear" w:color="auto" w:fill="A6A6A6"/>
          </w:tcPr>
          <w:p w:rsidR="00DC550F" w:rsidRDefault="00DC550F">
            <w:pPr>
              <w:pStyle w:val="TableParagraph"/>
              <w:rPr>
                <w:rFonts w:ascii="Times New Roman"/>
                <w:sz w:val="18"/>
              </w:rPr>
            </w:pPr>
          </w:p>
        </w:tc>
        <w:tc>
          <w:tcPr>
            <w:tcW w:w="414"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93" w:type="dxa"/>
            <w:shd w:val="clear" w:color="auto" w:fill="A6A6A6"/>
          </w:tcPr>
          <w:p w:rsidR="00DC550F" w:rsidRDefault="00DC550F">
            <w:pPr>
              <w:pStyle w:val="TableParagraph"/>
              <w:rPr>
                <w:rFonts w:ascii="Times New Roman"/>
                <w:sz w:val="18"/>
              </w:rPr>
            </w:pPr>
          </w:p>
        </w:tc>
        <w:tc>
          <w:tcPr>
            <w:tcW w:w="589"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538" w:type="dxa"/>
          </w:tcPr>
          <w:p w:rsidR="00DC550F" w:rsidRDefault="00DC550F">
            <w:pPr>
              <w:pStyle w:val="TableParagraph"/>
              <w:rPr>
                <w:rFonts w:ascii="Times New Roman"/>
                <w:sz w:val="18"/>
              </w:rPr>
            </w:pPr>
          </w:p>
        </w:tc>
        <w:tc>
          <w:tcPr>
            <w:tcW w:w="536" w:type="dxa"/>
          </w:tcPr>
          <w:p w:rsidR="00DC550F" w:rsidRDefault="00DC550F">
            <w:pPr>
              <w:pStyle w:val="TableParagraph"/>
              <w:rPr>
                <w:rFonts w:ascii="Times New Roman"/>
                <w:sz w:val="18"/>
              </w:rPr>
            </w:pPr>
          </w:p>
        </w:tc>
        <w:tc>
          <w:tcPr>
            <w:tcW w:w="584" w:type="dxa"/>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62.500</w:t>
            </w:r>
          </w:p>
        </w:tc>
        <w:tc>
          <w:tcPr>
            <w:tcW w:w="3544" w:type="dxa"/>
          </w:tcPr>
          <w:p w:rsidR="00DC550F" w:rsidRDefault="008F0C4D">
            <w:pPr>
              <w:pStyle w:val="TableParagraph"/>
              <w:spacing w:line="234" w:lineRule="exact"/>
              <w:ind w:left="98"/>
              <w:rPr>
                <w:rFonts w:ascii="Cambria" w:hAnsi="Cambria"/>
                <w:sz w:val="20"/>
              </w:rPr>
            </w:pPr>
            <w:r>
              <w:rPr>
                <w:rFonts w:ascii="Cambria" w:hAnsi="Cambria"/>
                <w:sz w:val="20"/>
              </w:rPr>
              <w:t>Proračun Grada</w:t>
            </w:r>
          </w:p>
        </w:tc>
      </w:tr>
      <w:tr w:rsidR="00DC550F">
        <w:trPr>
          <w:trHeight w:val="470"/>
        </w:trPr>
        <w:tc>
          <w:tcPr>
            <w:tcW w:w="3108" w:type="dxa"/>
          </w:tcPr>
          <w:p w:rsidR="00DC550F" w:rsidRDefault="008F0C4D">
            <w:pPr>
              <w:pStyle w:val="TableParagraph"/>
              <w:spacing w:line="236" w:lineRule="exact"/>
              <w:ind w:left="107" w:right="152"/>
              <w:rPr>
                <w:rFonts w:ascii="Cambria"/>
                <w:sz w:val="20"/>
              </w:rPr>
            </w:pPr>
            <w:r>
              <w:rPr>
                <w:rFonts w:ascii="Cambria"/>
                <w:sz w:val="20"/>
              </w:rPr>
              <w:t>Izrada projektne dokumentacije za sportsku dvoranu</w:t>
            </w:r>
          </w:p>
        </w:tc>
        <w:tc>
          <w:tcPr>
            <w:tcW w:w="311" w:type="dxa"/>
          </w:tcPr>
          <w:p w:rsidR="00DC550F" w:rsidRDefault="00DC550F">
            <w:pPr>
              <w:pStyle w:val="TableParagraph"/>
              <w:rPr>
                <w:rFonts w:ascii="Times New Roman"/>
                <w:sz w:val="18"/>
              </w:rPr>
            </w:pPr>
          </w:p>
        </w:tc>
        <w:tc>
          <w:tcPr>
            <w:tcW w:w="414"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93" w:type="dxa"/>
          </w:tcPr>
          <w:p w:rsidR="00DC550F" w:rsidRDefault="00DC550F">
            <w:pPr>
              <w:pStyle w:val="TableParagraph"/>
              <w:rPr>
                <w:rFonts w:ascii="Times New Roman"/>
                <w:sz w:val="18"/>
              </w:rPr>
            </w:pPr>
          </w:p>
        </w:tc>
        <w:tc>
          <w:tcPr>
            <w:tcW w:w="589" w:type="dxa"/>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538" w:type="dxa"/>
            <w:shd w:val="clear" w:color="auto" w:fill="A6A6A6"/>
          </w:tcPr>
          <w:p w:rsidR="00DC550F" w:rsidRDefault="00DC550F">
            <w:pPr>
              <w:pStyle w:val="TableParagraph"/>
              <w:rPr>
                <w:rFonts w:ascii="Times New Roman"/>
                <w:sz w:val="18"/>
              </w:rPr>
            </w:pPr>
          </w:p>
        </w:tc>
        <w:tc>
          <w:tcPr>
            <w:tcW w:w="536" w:type="dxa"/>
            <w:shd w:val="clear" w:color="auto" w:fill="A6A6A6"/>
          </w:tcPr>
          <w:p w:rsidR="00DC550F" w:rsidRDefault="00DC550F">
            <w:pPr>
              <w:pStyle w:val="TableParagraph"/>
              <w:rPr>
                <w:rFonts w:ascii="Times New Roman"/>
                <w:sz w:val="18"/>
              </w:rPr>
            </w:pPr>
          </w:p>
        </w:tc>
        <w:tc>
          <w:tcPr>
            <w:tcW w:w="584" w:type="dxa"/>
            <w:shd w:val="clear" w:color="auto" w:fill="A6A6A6"/>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159.200</w:t>
            </w:r>
          </w:p>
        </w:tc>
        <w:tc>
          <w:tcPr>
            <w:tcW w:w="3544" w:type="dxa"/>
          </w:tcPr>
          <w:p w:rsidR="00DC550F" w:rsidRDefault="008F0C4D">
            <w:pPr>
              <w:pStyle w:val="TableParagraph"/>
              <w:spacing w:line="234" w:lineRule="exact"/>
              <w:ind w:left="98"/>
              <w:rPr>
                <w:rFonts w:ascii="Cambria" w:hAnsi="Cambria"/>
                <w:sz w:val="20"/>
              </w:rPr>
            </w:pPr>
            <w:r>
              <w:rPr>
                <w:rFonts w:ascii="Cambria" w:hAnsi="Cambria"/>
                <w:sz w:val="20"/>
              </w:rPr>
              <w:t>Proračun Grada</w:t>
            </w:r>
          </w:p>
        </w:tc>
      </w:tr>
      <w:tr w:rsidR="00DC550F">
        <w:trPr>
          <w:trHeight w:val="736"/>
        </w:trPr>
        <w:tc>
          <w:tcPr>
            <w:tcW w:w="3108" w:type="dxa"/>
          </w:tcPr>
          <w:p w:rsidR="00DC550F" w:rsidRDefault="008F0C4D">
            <w:pPr>
              <w:pStyle w:val="TableParagraph"/>
              <w:spacing w:line="237" w:lineRule="auto"/>
              <w:ind w:left="107"/>
              <w:rPr>
                <w:rFonts w:ascii="Cambria" w:hAnsi="Cambria"/>
                <w:sz w:val="20"/>
              </w:rPr>
            </w:pPr>
            <w:r>
              <w:rPr>
                <w:rFonts w:ascii="Cambria" w:hAnsi="Cambria"/>
                <w:sz w:val="20"/>
              </w:rPr>
              <w:t>Izgradnja ograde i potpornog zida na groblju u Martinščini</w:t>
            </w:r>
          </w:p>
        </w:tc>
        <w:tc>
          <w:tcPr>
            <w:tcW w:w="311" w:type="dxa"/>
          </w:tcPr>
          <w:p w:rsidR="00DC550F" w:rsidRDefault="00DC550F">
            <w:pPr>
              <w:pStyle w:val="TableParagraph"/>
              <w:rPr>
                <w:rFonts w:ascii="Times New Roman"/>
                <w:sz w:val="18"/>
              </w:rPr>
            </w:pPr>
          </w:p>
        </w:tc>
        <w:tc>
          <w:tcPr>
            <w:tcW w:w="414"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93" w:type="dxa"/>
          </w:tcPr>
          <w:p w:rsidR="00DC550F" w:rsidRDefault="00DC550F">
            <w:pPr>
              <w:pStyle w:val="TableParagraph"/>
              <w:rPr>
                <w:rFonts w:ascii="Times New Roman"/>
                <w:sz w:val="18"/>
              </w:rPr>
            </w:pPr>
          </w:p>
        </w:tc>
        <w:tc>
          <w:tcPr>
            <w:tcW w:w="589" w:type="dxa"/>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538" w:type="dxa"/>
            <w:shd w:val="clear" w:color="auto" w:fill="A6A6A6"/>
          </w:tcPr>
          <w:p w:rsidR="00DC550F" w:rsidRDefault="00DC550F">
            <w:pPr>
              <w:pStyle w:val="TableParagraph"/>
              <w:rPr>
                <w:rFonts w:ascii="Times New Roman"/>
                <w:sz w:val="18"/>
              </w:rPr>
            </w:pPr>
          </w:p>
        </w:tc>
        <w:tc>
          <w:tcPr>
            <w:tcW w:w="536" w:type="dxa"/>
            <w:shd w:val="clear" w:color="auto" w:fill="A6A6A6"/>
          </w:tcPr>
          <w:p w:rsidR="00DC550F" w:rsidRDefault="00DC550F">
            <w:pPr>
              <w:pStyle w:val="TableParagraph"/>
              <w:rPr>
                <w:rFonts w:ascii="Times New Roman"/>
                <w:sz w:val="18"/>
              </w:rPr>
            </w:pPr>
          </w:p>
        </w:tc>
        <w:tc>
          <w:tcPr>
            <w:tcW w:w="584" w:type="dxa"/>
            <w:shd w:val="clear" w:color="auto" w:fill="A6A6A6"/>
          </w:tcPr>
          <w:p w:rsidR="00DC550F" w:rsidRDefault="00DC550F">
            <w:pPr>
              <w:pStyle w:val="TableParagraph"/>
              <w:rPr>
                <w:rFonts w:ascii="Times New Roman"/>
                <w:sz w:val="18"/>
              </w:rPr>
            </w:pPr>
          </w:p>
        </w:tc>
        <w:tc>
          <w:tcPr>
            <w:tcW w:w="1821" w:type="dxa"/>
          </w:tcPr>
          <w:p w:rsidR="00DC550F" w:rsidRDefault="008F0C4D">
            <w:pPr>
              <w:pStyle w:val="TableParagraph"/>
              <w:spacing w:line="232" w:lineRule="exact"/>
              <w:ind w:right="108"/>
              <w:jc w:val="right"/>
              <w:rPr>
                <w:rFonts w:ascii="Cambria"/>
                <w:sz w:val="20"/>
              </w:rPr>
            </w:pPr>
            <w:r>
              <w:rPr>
                <w:rFonts w:ascii="Cambria"/>
                <w:w w:val="95"/>
                <w:sz w:val="20"/>
              </w:rPr>
              <w:t>120.000</w:t>
            </w:r>
          </w:p>
        </w:tc>
        <w:tc>
          <w:tcPr>
            <w:tcW w:w="3544" w:type="dxa"/>
          </w:tcPr>
          <w:p w:rsidR="00DC550F" w:rsidRDefault="008F0C4D">
            <w:pPr>
              <w:pStyle w:val="TableParagraph"/>
              <w:spacing w:line="276" w:lineRule="auto"/>
              <w:ind w:left="98"/>
              <w:rPr>
                <w:rFonts w:ascii="Cambria" w:hAnsi="Cambria"/>
                <w:sz w:val="20"/>
              </w:rPr>
            </w:pPr>
            <w:r>
              <w:rPr>
                <w:rFonts w:ascii="Cambria" w:hAnsi="Cambria"/>
                <w:sz w:val="20"/>
              </w:rPr>
              <w:t>Proračun Grada (potencijalni izvor Program ruralnog razvoja)</w:t>
            </w:r>
          </w:p>
        </w:tc>
      </w:tr>
      <w:tr w:rsidR="00DC550F">
        <w:trPr>
          <w:trHeight w:val="739"/>
        </w:trPr>
        <w:tc>
          <w:tcPr>
            <w:tcW w:w="3108" w:type="dxa"/>
          </w:tcPr>
          <w:p w:rsidR="00DC550F" w:rsidRDefault="008F0C4D">
            <w:pPr>
              <w:pStyle w:val="TableParagraph"/>
              <w:spacing w:line="234" w:lineRule="exact"/>
              <w:ind w:left="107"/>
              <w:rPr>
                <w:rFonts w:ascii="Cambria"/>
                <w:sz w:val="20"/>
              </w:rPr>
            </w:pPr>
            <w:r>
              <w:rPr>
                <w:rFonts w:ascii="Cambria"/>
                <w:sz w:val="20"/>
              </w:rPr>
              <w:t>Oprema za groblje</w:t>
            </w:r>
          </w:p>
        </w:tc>
        <w:tc>
          <w:tcPr>
            <w:tcW w:w="311" w:type="dxa"/>
          </w:tcPr>
          <w:p w:rsidR="00DC550F" w:rsidRDefault="00DC550F">
            <w:pPr>
              <w:pStyle w:val="TableParagraph"/>
              <w:rPr>
                <w:rFonts w:ascii="Times New Roman"/>
                <w:sz w:val="18"/>
              </w:rPr>
            </w:pPr>
          </w:p>
        </w:tc>
        <w:tc>
          <w:tcPr>
            <w:tcW w:w="414" w:type="dxa"/>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93" w:type="dxa"/>
            <w:shd w:val="clear" w:color="auto" w:fill="A6A6A6"/>
          </w:tcPr>
          <w:p w:rsidR="00DC550F" w:rsidRDefault="00DC550F">
            <w:pPr>
              <w:pStyle w:val="TableParagraph"/>
              <w:rPr>
                <w:rFonts w:ascii="Times New Roman"/>
                <w:sz w:val="18"/>
              </w:rPr>
            </w:pPr>
          </w:p>
        </w:tc>
        <w:tc>
          <w:tcPr>
            <w:tcW w:w="589" w:type="dxa"/>
            <w:shd w:val="clear" w:color="auto" w:fill="A6A6A6"/>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30"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538" w:type="dxa"/>
          </w:tcPr>
          <w:p w:rsidR="00DC550F" w:rsidRDefault="00DC550F">
            <w:pPr>
              <w:pStyle w:val="TableParagraph"/>
              <w:rPr>
                <w:rFonts w:ascii="Times New Roman"/>
                <w:sz w:val="18"/>
              </w:rPr>
            </w:pPr>
          </w:p>
        </w:tc>
        <w:tc>
          <w:tcPr>
            <w:tcW w:w="536" w:type="dxa"/>
          </w:tcPr>
          <w:p w:rsidR="00DC550F" w:rsidRDefault="00DC550F">
            <w:pPr>
              <w:pStyle w:val="TableParagraph"/>
              <w:rPr>
                <w:rFonts w:ascii="Times New Roman"/>
                <w:sz w:val="18"/>
              </w:rPr>
            </w:pPr>
          </w:p>
        </w:tc>
        <w:tc>
          <w:tcPr>
            <w:tcW w:w="584" w:type="dxa"/>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40.000</w:t>
            </w:r>
          </w:p>
        </w:tc>
        <w:tc>
          <w:tcPr>
            <w:tcW w:w="3544" w:type="dxa"/>
          </w:tcPr>
          <w:p w:rsidR="00DC550F" w:rsidRDefault="008F0C4D">
            <w:pPr>
              <w:pStyle w:val="TableParagraph"/>
              <w:spacing w:line="276" w:lineRule="auto"/>
              <w:ind w:left="98"/>
              <w:rPr>
                <w:rFonts w:ascii="Cambria" w:hAnsi="Cambria"/>
                <w:sz w:val="20"/>
              </w:rPr>
            </w:pPr>
            <w:r>
              <w:rPr>
                <w:rFonts w:ascii="Cambria" w:hAnsi="Cambria"/>
                <w:sz w:val="20"/>
              </w:rPr>
              <w:t>Proračun Grada (potencijalni izvor Program ruralnog razvoja)</w:t>
            </w:r>
          </w:p>
        </w:tc>
      </w:tr>
      <w:tr w:rsidR="00DC550F">
        <w:trPr>
          <w:trHeight w:val="738"/>
        </w:trPr>
        <w:tc>
          <w:tcPr>
            <w:tcW w:w="3108" w:type="dxa"/>
          </w:tcPr>
          <w:p w:rsidR="00DC550F" w:rsidRDefault="008F0C4D">
            <w:pPr>
              <w:pStyle w:val="TableParagraph"/>
              <w:ind w:left="107" w:right="152"/>
              <w:rPr>
                <w:rFonts w:ascii="Cambria" w:hAnsi="Cambria"/>
                <w:sz w:val="20"/>
              </w:rPr>
            </w:pPr>
            <w:r>
              <w:rPr>
                <w:rFonts w:ascii="Cambria" w:hAnsi="Cambria"/>
                <w:sz w:val="20"/>
              </w:rPr>
              <w:t>Izrada projektne dokumentacije za uređenje tržnice u Zlataru</w:t>
            </w:r>
          </w:p>
        </w:tc>
        <w:tc>
          <w:tcPr>
            <w:tcW w:w="311" w:type="dxa"/>
            <w:shd w:val="clear" w:color="auto" w:fill="A6A6A6"/>
          </w:tcPr>
          <w:p w:rsidR="00DC550F" w:rsidRDefault="00DC550F">
            <w:pPr>
              <w:pStyle w:val="TableParagraph"/>
              <w:rPr>
                <w:rFonts w:ascii="Times New Roman"/>
                <w:sz w:val="18"/>
              </w:rPr>
            </w:pPr>
          </w:p>
        </w:tc>
        <w:tc>
          <w:tcPr>
            <w:tcW w:w="414"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93" w:type="dxa"/>
            <w:shd w:val="clear" w:color="auto" w:fill="A6A6A6"/>
          </w:tcPr>
          <w:p w:rsidR="00DC550F" w:rsidRDefault="00DC550F">
            <w:pPr>
              <w:pStyle w:val="TableParagraph"/>
              <w:rPr>
                <w:rFonts w:ascii="Times New Roman"/>
                <w:sz w:val="18"/>
              </w:rPr>
            </w:pPr>
          </w:p>
        </w:tc>
        <w:tc>
          <w:tcPr>
            <w:tcW w:w="589"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538" w:type="dxa"/>
          </w:tcPr>
          <w:p w:rsidR="00DC550F" w:rsidRDefault="00DC550F">
            <w:pPr>
              <w:pStyle w:val="TableParagraph"/>
              <w:rPr>
                <w:rFonts w:ascii="Times New Roman"/>
                <w:sz w:val="18"/>
              </w:rPr>
            </w:pPr>
          </w:p>
        </w:tc>
        <w:tc>
          <w:tcPr>
            <w:tcW w:w="536" w:type="dxa"/>
          </w:tcPr>
          <w:p w:rsidR="00DC550F" w:rsidRDefault="00DC550F">
            <w:pPr>
              <w:pStyle w:val="TableParagraph"/>
              <w:rPr>
                <w:rFonts w:ascii="Times New Roman"/>
                <w:sz w:val="18"/>
              </w:rPr>
            </w:pPr>
          </w:p>
        </w:tc>
        <w:tc>
          <w:tcPr>
            <w:tcW w:w="584" w:type="dxa"/>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160.000</w:t>
            </w:r>
          </w:p>
        </w:tc>
        <w:tc>
          <w:tcPr>
            <w:tcW w:w="3544" w:type="dxa"/>
          </w:tcPr>
          <w:p w:rsidR="00DC550F" w:rsidRDefault="008F0C4D">
            <w:pPr>
              <w:pStyle w:val="TableParagraph"/>
              <w:spacing w:line="276" w:lineRule="auto"/>
              <w:ind w:left="98"/>
              <w:rPr>
                <w:rFonts w:ascii="Cambria" w:hAnsi="Cambria"/>
                <w:sz w:val="20"/>
              </w:rPr>
            </w:pPr>
            <w:r>
              <w:rPr>
                <w:rFonts w:ascii="Cambria" w:hAnsi="Cambria"/>
                <w:sz w:val="20"/>
              </w:rPr>
              <w:t>Proračun Grada (potencijalni izvor Program ruralnog razvoja)</w:t>
            </w:r>
          </w:p>
        </w:tc>
      </w:tr>
      <w:tr w:rsidR="00DC550F">
        <w:trPr>
          <w:trHeight w:val="470"/>
        </w:trPr>
        <w:tc>
          <w:tcPr>
            <w:tcW w:w="3108" w:type="dxa"/>
          </w:tcPr>
          <w:p w:rsidR="00DC550F" w:rsidRDefault="008F0C4D">
            <w:pPr>
              <w:pStyle w:val="TableParagraph"/>
              <w:spacing w:line="236" w:lineRule="exact"/>
              <w:ind w:left="107" w:right="591"/>
              <w:rPr>
                <w:rFonts w:ascii="Cambria" w:hAnsi="Cambria"/>
                <w:sz w:val="20"/>
              </w:rPr>
            </w:pPr>
            <w:r>
              <w:rPr>
                <w:rFonts w:ascii="Cambria" w:hAnsi="Cambria"/>
                <w:sz w:val="20"/>
              </w:rPr>
              <w:t>Projektna dokumentacija za uređenje dječjih igrališta</w:t>
            </w:r>
          </w:p>
        </w:tc>
        <w:tc>
          <w:tcPr>
            <w:tcW w:w="311" w:type="dxa"/>
            <w:shd w:val="clear" w:color="auto" w:fill="A6A6A6"/>
          </w:tcPr>
          <w:p w:rsidR="00DC550F" w:rsidRDefault="00DC550F">
            <w:pPr>
              <w:pStyle w:val="TableParagraph"/>
              <w:rPr>
                <w:rFonts w:ascii="Times New Roman"/>
                <w:sz w:val="18"/>
              </w:rPr>
            </w:pPr>
          </w:p>
        </w:tc>
        <w:tc>
          <w:tcPr>
            <w:tcW w:w="414"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93" w:type="dxa"/>
            <w:shd w:val="clear" w:color="auto" w:fill="A6A6A6"/>
          </w:tcPr>
          <w:p w:rsidR="00DC550F" w:rsidRDefault="00DC550F">
            <w:pPr>
              <w:pStyle w:val="TableParagraph"/>
              <w:rPr>
                <w:rFonts w:ascii="Times New Roman"/>
                <w:sz w:val="18"/>
              </w:rPr>
            </w:pPr>
          </w:p>
        </w:tc>
        <w:tc>
          <w:tcPr>
            <w:tcW w:w="589"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30"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538" w:type="dxa"/>
          </w:tcPr>
          <w:p w:rsidR="00DC550F" w:rsidRDefault="00DC550F">
            <w:pPr>
              <w:pStyle w:val="TableParagraph"/>
              <w:rPr>
                <w:rFonts w:ascii="Times New Roman"/>
                <w:sz w:val="18"/>
              </w:rPr>
            </w:pPr>
          </w:p>
        </w:tc>
        <w:tc>
          <w:tcPr>
            <w:tcW w:w="536" w:type="dxa"/>
          </w:tcPr>
          <w:p w:rsidR="00DC550F" w:rsidRDefault="00DC550F">
            <w:pPr>
              <w:pStyle w:val="TableParagraph"/>
              <w:rPr>
                <w:rFonts w:ascii="Times New Roman"/>
                <w:sz w:val="18"/>
              </w:rPr>
            </w:pPr>
          </w:p>
        </w:tc>
        <w:tc>
          <w:tcPr>
            <w:tcW w:w="584" w:type="dxa"/>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40.000</w:t>
            </w:r>
          </w:p>
        </w:tc>
        <w:tc>
          <w:tcPr>
            <w:tcW w:w="3544" w:type="dxa"/>
          </w:tcPr>
          <w:p w:rsidR="00DC550F" w:rsidRDefault="008F0C4D">
            <w:pPr>
              <w:pStyle w:val="TableParagraph"/>
              <w:spacing w:line="234" w:lineRule="exact"/>
              <w:ind w:left="98"/>
              <w:rPr>
                <w:rFonts w:ascii="Cambria" w:hAnsi="Cambria"/>
                <w:sz w:val="20"/>
              </w:rPr>
            </w:pPr>
            <w:r>
              <w:rPr>
                <w:rFonts w:ascii="Cambria" w:hAnsi="Cambria"/>
                <w:sz w:val="20"/>
              </w:rPr>
              <w:t>Proračun Grada</w:t>
            </w:r>
          </w:p>
        </w:tc>
      </w:tr>
      <w:tr w:rsidR="00DC550F">
        <w:trPr>
          <w:trHeight w:val="736"/>
        </w:trPr>
        <w:tc>
          <w:tcPr>
            <w:tcW w:w="3108" w:type="dxa"/>
          </w:tcPr>
          <w:p w:rsidR="00DC550F" w:rsidRDefault="008F0C4D">
            <w:pPr>
              <w:pStyle w:val="TableParagraph"/>
              <w:ind w:left="107" w:right="415"/>
              <w:rPr>
                <w:rFonts w:ascii="Cambria" w:hAnsi="Cambria"/>
                <w:sz w:val="20"/>
              </w:rPr>
            </w:pPr>
            <w:r>
              <w:rPr>
                <w:rFonts w:ascii="Cambria" w:hAnsi="Cambria"/>
                <w:sz w:val="20"/>
              </w:rPr>
              <w:t>Uređenje prostora za djecu na području Grada</w:t>
            </w:r>
          </w:p>
        </w:tc>
        <w:tc>
          <w:tcPr>
            <w:tcW w:w="311" w:type="dxa"/>
          </w:tcPr>
          <w:p w:rsidR="00DC550F" w:rsidRDefault="00DC550F">
            <w:pPr>
              <w:pStyle w:val="TableParagraph"/>
              <w:rPr>
                <w:rFonts w:ascii="Times New Roman"/>
                <w:sz w:val="18"/>
              </w:rPr>
            </w:pPr>
          </w:p>
        </w:tc>
        <w:tc>
          <w:tcPr>
            <w:tcW w:w="414"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93" w:type="dxa"/>
          </w:tcPr>
          <w:p w:rsidR="00DC550F" w:rsidRDefault="00DC550F">
            <w:pPr>
              <w:pStyle w:val="TableParagraph"/>
              <w:rPr>
                <w:rFonts w:ascii="Times New Roman"/>
                <w:sz w:val="18"/>
              </w:rPr>
            </w:pPr>
          </w:p>
        </w:tc>
        <w:tc>
          <w:tcPr>
            <w:tcW w:w="589"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538" w:type="dxa"/>
            <w:shd w:val="clear" w:color="auto" w:fill="A6A6A6"/>
          </w:tcPr>
          <w:p w:rsidR="00DC550F" w:rsidRDefault="00DC550F">
            <w:pPr>
              <w:pStyle w:val="TableParagraph"/>
              <w:rPr>
                <w:rFonts w:ascii="Times New Roman"/>
                <w:sz w:val="18"/>
              </w:rPr>
            </w:pPr>
          </w:p>
        </w:tc>
        <w:tc>
          <w:tcPr>
            <w:tcW w:w="536" w:type="dxa"/>
            <w:shd w:val="clear" w:color="auto" w:fill="A6A6A6"/>
          </w:tcPr>
          <w:p w:rsidR="00DC550F" w:rsidRDefault="00DC550F">
            <w:pPr>
              <w:pStyle w:val="TableParagraph"/>
              <w:rPr>
                <w:rFonts w:ascii="Times New Roman"/>
                <w:sz w:val="18"/>
              </w:rPr>
            </w:pPr>
          </w:p>
        </w:tc>
        <w:tc>
          <w:tcPr>
            <w:tcW w:w="584" w:type="dxa"/>
            <w:shd w:val="clear" w:color="auto" w:fill="A6A6A6"/>
          </w:tcPr>
          <w:p w:rsidR="00DC550F" w:rsidRDefault="00DC550F">
            <w:pPr>
              <w:pStyle w:val="TableParagraph"/>
              <w:rPr>
                <w:rFonts w:ascii="Times New Roman"/>
                <w:sz w:val="18"/>
              </w:rPr>
            </w:pPr>
          </w:p>
        </w:tc>
        <w:tc>
          <w:tcPr>
            <w:tcW w:w="1821" w:type="dxa"/>
          </w:tcPr>
          <w:p w:rsidR="00DC550F" w:rsidRDefault="008F0C4D">
            <w:pPr>
              <w:pStyle w:val="TableParagraph"/>
              <w:spacing w:line="232" w:lineRule="exact"/>
              <w:ind w:right="108"/>
              <w:jc w:val="right"/>
              <w:rPr>
                <w:rFonts w:ascii="Cambria"/>
                <w:sz w:val="20"/>
              </w:rPr>
            </w:pPr>
            <w:r>
              <w:rPr>
                <w:rFonts w:ascii="Cambria"/>
                <w:w w:val="95"/>
                <w:sz w:val="20"/>
              </w:rPr>
              <w:t>450.000</w:t>
            </w:r>
          </w:p>
        </w:tc>
        <w:tc>
          <w:tcPr>
            <w:tcW w:w="3544" w:type="dxa"/>
          </w:tcPr>
          <w:p w:rsidR="00DC550F" w:rsidRDefault="008F0C4D">
            <w:pPr>
              <w:pStyle w:val="TableParagraph"/>
              <w:spacing w:line="278" w:lineRule="auto"/>
              <w:ind w:left="98" w:right="154"/>
              <w:rPr>
                <w:rFonts w:ascii="Cambria" w:hAnsi="Cambria"/>
                <w:sz w:val="20"/>
              </w:rPr>
            </w:pPr>
            <w:r>
              <w:rPr>
                <w:rFonts w:ascii="Cambria" w:hAnsi="Cambria"/>
                <w:sz w:val="20"/>
              </w:rPr>
              <w:t>Proračun Grada (potencijalno Europski fond za regionalni razvoj)</w:t>
            </w:r>
          </w:p>
        </w:tc>
      </w:tr>
      <w:tr w:rsidR="00DC550F">
        <w:trPr>
          <w:trHeight w:val="470"/>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Uređenje Trga Slobode</w:t>
            </w:r>
          </w:p>
        </w:tc>
        <w:tc>
          <w:tcPr>
            <w:tcW w:w="311" w:type="dxa"/>
            <w:shd w:val="clear" w:color="auto" w:fill="A6A6A6"/>
          </w:tcPr>
          <w:p w:rsidR="00DC550F" w:rsidRDefault="00DC550F">
            <w:pPr>
              <w:pStyle w:val="TableParagraph"/>
              <w:rPr>
                <w:rFonts w:ascii="Times New Roman"/>
                <w:sz w:val="18"/>
              </w:rPr>
            </w:pPr>
          </w:p>
        </w:tc>
        <w:tc>
          <w:tcPr>
            <w:tcW w:w="414"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93" w:type="dxa"/>
            <w:shd w:val="clear" w:color="auto" w:fill="A6A6A6"/>
          </w:tcPr>
          <w:p w:rsidR="00DC550F" w:rsidRDefault="00DC550F">
            <w:pPr>
              <w:pStyle w:val="TableParagraph"/>
              <w:rPr>
                <w:rFonts w:ascii="Times New Roman"/>
                <w:sz w:val="18"/>
              </w:rPr>
            </w:pPr>
          </w:p>
        </w:tc>
        <w:tc>
          <w:tcPr>
            <w:tcW w:w="589"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538" w:type="dxa"/>
          </w:tcPr>
          <w:p w:rsidR="00DC550F" w:rsidRDefault="00DC550F">
            <w:pPr>
              <w:pStyle w:val="TableParagraph"/>
              <w:rPr>
                <w:rFonts w:ascii="Times New Roman"/>
                <w:sz w:val="18"/>
              </w:rPr>
            </w:pPr>
          </w:p>
        </w:tc>
        <w:tc>
          <w:tcPr>
            <w:tcW w:w="536" w:type="dxa"/>
          </w:tcPr>
          <w:p w:rsidR="00DC550F" w:rsidRDefault="00DC550F">
            <w:pPr>
              <w:pStyle w:val="TableParagraph"/>
              <w:rPr>
                <w:rFonts w:ascii="Times New Roman"/>
                <w:sz w:val="18"/>
              </w:rPr>
            </w:pPr>
          </w:p>
        </w:tc>
        <w:tc>
          <w:tcPr>
            <w:tcW w:w="584" w:type="dxa"/>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100.000</w:t>
            </w:r>
          </w:p>
        </w:tc>
        <w:tc>
          <w:tcPr>
            <w:tcW w:w="3544" w:type="dxa"/>
          </w:tcPr>
          <w:p w:rsidR="00DC550F" w:rsidRDefault="008F0C4D">
            <w:pPr>
              <w:pStyle w:val="TableParagraph"/>
              <w:spacing w:line="234" w:lineRule="exact"/>
              <w:ind w:left="98"/>
              <w:rPr>
                <w:rFonts w:ascii="Cambria" w:hAnsi="Cambria"/>
                <w:sz w:val="20"/>
              </w:rPr>
            </w:pPr>
            <w:r>
              <w:rPr>
                <w:rFonts w:ascii="Cambria" w:hAnsi="Cambria"/>
                <w:sz w:val="20"/>
              </w:rPr>
              <w:t>Proračun Grada</w:t>
            </w:r>
          </w:p>
        </w:tc>
      </w:tr>
      <w:tr w:rsidR="00DC550F">
        <w:trPr>
          <w:trHeight w:val="470"/>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Uređenje Sokolskog doma</w:t>
            </w:r>
          </w:p>
        </w:tc>
        <w:tc>
          <w:tcPr>
            <w:tcW w:w="311" w:type="dxa"/>
            <w:shd w:val="clear" w:color="auto" w:fill="A6A6A6"/>
          </w:tcPr>
          <w:p w:rsidR="00DC550F" w:rsidRDefault="00DC550F">
            <w:pPr>
              <w:pStyle w:val="TableParagraph"/>
              <w:rPr>
                <w:rFonts w:ascii="Times New Roman"/>
                <w:sz w:val="18"/>
              </w:rPr>
            </w:pPr>
          </w:p>
        </w:tc>
        <w:tc>
          <w:tcPr>
            <w:tcW w:w="414"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93" w:type="dxa"/>
            <w:shd w:val="clear" w:color="auto" w:fill="A6A6A6"/>
          </w:tcPr>
          <w:p w:rsidR="00DC550F" w:rsidRDefault="00DC550F">
            <w:pPr>
              <w:pStyle w:val="TableParagraph"/>
              <w:rPr>
                <w:rFonts w:ascii="Times New Roman"/>
                <w:sz w:val="18"/>
              </w:rPr>
            </w:pPr>
          </w:p>
        </w:tc>
        <w:tc>
          <w:tcPr>
            <w:tcW w:w="589"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538" w:type="dxa"/>
            <w:shd w:val="clear" w:color="auto" w:fill="A6A6A6"/>
          </w:tcPr>
          <w:p w:rsidR="00DC550F" w:rsidRDefault="00DC550F">
            <w:pPr>
              <w:pStyle w:val="TableParagraph"/>
              <w:rPr>
                <w:rFonts w:ascii="Times New Roman"/>
                <w:sz w:val="18"/>
              </w:rPr>
            </w:pPr>
          </w:p>
        </w:tc>
        <w:tc>
          <w:tcPr>
            <w:tcW w:w="536" w:type="dxa"/>
            <w:shd w:val="clear" w:color="auto" w:fill="A6A6A6"/>
          </w:tcPr>
          <w:p w:rsidR="00DC550F" w:rsidRDefault="00DC550F">
            <w:pPr>
              <w:pStyle w:val="TableParagraph"/>
              <w:rPr>
                <w:rFonts w:ascii="Times New Roman"/>
                <w:sz w:val="18"/>
              </w:rPr>
            </w:pPr>
          </w:p>
        </w:tc>
        <w:tc>
          <w:tcPr>
            <w:tcW w:w="584" w:type="dxa"/>
            <w:shd w:val="clear" w:color="auto" w:fill="A6A6A6"/>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3.146.000</w:t>
            </w:r>
          </w:p>
        </w:tc>
        <w:tc>
          <w:tcPr>
            <w:tcW w:w="3544" w:type="dxa"/>
          </w:tcPr>
          <w:p w:rsidR="00DC550F" w:rsidRDefault="008F0C4D">
            <w:pPr>
              <w:pStyle w:val="TableParagraph"/>
              <w:spacing w:line="234" w:lineRule="exact"/>
              <w:ind w:left="98"/>
              <w:rPr>
                <w:rFonts w:ascii="Cambria" w:hAnsi="Cambria"/>
                <w:sz w:val="20"/>
              </w:rPr>
            </w:pPr>
            <w:r>
              <w:rPr>
                <w:rFonts w:ascii="Cambria" w:hAnsi="Cambria"/>
                <w:sz w:val="20"/>
              </w:rPr>
              <w:t>Proračun Grada</w:t>
            </w:r>
          </w:p>
        </w:tc>
      </w:tr>
      <w:tr w:rsidR="00DC550F">
        <w:trPr>
          <w:trHeight w:val="234"/>
        </w:trPr>
        <w:tc>
          <w:tcPr>
            <w:tcW w:w="14012" w:type="dxa"/>
            <w:gridSpan w:val="15"/>
            <w:shd w:val="clear" w:color="auto" w:fill="94B3D6"/>
          </w:tcPr>
          <w:p w:rsidR="00DC550F" w:rsidRDefault="008F0C4D">
            <w:pPr>
              <w:pStyle w:val="TableParagraph"/>
              <w:spacing w:line="215" w:lineRule="exact"/>
              <w:ind w:left="107"/>
              <w:rPr>
                <w:rFonts w:ascii="Cambria" w:hAnsi="Cambria"/>
                <w:b/>
                <w:sz w:val="20"/>
              </w:rPr>
            </w:pPr>
            <w:r>
              <w:rPr>
                <w:rFonts w:ascii="Cambria" w:hAnsi="Cambria"/>
                <w:b/>
                <w:sz w:val="20"/>
              </w:rPr>
              <w:t>2.2. Povećanje prometne sigurnosti i lokalne mobilnosti</w:t>
            </w:r>
          </w:p>
        </w:tc>
      </w:tr>
      <w:tr w:rsidR="00DC550F">
        <w:trPr>
          <w:trHeight w:val="268"/>
        </w:trPr>
        <w:tc>
          <w:tcPr>
            <w:tcW w:w="3108" w:type="dxa"/>
          </w:tcPr>
          <w:p w:rsidR="00DC550F" w:rsidRDefault="008F0C4D">
            <w:pPr>
              <w:pStyle w:val="TableParagraph"/>
              <w:spacing w:line="234" w:lineRule="exact"/>
              <w:ind w:left="107"/>
              <w:rPr>
                <w:rFonts w:ascii="Cambria"/>
                <w:sz w:val="20"/>
              </w:rPr>
            </w:pPr>
            <w:r>
              <w:rPr>
                <w:rFonts w:ascii="Cambria"/>
                <w:sz w:val="20"/>
              </w:rPr>
              <w:t>Asfaltiranje nerazvrstanih cesta</w:t>
            </w:r>
          </w:p>
        </w:tc>
        <w:tc>
          <w:tcPr>
            <w:tcW w:w="311" w:type="dxa"/>
            <w:shd w:val="clear" w:color="auto" w:fill="A6A6A6"/>
          </w:tcPr>
          <w:p w:rsidR="00DC550F" w:rsidRDefault="00DC550F">
            <w:pPr>
              <w:pStyle w:val="TableParagraph"/>
              <w:rPr>
                <w:rFonts w:ascii="Times New Roman"/>
                <w:sz w:val="18"/>
              </w:rPr>
            </w:pPr>
          </w:p>
        </w:tc>
        <w:tc>
          <w:tcPr>
            <w:tcW w:w="414"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93" w:type="dxa"/>
            <w:shd w:val="clear" w:color="auto" w:fill="A6A6A6"/>
          </w:tcPr>
          <w:p w:rsidR="00DC550F" w:rsidRDefault="00DC550F">
            <w:pPr>
              <w:pStyle w:val="TableParagraph"/>
              <w:rPr>
                <w:rFonts w:ascii="Times New Roman"/>
                <w:sz w:val="18"/>
              </w:rPr>
            </w:pPr>
          </w:p>
        </w:tc>
        <w:tc>
          <w:tcPr>
            <w:tcW w:w="589" w:type="dxa"/>
            <w:shd w:val="clear" w:color="auto" w:fill="A6A6A6"/>
          </w:tcPr>
          <w:p w:rsidR="00DC550F" w:rsidRDefault="00DC550F">
            <w:pPr>
              <w:pStyle w:val="TableParagraph"/>
              <w:rPr>
                <w:rFonts w:ascii="Times New Roman"/>
                <w:sz w:val="18"/>
              </w:rPr>
            </w:pPr>
          </w:p>
        </w:tc>
        <w:tc>
          <w:tcPr>
            <w:tcW w:w="411" w:type="dxa"/>
            <w:shd w:val="clear" w:color="auto" w:fill="A6A6A6"/>
          </w:tcPr>
          <w:p w:rsidR="00DC550F" w:rsidRDefault="00DC550F">
            <w:pPr>
              <w:pStyle w:val="TableParagraph"/>
              <w:rPr>
                <w:rFonts w:ascii="Times New Roman"/>
                <w:sz w:val="18"/>
              </w:rPr>
            </w:pPr>
          </w:p>
        </w:tc>
        <w:tc>
          <w:tcPr>
            <w:tcW w:w="430"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411" w:type="dxa"/>
          </w:tcPr>
          <w:p w:rsidR="00DC550F" w:rsidRDefault="00DC550F">
            <w:pPr>
              <w:pStyle w:val="TableParagraph"/>
              <w:rPr>
                <w:rFonts w:ascii="Times New Roman"/>
                <w:sz w:val="18"/>
              </w:rPr>
            </w:pPr>
          </w:p>
        </w:tc>
        <w:tc>
          <w:tcPr>
            <w:tcW w:w="538" w:type="dxa"/>
          </w:tcPr>
          <w:p w:rsidR="00DC550F" w:rsidRDefault="00DC550F">
            <w:pPr>
              <w:pStyle w:val="TableParagraph"/>
              <w:rPr>
                <w:rFonts w:ascii="Times New Roman"/>
                <w:sz w:val="18"/>
              </w:rPr>
            </w:pPr>
          </w:p>
        </w:tc>
        <w:tc>
          <w:tcPr>
            <w:tcW w:w="536" w:type="dxa"/>
          </w:tcPr>
          <w:p w:rsidR="00DC550F" w:rsidRDefault="00DC550F">
            <w:pPr>
              <w:pStyle w:val="TableParagraph"/>
              <w:rPr>
                <w:rFonts w:ascii="Times New Roman"/>
                <w:sz w:val="18"/>
              </w:rPr>
            </w:pPr>
          </w:p>
        </w:tc>
        <w:tc>
          <w:tcPr>
            <w:tcW w:w="584" w:type="dxa"/>
          </w:tcPr>
          <w:p w:rsidR="00DC550F" w:rsidRDefault="00DC550F">
            <w:pPr>
              <w:pStyle w:val="TableParagraph"/>
              <w:rPr>
                <w:rFonts w:ascii="Times New Roman"/>
                <w:sz w:val="18"/>
              </w:rPr>
            </w:pPr>
          </w:p>
        </w:tc>
        <w:tc>
          <w:tcPr>
            <w:tcW w:w="1821" w:type="dxa"/>
          </w:tcPr>
          <w:p w:rsidR="00DC550F" w:rsidRDefault="008F0C4D">
            <w:pPr>
              <w:pStyle w:val="TableParagraph"/>
              <w:spacing w:line="234" w:lineRule="exact"/>
              <w:ind w:right="108"/>
              <w:jc w:val="right"/>
              <w:rPr>
                <w:rFonts w:ascii="Cambria"/>
                <w:sz w:val="20"/>
              </w:rPr>
            </w:pPr>
            <w:r>
              <w:rPr>
                <w:rFonts w:ascii="Cambria"/>
                <w:w w:val="95"/>
                <w:sz w:val="20"/>
              </w:rPr>
              <w:t>700.000</w:t>
            </w:r>
          </w:p>
        </w:tc>
        <w:tc>
          <w:tcPr>
            <w:tcW w:w="3544" w:type="dxa"/>
          </w:tcPr>
          <w:p w:rsidR="00DC550F" w:rsidRDefault="008F0C4D">
            <w:pPr>
              <w:pStyle w:val="TableParagraph"/>
              <w:spacing w:line="234" w:lineRule="exact"/>
              <w:ind w:left="98"/>
              <w:rPr>
                <w:rFonts w:ascii="Cambria" w:hAnsi="Cambria"/>
                <w:sz w:val="20"/>
              </w:rPr>
            </w:pPr>
            <w:r>
              <w:rPr>
                <w:rFonts w:ascii="Cambria" w:hAnsi="Cambria"/>
                <w:sz w:val="20"/>
              </w:rPr>
              <w:t>Proračun Grada (potencijalni izvor</w:t>
            </w:r>
          </w:p>
        </w:tc>
      </w:tr>
    </w:tbl>
    <w:p w:rsidR="00DC550F" w:rsidRDefault="00DC550F">
      <w:pPr>
        <w:spacing w:line="234" w:lineRule="exact"/>
        <w:rPr>
          <w:rFonts w:ascii="Cambria" w:hAnsi="Cambria"/>
          <w:sz w:val="20"/>
        </w:rPr>
        <w:sectPr w:rsidR="00DC550F">
          <w:headerReference w:type="default" r:id="rId11"/>
          <w:footerReference w:type="default" r:id="rId12"/>
          <w:pgSz w:w="16840" w:h="11910" w:orient="landscape"/>
          <w:pgMar w:top="1180" w:right="1400" w:bottom="1520" w:left="1200" w:header="543" w:footer="1339" w:gutter="0"/>
          <w:pgNumType w:start="15"/>
          <w:cols w:space="720"/>
        </w:sectPr>
      </w:pPr>
    </w:p>
    <w:p w:rsidR="00DC550F" w:rsidRDefault="00DC550F">
      <w:pPr>
        <w:pStyle w:val="Tijeloteksta"/>
        <w:spacing w:before="8"/>
        <w:rPr>
          <w:rFonts w:ascii="Times New Roman"/>
          <w:sz w:val="20"/>
        </w:rPr>
      </w:pPr>
    </w:p>
    <w:tbl>
      <w:tblPr>
        <w:tblStyle w:val="TableNormal"/>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08"/>
        <w:gridCol w:w="309"/>
        <w:gridCol w:w="413"/>
        <w:gridCol w:w="410"/>
        <w:gridCol w:w="492"/>
        <w:gridCol w:w="588"/>
        <w:gridCol w:w="410"/>
        <w:gridCol w:w="429"/>
        <w:gridCol w:w="410"/>
        <w:gridCol w:w="410"/>
        <w:gridCol w:w="537"/>
        <w:gridCol w:w="535"/>
        <w:gridCol w:w="583"/>
        <w:gridCol w:w="1820"/>
        <w:gridCol w:w="3543"/>
      </w:tblGrid>
      <w:tr w:rsidR="00DC550F">
        <w:trPr>
          <w:trHeight w:val="470"/>
        </w:trPr>
        <w:tc>
          <w:tcPr>
            <w:tcW w:w="3108" w:type="dxa"/>
          </w:tcPr>
          <w:p w:rsidR="00DC550F" w:rsidRDefault="00DC550F">
            <w:pPr>
              <w:pStyle w:val="TableParagraph"/>
              <w:rPr>
                <w:rFonts w:ascii="Times New Roman"/>
                <w:sz w:val="18"/>
              </w:rPr>
            </w:pP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DC550F">
            <w:pPr>
              <w:pStyle w:val="TableParagraph"/>
              <w:rPr>
                <w:rFonts w:ascii="Times New Roman"/>
                <w:sz w:val="18"/>
              </w:rPr>
            </w:pPr>
          </w:p>
        </w:tc>
        <w:tc>
          <w:tcPr>
            <w:tcW w:w="3543" w:type="dxa"/>
          </w:tcPr>
          <w:p w:rsidR="00DC550F" w:rsidRDefault="008F0C4D">
            <w:pPr>
              <w:pStyle w:val="TableParagraph"/>
              <w:spacing w:line="234" w:lineRule="exact"/>
              <w:ind w:left="112"/>
              <w:rPr>
                <w:rFonts w:ascii="Cambria"/>
                <w:sz w:val="20"/>
              </w:rPr>
            </w:pPr>
            <w:r>
              <w:rPr>
                <w:rFonts w:ascii="Cambria"/>
                <w:sz w:val="20"/>
              </w:rPr>
              <w:t>Program ruralnog razvoja)</w:t>
            </w:r>
          </w:p>
        </w:tc>
      </w:tr>
      <w:tr w:rsidR="00DC550F">
        <w:trPr>
          <w:trHeight w:val="738"/>
        </w:trPr>
        <w:tc>
          <w:tcPr>
            <w:tcW w:w="3108" w:type="dxa"/>
          </w:tcPr>
          <w:p w:rsidR="00DC550F" w:rsidRDefault="008F0C4D">
            <w:pPr>
              <w:pStyle w:val="TableParagraph"/>
              <w:ind w:left="107" w:right="542"/>
              <w:rPr>
                <w:rFonts w:ascii="Cambria" w:hAnsi="Cambria"/>
                <w:sz w:val="20"/>
              </w:rPr>
            </w:pPr>
            <w:r>
              <w:rPr>
                <w:rFonts w:ascii="Cambria" w:hAnsi="Cambria"/>
                <w:sz w:val="20"/>
              </w:rPr>
              <w:t>Sanacija klizišta na području Grada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1.680.000</w:t>
            </w:r>
          </w:p>
        </w:tc>
        <w:tc>
          <w:tcPr>
            <w:tcW w:w="3543" w:type="dxa"/>
          </w:tcPr>
          <w:p w:rsidR="00DC550F" w:rsidRDefault="008F0C4D">
            <w:pPr>
              <w:pStyle w:val="TableParagraph"/>
              <w:spacing w:line="276" w:lineRule="auto"/>
              <w:ind w:left="112"/>
              <w:rPr>
                <w:rFonts w:ascii="Cambria" w:hAnsi="Cambria"/>
                <w:sz w:val="20"/>
              </w:rPr>
            </w:pPr>
            <w:r>
              <w:rPr>
                <w:rFonts w:ascii="Cambria" w:hAnsi="Cambria"/>
                <w:sz w:val="20"/>
              </w:rPr>
              <w:t>Proračun Grada (potencijalni izvor Program ruralnog razvoja)</w:t>
            </w:r>
          </w:p>
        </w:tc>
      </w:tr>
      <w:tr w:rsidR="00DC550F">
        <w:trPr>
          <w:trHeight w:val="470"/>
        </w:trPr>
        <w:tc>
          <w:tcPr>
            <w:tcW w:w="3108" w:type="dxa"/>
          </w:tcPr>
          <w:p w:rsidR="00DC550F" w:rsidRDefault="008F0C4D">
            <w:pPr>
              <w:pStyle w:val="TableParagraph"/>
              <w:spacing w:line="236" w:lineRule="exact"/>
              <w:ind w:left="107" w:right="152"/>
              <w:rPr>
                <w:rFonts w:ascii="Cambria"/>
                <w:sz w:val="20"/>
              </w:rPr>
            </w:pPr>
            <w:r>
              <w:rPr>
                <w:rFonts w:ascii="Cambria"/>
                <w:sz w:val="20"/>
              </w:rPr>
              <w:t>Izrada projektne dokumentacije za sanaciju mosta Martinci</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29"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40.000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468"/>
        </w:trPr>
        <w:tc>
          <w:tcPr>
            <w:tcW w:w="3108" w:type="dxa"/>
          </w:tcPr>
          <w:p w:rsidR="00DC550F" w:rsidRDefault="008F0C4D">
            <w:pPr>
              <w:pStyle w:val="TableParagraph"/>
              <w:spacing w:line="232" w:lineRule="exact"/>
              <w:ind w:left="107"/>
              <w:rPr>
                <w:rFonts w:ascii="Cambria"/>
                <w:sz w:val="20"/>
              </w:rPr>
            </w:pPr>
            <w:r>
              <w:rPr>
                <w:rFonts w:ascii="Cambria"/>
                <w:sz w:val="20"/>
              </w:rPr>
              <w:t>Izgradnja i sanacija mostova na</w:t>
            </w:r>
          </w:p>
          <w:p w:rsidR="00DC550F" w:rsidRDefault="008F0C4D">
            <w:pPr>
              <w:pStyle w:val="TableParagraph"/>
              <w:spacing w:line="215" w:lineRule="exact"/>
              <w:ind w:left="107"/>
              <w:rPr>
                <w:rFonts w:ascii="Cambria" w:hAnsi="Cambria"/>
                <w:sz w:val="20"/>
              </w:rPr>
            </w:pPr>
            <w:r>
              <w:rPr>
                <w:rFonts w:ascii="Cambria" w:hAnsi="Cambria"/>
                <w:sz w:val="20"/>
              </w:rPr>
              <w:t>području Grada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2" w:lineRule="exact"/>
              <w:ind w:right="94"/>
              <w:jc w:val="right"/>
              <w:rPr>
                <w:rFonts w:ascii="Cambria"/>
                <w:sz w:val="20"/>
              </w:rPr>
            </w:pPr>
            <w:r>
              <w:rPr>
                <w:rFonts w:ascii="Cambria"/>
                <w:sz w:val="20"/>
              </w:rPr>
              <w:t>160.000</w:t>
            </w:r>
          </w:p>
        </w:tc>
        <w:tc>
          <w:tcPr>
            <w:tcW w:w="3543" w:type="dxa"/>
          </w:tcPr>
          <w:p w:rsidR="00DC550F" w:rsidRDefault="008F0C4D">
            <w:pPr>
              <w:pStyle w:val="TableParagraph"/>
              <w:spacing w:line="232" w:lineRule="exact"/>
              <w:ind w:left="112"/>
              <w:rPr>
                <w:rFonts w:ascii="Cambria" w:hAnsi="Cambria"/>
                <w:sz w:val="20"/>
              </w:rPr>
            </w:pPr>
            <w:r>
              <w:rPr>
                <w:rFonts w:ascii="Cambria" w:hAnsi="Cambria"/>
                <w:sz w:val="20"/>
              </w:rPr>
              <w:t>Proračun Grada</w:t>
            </w:r>
          </w:p>
        </w:tc>
      </w:tr>
      <w:tr w:rsidR="00DC550F">
        <w:trPr>
          <w:trHeight w:val="468"/>
        </w:trPr>
        <w:tc>
          <w:tcPr>
            <w:tcW w:w="3108" w:type="dxa"/>
          </w:tcPr>
          <w:p w:rsidR="00DC550F" w:rsidRDefault="008F0C4D">
            <w:pPr>
              <w:pStyle w:val="TableParagraph"/>
              <w:spacing w:before="4" w:line="232" w:lineRule="exact"/>
              <w:ind w:left="107"/>
              <w:rPr>
                <w:rFonts w:ascii="Cambria"/>
                <w:sz w:val="20"/>
              </w:rPr>
            </w:pPr>
            <w:r>
              <w:rPr>
                <w:rFonts w:ascii="Cambria"/>
                <w:sz w:val="20"/>
              </w:rPr>
              <w:t>Projektna dokumentacija za mostove</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ind w:right="94"/>
              <w:jc w:val="right"/>
              <w:rPr>
                <w:rFonts w:ascii="Cambria"/>
                <w:sz w:val="20"/>
              </w:rPr>
            </w:pPr>
            <w:r>
              <w:rPr>
                <w:rFonts w:ascii="Cambria"/>
                <w:w w:val="95"/>
                <w:sz w:val="20"/>
              </w:rPr>
              <w:t>50.000</w:t>
            </w:r>
          </w:p>
        </w:tc>
        <w:tc>
          <w:tcPr>
            <w:tcW w:w="3543" w:type="dxa"/>
          </w:tcPr>
          <w:p w:rsidR="00DC550F" w:rsidRDefault="008F0C4D">
            <w:pPr>
              <w:pStyle w:val="TableParagraph"/>
              <w:ind w:left="112"/>
              <w:rPr>
                <w:rFonts w:ascii="Cambria" w:hAnsi="Cambria"/>
                <w:sz w:val="20"/>
              </w:rPr>
            </w:pPr>
            <w:r>
              <w:rPr>
                <w:rFonts w:ascii="Cambria" w:hAnsi="Cambria"/>
                <w:sz w:val="20"/>
              </w:rPr>
              <w:t>Proračun Grada</w:t>
            </w:r>
          </w:p>
        </w:tc>
      </w:tr>
      <w:tr w:rsidR="00DC550F">
        <w:trPr>
          <w:trHeight w:val="470"/>
        </w:trPr>
        <w:tc>
          <w:tcPr>
            <w:tcW w:w="3108" w:type="dxa"/>
          </w:tcPr>
          <w:p w:rsidR="00DC550F" w:rsidRDefault="008F0C4D">
            <w:pPr>
              <w:pStyle w:val="TableParagraph"/>
              <w:spacing w:before="6" w:line="232" w:lineRule="exact"/>
              <w:ind w:left="107"/>
              <w:rPr>
                <w:rFonts w:ascii="Cambria"/>
                <w:sz w:val="20"/>
              </w:rPr>
            </w:pPr>
            <w:r>
              <w:rPr>
                <w:rFonts w:ascii="Cambria"/>
                <w:sz w:val="20"/>
              </w:rPr>
              <w:t>Projektna dokumentacija za nogostupe</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before="1"/>
              <w:ind w:right="94"/>
              <w:jc w:val="right"/>
              <w:rPr>
                <w:rFonts w:ascii="Cambria"/>
                <w:sz w:val="20"/>
              </w:rPr>
            </w:pPr>
            <w:r>
              <w:rPr>
                <w:rFonts w:ascii="Cambria"/>
                <w:w w:val="95"/>
                <w:sz w:val="20"/>
              </w:rPr>
              <w:t>22.500</w:t>
            </w:r>
          </w:p>
        </w:tc>
        <w:tc>
          <w:tcPr>
            <w:tcW w:w="3543" w:type="dxa"/>
          </w:tcPr>
          <w:p w:rsidR="00DC550F" w:rsidRDefault="008F0C4D">
            <w:pPr>
              <w:pStyle w:val="TableParagraph"/>
              <w:spacing w:before="1"/>
              <w:ind w:left="112"/>
              <w:rPr>
                <w:rFonts w:ascii="Cambria" w:hAnsi="Cambria"/>
                <w:sz w:val="20"/>
              </w:rPr>
            </w:pPr>
            <w:r>
              <w:rPr>
                <w:rFonts w:ascii="Cambria" w:hAnsi="Cambria"/>
                <w:sz w:val="20"/>
              </w:rPr>
              <w:t>Proračun Grada</w:t>
            </w:r>
          </w:p>
        </w:tc>
      </w:tr>
      <w:tr w:rsidR="00DC550F">
        <w:trPr>
          <w:trHeight w:val="470"/>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Uređenje nogostupa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700.000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469"/>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Uređenje autobusnog stajališta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24.000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470"/>
        </w:trPr>
        <w:tc>
          <w:tcPr>
            <w:tcW w:w="3108" w:type="dxa"/>
          </w:tcPr>
          <w:p w:rsidR="00DC550F" w:rsidRDefault="008F0C4D">
            <w:pPr>
              <w:pStyle w:val="TableParagraph"/>
              <w:spacing w:line="236" w:lineRule="exact"/>
              <w:ind w:left="107"/>
              <w:rPr>
                <w:rFonts w:ascii="Cambria"/>
                <w:sz w:val="20"/>
              </w:rPr>
            </w:pPr>
            <w:r>
              <w:rPr>
                <w:rFonts w:ascii="Cambria"/>
                <w:sz w:val="20"/>
              </w:rPr>
              <w:t>Projektna dokumentacija za izgradnju cesta</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160.000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468"/>
        </w:trPr>
        <w:tc>
          <w:tcPr>
            <w:tcW w:w="3108" w:type="dxa"/>
          </w:tcPr>
          <w:p w:rsidR="00DC550F" w:rsidRDefault="008F0C4D">
            <w:pPr>
              <w:pStyle w:val="TableParagraph"/>
              <w:spacing w:line="232" w:lineRule="exact"/>
              <w:ind w:left="107"/>
              <w:rPr>
                <w:rFonts w:ascii="Cambria" w:hAnsi="Cambria"/>
                <w:sz w:val="20"/>
              </w:rPr>
            </w:pPr>
            <w:r>
              <w:rPr>
                <w:rFonts w:ascii="Cambria" w:hAnsi="Cambria"/>
                <w:sz w:val="20"/>
              </w:rPr>
              <w:t>Uređenje parkirališta na području</w:t>
            </w:r>
          </w:p>
          <w:p w:rsidR="00DC550F" w:rsidRDefault="008F0C4D">
            <w:pPr>
              <w:pStyle w:val="TableParagraph"/>
              <w:spacing w:before="1" w:line="215" w:lineRule="exact"/>
              <w:ind w:left="107"/>
              <w:rPr>
                <w:rFonts w:ascii="Cambria"/>
                <w:sz w:val="20"/>
              </w:rPr>
            </w:pPr>
            <w:r>
              <w:rPr>
                <w:rFonts w:ascii="Cambria"/>
                <w:sz w:val="20"/>
              </w:rPr>
              <w:t>Grada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2" w:lineRule="exact"/>
              <w:ind w:right="94"/>
              <w:jc w:val="right"/>
              <w:rPr>
                <w:rFonts w:ascii="Cambria"/>
                <w:sz w:val="20"/>
              </w:rPr>
            </w:pPr>
            <w:r>
              <w:rPr>
                <w:rFonts w:ascii="Cambria"/>
                <w:w w:val="95"/>
                <w:sz w:val="20"/>
              </w:rPr>
              <w:t>500.000</w:t>
            </w:r>
          </w:p>
        </w:tc>
        <w:tc>
          <w:tcPr>
            <w:tcW w:w="3543" w:type="dxa"/>
          </w:tcPr>
          <w:p w:rsidR="00DC550F" w:rsidRDefault="008F0C4D">
            <w:pPr>
              <w:pStyle w:val="TableParagraph"/>
              <w:spacing w:line="232" w:lineRule="exact"/>
              <w:ind w:left="112"/>
              <w:rPr>
                <w:rFonts w:ascii="Cambria" w:hAnsi="Cambria"/>
                <w:sz w:val="20"/>
              </w:rPr>
            </w:pPr>
            <w:r>
              <w:rPr>
                <w:rFonts w:ascii="Cambria" w:hAnsi="Cambria"/>
                <w:sz w:val="20"/>
              </w:rPr>
              <w:t>Proračun Grada</w:t>
            </w:r>
          </w:p>
        </w:tc>
      </w:tr>
      <w:tr w:rsidR="00DC550F">
        <w:trPr>
          <w:trHeight w:val="470"/>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Uređenje vježbališta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312.500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467"/>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Uređenje igrališta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1.573.538</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234"/>
        </w:trPr>
        <w:tc>
          <w:tcPr>
            <w:tcW w:w="13997" w:type="dxa"/>
            <w:gridSpan w:val="15"/>
            <w:shd w:val="clear" w:color="auto" w:fill="94B3D6"/>
          </w:tcPr>
          <w:p w:rsidR="00DC550F" w:rsidRDefault="008F0C4D">
            <w:pPr>
              <w:pStyle w:val="TableParagraph"/>
              <w:spacing w:before="1" w:line="213" w:lineRule="exact"/>
              <w:ind w:left="107"/>
              <w:rPr>
                <w:rFonts w:ascii="Cambria"/>
                <w:b/>
                <w:sz w:val="20"/>
              </w:rPr>
            </w:pPr>
            <w:r>
              <w:rPr>
                <w:rFonts w:ascii="Cambria"/>
                <w:b/>
                <w:sz w:val="20"/>
              </w:rPr>
              <w:t>2.3. Demografska revitalizacija i obrazovanje</w:t>
            </w:r>
          </w:p>
        </w:tc>
      </w:tr>
      <w:tr w:rsidR="00DC550F">
        <w:trPr>
          <w:trHeight w:val="2268"/>
        </w:trPr>
        <w:tc>
          <w:tcPr>
            <w:tcW w:w="3108" w:type="dxa"/>
          </w:tcPr>
          <w:p w:rsidR="00DC550F" w:rsidRDefault="008F0C4D">
            <w:pPr>
              <w:pStyle w:val="TableParagraph"/>
              <w:ind w:left="107" w:right="152"/>
              <w:rPr>
                <w:rFonts w:ascii="Cambria" w:hAnsi="Cambria"/>
                <w:sz w:val="20"/>
              </w:rPr>
            </w:pPr>
            <w:r>
              <w:rPr>
                <w:rFonts w:ascii="Cambria" w:hAnsi="Cambria"/>
                <w:sz w:val="20"/>
              </w:rPr>
              <w:t>Rekonstrukcija i dogradnja Dječjeg vrtića u Zlataru</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9.126.357</w:t>
            </w:r>
          </w:p>
        </w:tc>
        <w:tc>
          <w:tcPr>
            <w:tcW w:w="3543" w:type="dxa"/>
          </w:tcPr>
          <w:p w:rsidR="00DC550F" w:rsidRDefault="008F0C4D">
            <w:pPr>
              <w:pStyle w:val="TableParagraph"/>
              <w:spacing w:line="278" w:lineRule="auto"/>
              <w:ind w:left="112" w:right="217"/>
              <w:rPr>
                <w:rFonts w:ascii="Cambria" w:hAnsi="Cambria"/>
                <w:sz w:val="20"/>
              </w:rPr>
            </w:pPr>
            <w:r>
              <w:rPr>
                <w:rFonts w:ascii="Cambria" w:hAnsi="Cambria"/>
                <w:sz w:val="20"/>
              </w:rPr>
              <w:t>Proračun Grada (potencijalno Europski fond za regionalni razvoj)</w:t>
            </w:r>
          </w:p>
        </w:tc>
      </w:tr>
      <w:tr w:rsidR="00DC550F">
        <w:trPr>
          <w:trHeight w:val="234"/>
        </w:trPr>
        <w:tc>
          <w:tcPr>
            <w:tcW w:w="3108" w:type="dxa"/>
            <w:shd w:val="clear" w:color="auto" w:fill="00AF50"/>
          </w:tcPr>
          <w:p w:rsidR="00DC550F" w:rsidRDefault="00DC550F">
            <w:pPr>
              <w:pStyle w:val="TableParagraph"/>
              <w:rPr>
                <w:rFonts w:ascii="Times New Roman"/>
                <w:sz w:val="16"/>
              </w:rPr>
            </w:pPr>
          </w:p>
        </w:tc>
        <w:tc>
          <w:tcPr>
            <w:tcW w:w="5526" w:type="dxa"/>
            <w:gridSpan w:val="12"/>
            <w:shd w:val="clear" w:color="auto" w:fill="00AF50"/>
          </w:tcPr>
          <w:p w:rsidR="00DC550F" w:rsidRDefault="00DC550F">
            <w:pPr>
              <w:pStyle w:val="TableParagraph"/>
              <w:rPr>
                <w:rFonts w:ascii="Times New Roman"/>
                <w:sz w:val="16"/>
              </w:rPr>
            </w:pPr>
          </w:p>
        </w:tc>
        <w:tc>
          <w:tcPr>
            <w:tcW w:w="1820" w:type="dxa"/>
            <w:shd w:val="clear" w:color="auto" w:fill="00AF50"/>
          </w:tcPr>
          <w:p w:rsidR="00DC550F" w:rsidRDefault="00DC550F">
            <w:pPr>
              <w:pStyle w:val="TableParagraph"/>
              <w:rPr>
                <w:rFonts w:ascii="Times New Roman"/>
                <w:sz w:val="16"/>
              </w:rPr>
            </w:pPr>
          </w:p>
        </w:tc>
        <w:tc>
          <w:tcPr>
            <w:tcW w:w="3543" w:type="dxa"/>
            <w:shd w:val="clear" w:color="auto" w:fill="00AF50"/>
          </w:tcPr>
          <w:p w:rsidR="00DC550F" w:rsidRDefault="00DC550F">
            <w:pPr>
              <w:pStyle w:val="TableParagraph"/>
              <w:rPr>
                <w:rFonts w:ascii="Times New Roman"/>
                <w:sz w:val="16"/>
              </w:rPr>
            </w:pPr>
          </w:p>
        </w:tc>
      </w:tr>
    </w:tbl>
    <w:p w:rsidR="00DC550F" w:rsidRDefault="00DC550F">
      <w:pPr>
        <w:rPr>
          <w:rFonts w:ascii="Times New Roman"/>
          <w:sz w:val="16"/>
        </w:rPr>
        <w:sectPr w:rsidR="00DC550F">
          <w:pgSz w:w="16840" w:h="11910" w:orient="landscape"/>
          <w:pgMar w:top="1180" w:right="1400" w:bottom="1520" w:left="1200" w:header="543" w:footer="1339" w:gutter="0"/>
          <w:cols w:space="720"/>
        </w:sectPr>
      </w:pPr>
    </w:p>
    <w:p w:rsidR="00DC550F" w:rsidRDefault="00DC550F">
      <w:pPr>
        <w:pStyle w:val="Tijeloteksta"/>
        <w:spacing w:before="8"/>
        <w:rPr>
          <w:rFonts w:ascii="Times New Roman"/>
          <w:sz w:val="20"/>
        </w:rPr>
      </w:pPr>
    </w:p>
    <w:tbl>
      <w:tblPr>
        <w:tblStyle w:val="TableNormal"/>
        <w:tblW w:w="0" w:type="auto"/>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08"/>
        <w:gridCol w:w="309"/>
        <w:gridCol w:w="413"/>
        <w:gridCol w:w="410"/>
        <w:gridCol w:w="492"/>
        <w:gridCol w:w="588"/>
        <w:gridCol w:w="410"/>
        <w:gridCol w:w="429"/>
        <w:gridCol w:w="410"/>
        <w:gridCol w:w="410"/>
        <w:gridCol w:w="537"/>
        <w:gridCol w:w="535"/>
        <w:gridCol w:w="583"/>
        <w:gridCol w:w="1820"/>
        <w:gridCol w:w="3543"/>
      </w:tblGrid>
      <w:tr w:rsidR="00DC550F">
        <w:trPr>
          <w:trHeight w:val="234"/>
        </w:trPr>
        <w:tc>
          <w:tcPr>
            <w:tcW w:w="3108" w:type="dxa"/>
            <w:vMerge w:val="restart"/>
            <w:shd w:val="clear" w:color="auto" w:fill="00AF50"/>
          </w:tcPr>
          <w:p w:rsidR="00DC550F" w:rsidRDefault="008F0C4D">
            <w:pPr>
              <w:pStyle w:val="TableParagraph"/>
              <w:spacing w:line="234" w:lineRule="exact"/>
              <w:ind w:left="602"/>
              <w:rPr>
                <w:rFonts w:ascii="Cambria"/>
                <w:b/>
                <w:sz w:val="20"/>
              </w:rPr>
            </w:pPr>
            <w:r>
              <w:rPr>
                <w:rFonts w:ascii="Cambria"/>
                <w:b/>
                <w:color w:val="FFFFFF"/>
                <w:sz w:val="20"/>
              </w:rPr>
              <w:t>MJERA / AKTIVNOST</w:t>
            </w:r>
          </w:p>
        </w:tc>
        <w:tc>
          <w:tcPr>
            <w:tcW w:w="5526" w:type="dxa"/>
            <w:gridSpan w:val="12"/>
            <w:shd w:val="clear" w:color="auto" w:fill="00AF50"/>
          </w:tcPr>
          <w:p w:rsidR="00DC550F" w:rsidRDefault="008F0C4D">
            <w:pPr>
              <w:pStyle w:val="TableParagraph"/>
              <w:spacing w:line="215" w:lineRule="exact"/>
              <w:ind w:left="2021" w:right="2013"/>
              <w:jc w:val="center"/>
              <w:rPr>
                <w:rFonts w:ascii="Cambria"/>
                <w:b/>
                <w:sz w:val="20"/>
              </w:rPr>
            </w:pPr>
            <w:r>
              <w:rPr>
                <w:rFonts w:ascii="Cambria"/>
                <w:b/>
                <w:color w:val="FFFFFF"/>
                <w:sz w:val="20"/>
              </w:rPr>
              <w:t>MJESEC  / 2019.</w:t>
            </w:r>
          </w:p>
        </w:tc>
        <w:tc>
          <w:tcPr>
            <w:tcW w:w="1820" w:type="dxa"/>
            <w:vMerge w:val="restart"/>
            <w:shd w:val="clear" w:color="auto" w:fill="00AF50"/>
          </w:tcPr>
          <w:p w:rsidR="00DC550F" w:rsidRDefault="008F0C4D">
            <w:pPr>
              <w:pStyle w:val="TableParagraph"/>
              <w:spacing w:line="208" w:lineRule="exact"/>
              <w:ind w:left="95" w:right="80"/>
              <w:jc w:val="center"/>
              <w:rPr>
                <w:rFonts w:ascii="Cambria" w:hAnsi="Cambria"/>
                <w:b/>
                <w:sz w:val="18"/>
              </w:rPr>
            </w:pPr>
            <w:r>
              <w:rPr>
                <w:rFonts w:ascii="Cambria" w:hAnsi="Cambria"/>
                <w:b/>
                <w:color w:val="FFFFFF"/>
                <w:sz w:val="18"/>
              </w:rPr>
              <w:t>PROCJENA TROŠKA</w:t>
            </w:r>
          </w:p>
          <w:p w:rsidR="00DC550F" w:rsidRDefault="008F0C4D">
            <w:pPr>
              <w:pStyle w:val="TableParagraph"/>
              <w:spacing w:line="204" w:lineRule="exact"/>
              <w:ind w:left="95" w:right="78"/>
              <w:jc w:val="center"/>
              <w:rPr>
                <w:rFonts w:ascii="Cambria"/>
                <w:b/>
                <w:sz w:val="18"/>
              </w:rPr>
            </w:pPr>
            <w:r>
              <w:rPr>
                <w:rFonts w:ascii="Cambria"/>
                <w:b/>
                <w:color w:val="FFFFFF"/>
                <w:sz w:val="18"/>
              </w:rPr>
              <w:t>(KN)</w:t>
            </w:r>
          </w:p>
        </w:tc>
        <w:tc>
          <w:tcPr>
            <w:tcW w:w="3543" w:type="dxa"/>
            <w:vMerge w:val="restart"/>
            <w:shd w:val="clear" w:color="auto" w:fill="00AF50"/>
          </w:tcPr>
          <w:p w:rsidR="00DC550F" w:rsidRDefault="008F0C4D">
            <w:pPr>
              <w:pStyle w:val="TableParagraph"/>
              <w:spacing w:line="208" w:lineRule="exact"/>
              <w:ind w:left="256"/>
              <w:rPr>
                <w:rFonts w:ascii="Cambria"/>
                <w:b/>
                <w:sz w:val="18"/>
              </w:rPr>
            </w:pPr>
            <w:r>
              <w:rPr>
                <w:rFonts w:ascii="Cambria"/>
                <w:b/>
                <w:color w:val="FFFFFF"/>
                <w:sz w:val="18"/>
              </w:rPr>
              <w:t>POTENCIJALNI IZVOR FINANCIRANJA</w:t>
            </w:r>
          </w:p>
        </w:tc>
      </w:tr>
      <w:tr w:rsidR="00DC550F">
        <w:trPr>
          <w:trHeight w:val="186"/>
        </w:trPr>
        <w:tc>
          <w:tcPr>
            <w:tcW w:w="3108" w:type="dxa"/>
            <w:vMerge/>
            <w:tcBorders>
              <w:top w:val="nil"/>
            </w:tcBorders>
            <w:shd w:val="clear" w:color="auto" w:fill="00AF50"/>
          </w:tcPr>
          <w:p w:rsidR="00DC550F" w:rsidRDefault="00DC550F">
            <w:pPr>
              <w:rPr>
                <w:sz w:val="2"/>
                <w:szCs w:val="2"/>
              </w:rPr>
            </w:pPr>
          </w:p>
        </w:tc>
        <w:tc>
          <w:tcPr>
            <w:tcW w:w="309" w:type="dxa"/>
            <w:shd w:val="clear" w:color="auto" w:fill="00AF50"/>
          </w:tcPr>
          <w:p w:rsidR="00DC550F" w:rsidRDefault="008F0C4D">
            <w:pPr>
              <w:pStyle w:val="TableParagraph"/>
              <w:spacing w:line="167" w:lineRule="exact"/>
              <w:ind w:right="95"/>
              <w:jc w:val="right"/>
              <w:rPr>
                <w:rFonts w:ascii="Cambria"/>
                <w:b/>
                <w:sz w:val="16"/>
              </w:rPr>
            </w:pPr>
            <w:r>
              <w:rPr>
                <w:rFonts w:ascii="Cambria"/>
                <w:b/>
                <w:color w:val="FFFFFF"/>
                <w:sz w:val="16"/>
              </w:rPr>
              <w:t>1</w:t>
            </w:r>
          </w:p>
        </w:tc>
        <w:tc>
          <w:tcPr>
            <w:tcW w:w="413" w:type="dxa"/>
            <w:shd w:val="clear" w:color="auto" w:fill="00AF50"/>
          </w:tcPr>
          <w:p w:rsidR="00DC550F" w:rsidRDefault="008F0C4D">
            <w:pPr>
              <w:pStyle w:val="TableParagraph"/>
              <w:spacing w:line="167" w:lineRule="exact"/>
              <w:ind w:left="11"/>
              <w:jc w:val="center"/>
              <w:rPr>
                <w:rFonts w:ascii="Cambria"/>
                <w:b/>
                <w:sz w:val="16"/>
              </w:rPr>
            </w:pPr>
            <w:r>
              <w:rPr>
                <w:rFonts w:ascii="Cambria"/>
                <w:b/>
                <w:color w:val="FFFFFF"/>
                <w:sz w:val="16"/>
              </w:rPr>
              <w:t>2</w:t>
            </w:r>
          </w:p>
        </w:tc>
        <w:tc>
          <w:tcPr>
            <w:tcW w:w="410" w:type="dxa"/>
            <w:shd w:val="clear" w:color="auto" w:fill="00AF50"/>
          </w:tcPr>
          <w:p w:rsidR="00DC550F" w:rsidRDefault="008F0C4D">
            <w:pPr>
              <w:pStyle w:val="TableParagraph"/>
              <w:spacing w:line="167" w:lineRule="exact"/>
              <w:ind w:left="14"/>
              <w:jc w:val="center"/>
              <w:rPr>
                <w:rFonts w:ascii="Cambria"/>
                <w:b/>
                <w:sz w:val="16"/>
              </w:rPr>
            </w:pPr>
            <w:r>
              <w:rPr>
                <w:rFonts w:ascii="Cambria"/>
                <w:b/>
                <w:color w:val="FFFFFF"/>
                <w:sz w:val="16"/>
              </w:rPr>
              <w:t>3</w:t>
            </w:r>
          </w:p>
        </w:tc>
        <w:tc>
          <w:tcPr>
            <w:tcW w:w="492" w:type="dxa"/>
            <w:shd w:val="clear" w:color="auto" w:fill="00AF50"/>
          </w:tcPr>
          <w:p w:rsidR="00DC550F" w:rsidRDefault="008F0C4D">
            <w:pPr>
              <w:pStyle w:val="TableParagraph"/>
              <w:spacing w:line="167" w:lineRule="exact"/>
              <w:ind w:left="14"/>
              <w:jc w:val="center"/>
              <w:rPr>
                <w:rFonts w:ascii="Cambria"/>
                <w:b/>
                <w:sz w:val="16"/>
              </w:rPr>
            </w:pPr>
            <w:r>
              <w:rPr>
                <w:rFonts w:ascii="Cambria"/>
                <w:b/>
                <w:color w:val="FFFFFF"/>
                <w:sz w:val="16"/>
              </w:rPr>
              <w:t>4</w:t>
            </w:r>
          </w:p>
        </w:tc>
        <w:tc>
          <w:tcPr>
            <w:tcW w:w="588" w:type="dxa"/>
            <w:shd w:val="clear" w:color="auto" w:fill="00AF50"/>
          </w:tcPr>
          <w:p w:rsidR="00DC550F" w:rsidRDefault="008F0C4D">
            <w:pPr>
              <w:pStyle w:val="TableParagraph"/>
              <w:spacing w:line="167" w:lineRule="exact"/>
              <w:ind w:left="14"/>
              <w:jc w:val="center"/>
              <w:rPr>
                <w:rFonts w:ascii="Cambria"/>
                <w:b/>
                <w:sz w:val="16"/>
              </w:rPr>
            </w:pPr>
            <w:r>
              <w:rPr>
                <w:rFonts w:ascii="Cambria"/>
                <w:b/>
                <w:color w:val="FFFFFF"/>
                <w:sz w:val="16"/>
              </w:rPr>
              <w:t>5</w:t>
            </w:r>
          </w:p>
        </w:tc>
        <w:tc>
          <w:tcPr>
            <w:tcW w:w="410" w:type="dxa"/>
            <w:shd w:val="clear" w:color="auto" w:fill="00AF50"/>
          </w:tcPr>
          <w:p w:rsidR="00DC550F" w:rsidRDefault="008F0C4D">
            <w:pPr>
              <w:pStyle w:val="TableParagraph"/>
              <w:spacing w:line="167" w:lineRule="exact"/>
              <w:ind w:left="15"/>
              <w:jc w:val="center"/>
              <w:rPr>
                <w:rFonts w:ascii="Cambria"/>
                <w:b/>
                <w:sz w:val="16"/>
              </w:rPr>
            </w:pPr>
            <w:r>
              <w:rPr>
                <w:rFonts w:ascii="Cambria"/>
                <w:b/>
                <w:color w:val="FFFFFF"/>
                <w:sz w:val="16"/>
              </w:rPr>
              <w:t>6</w:t>
            </w:r>
          </w:p>
        </w:tc>
        <w:tc>
          <w:tcPr>
            <w:tcW w:w="429" w:type="dxa"/>
            <w:shd w:val="clear" w:color="auto" w:fill="00AF50"/>
          </w:tcPr>
          <w:p w:rsidR="00DC550F" w:rsidRDefault="008F0C4D">
            <w:pPr>
              <w:pStyle w:val="TableParagraph"/>
              <w:spacing w:line="167" w:lineRule="exact"/>
              <w:ind w:left="16"/>
              <w:jc w:val="center"/>
              <w:rPr>
                <w:rFonts w:ascii="Cambria"/>
                <w:b/>
                <w:sz w:val="16"/>
              </w:rPr>
            </w:pPr>
            <w:r>
              <w:rPr>
                <w:rFonts w:ascii="Cambria"/>
                <w:b/>
                <w:color w:val="FFFFFF"/>
                <w:sz w:val="16"/>
              </w:rPr>
              <w:t>7</w:t>
            </w:r>
          </w:p>
        </w:tc>
        <w:tc>
          <w:tcPr>
            <w:tcW w:w="410" w:type="dxa"/>
            <w:shd w:val="clear" w:color="auto" w:fill="00AF50"/>
          </w:tcPr>
          <w:p w:rsidR="00DC550F" w:rsidRDefault="008F0C4D">
            <w:pPr>
              <w:pStyle w:val="TableParagraph"/>
              <w:spacing w:line="167" w:lineRule="exact"/>
              <w:ind w:left="17"/>
              <w:jc w:val="center"/>
              <w:rPr>
                <w:rFonts w:ascii="Cambria"/>
                <w:b/>
                <w:sz w:val="16"/>
              </w:rPr>
            </w:pPr>
            <w:r>
              <w:rPr>
                <w:rFonts w:ascii="Cambria"/>
                <w:b/>
                <w:color w:val="FFFFFF"/>
                <w:sz w:val="16"/>
              </w:rPr>
              <w:t>8</w:t>
            </w:r>
          </w:p>
        </w:tc>
        <w:tc>
          <w:tcPr>
            <w:tcW w:w="410" w:type="dxa"/>
            <w:shd w:val="clear" w:color="auto" w:fill="00AF50"/>
          </w:tcPr>
          <w:p w:rsidR="00DC550F" w:rsidRDefault="008F0C4D">
            <w:pPr>
              <w:pStyle w:val="TableParagraph"/>
              <w:spacing w:line="167" w:lineRule="exact"/>
              <w:ind w:left="18"/>
              <w:jc w:val="center"/>
              <w:rPr>
                <w:rFonts w:ascii="Cambria"/>
                <w:b/>
                <w:sz w:val="16"/>
              </w:rPr>
            </w:pPr>
            <w:r>
              <w:rPr>
                <w:rFonts w:ascii="Cambria"/>
                <w:b/>
                <w:color w:val="FFFFFF"/>
                <w:sz w:val="16"/>
              </w:rPr>
              <w:t>9</w:t>
            </w:r>
          </w:p>
        </w:tc>
        <w:tc>
          <w:tcPr>
            <w:tcW w:w="537" w:type="dxa"/>
            <w:shd w:val="clear" w:color="auto" w:fill="00AF50"/>
          </w:tcPr>
          <w:p w:rsidR="00DC550F" w:rsidRDefault="008F0C4D">
            <w:pPr>
              <w:pStyle w:val="TableParagraph"/>
              <w:spacing w:line="167" w:lineRule="exact"/>
              <w:ind w:left="157" w:right="139"/>
              <w:jc w:val="center"/>
              <w:rPr>
                <w:rFonts w:ascii="Cambria"/>
                <w:b/>
                <w:sz w:val="16"/>
              </w:rPr>
            </w:pPr>
            <w:r>
              <w:rPr>
                <w:rFonts w:ascii="Cambria"/>
                <w:b/>
                <w:color w:val="FFFFFF"/>
                <w:sz w:val="16"/>
              </w:rPr>
              <w:t>10</w:t>
            </w:r>
          </w:p>
        </w:tc>
        <w:tc>
          <w:tcPr>
            <w:tcW w:w="535" w:type="dxa"/>
            <w:shd w:val="clear" w:color="auto" w:fill="00AF50"/>
          </w:tcPr>
          <w:p w:rsidR="00DC550F" w:rsidRDefault="008F0C4D">
            <w:pPr>
              <w:pStyle w:val="TableParagraph"/>
              <w:spacing w:line="167" w:lineRule="exact"/>
              <w:ind w:right="153"/>
              <w:jc w:val="right"/>
              <w:rPr>
                <w:rFonts w:ascii="Cambria"/>
                <w:b/>
                <w:sz w:val="16"/>
              </w:rPr>
            </w:pPr>
            <w:r>
              <w:rPr>
                <w:rFonts w:ascii="Cambria"/>
                <w:b/>
                <w:color w:val="FFFFFF"/>
                <w:sz w:val="16"/>
              </w:rPr>
              <w:t>11</w:t>
            </w:r>
          </w:p>
        </w:tc>
        <w:tc>
          <w:tcPr>
            <w:tcW w:w="583" w:type="dxa"/>
            <w:shd w:val="clear" w:color="auto" w:fill="00AF50"/>
          </w:tcPr>
          <w:p w:rsidR="00DC550F" w:rsidRDefault="008F0C4D">
            <w:pPr>
              <w:pStyle w:val="TableParagraph"/>
              <w:spacing w:line="167" w:lineRule="exact"/>
              <w:ind w:right="177"/>
              <w:jc w:val="right"/>
              <w:rPr>
                <w:rFonts w:ascii="Cambria"/>
                <w:b/>
                <w:sz w:val="16"/>
              </w:rPr>
            </w:pPr>
            <w:r>
              <w:rPr>
                <w:rFonts w:ascii="Cambria"/>
                <w:b/>
                <w:color w:val="FFFFFF"/>
                <w:sz w:val="16"/>
              </w:rPr>
              <w:t>12</w:t>
            </w:r>
          </w:p>
        </w:tc>
        <w:tc>
          <w:tcPr>
            <w:tcW w:w="1820" w:type="dxa"/>
            <w:vMerge/>
            <w:tcBorders>
              <w:top w:val="nil"/>
            </w:tcBorders>
            <w:shd w:val="clear" w:color="auto" w:fill="00AF50"/>
          </w:tcPr>
          <w:p w:rsidR="00DC550F" w:rsidRDefault="00DC550F">
            <w:pPr>
              <w:rPr>
                <w:sz w:val="2"/>
                <w:szCs w:val="2"/>
              </w:rPr>
            </w:pPr>
          </w:p>
        </w:tc>
        <w:tc>
          <w:tcPr>
            <w:tcW w:w="3543" w:type="dxa"/>
            <w:vMerge/>
            <w:tcBorders>
              <w:top w:val="nil"/>
            </w:tcBorders>
            <w:shd w:val="clear" w:color="auto" w:fill="00AF50"/>
          </w:tcPr>
          <w:p w:rsidR="00DC550F" w:rsidRDefault="00DC550F">
            <w:pPr>
              <w:rPr>
                <w:sz w:val="2"/>
                <w:szCs w:val="2"/>
              </w:rPr>
            </w:pPr>
          </w:p>
        </w:tc>
      </w:tr>
      <w:tr w:rsidR="00DC550F">
        <w:trPr>
          <w:trHeight w:val="510"/>
        </w:trPr>
        <w:tc>
          <w:tcPr>
            <w:tcW w:w="13997" w:type="dxa"/>
            <w:gridSpan w:val="15"/>
            <w:shd w:val="clear" w:color="auto" w:fill="1F487C"/>
          </w:tcPr>
          <w:p w:rsidR="00DC550F" w:rsidRDefault="008F0C4D">
            <w:pPr>
              <w:pStyle w:val="TableParagraph"/>
              <w:spacing w:before="138"/>
              <w:ind w:left="468"/>
              <w:rPr>
                <w:rFonts w:ascii="Cambria"/>
                <w:b/>
                <w:sz w:val="20"/>
              </w:rPr>
            </w:pPr>
            <w:r>
              <w:rPr>
                <w:rFonts w:ascii="Cambria"/>
                <w:b/>
                <w:color w:val="FFFFFF"/>
                <w:sz w:val="20"/>
              </w:rPr>
              <w:t>3. KONKURENTNO GOSPODARSTVO</w:t>
            </w:r>
          </w:p>
        </w:tc>
      </w:tr>
      <w:tr w:rsidR="00DC550F">
        <w:trPr>
          <w:trHeight w:val="421"/>
        </w:trPr>
        <w:tc>
          <w:tcPr>
            <w:tcW w:w="13997" w:type="dxa"/>
            <w:gridSpan w:val="15"/>
            <w:shd w:val="clear" w:color="auto" w:fill="94B3D6"/>
          </w:tcPr>
          <w:p w:rsidR="00DC550F" w:rsidRDefault="008F0C4D">
            <w:pPr>
              <w:pStyle w:val="TableParagraph"/>
              <w:spacing w:line="208" w:lineRule="exact"/>
              <w:ind w:left="107"/>
              <w:rPr>
                <w:rFonts w:ascii="Cambria"/>
                <w:b/>
                <w:sz w:val="18"/>
              </w:rPr>
            </w:pPr>
            <w:r>
              <w:rPr>
                <w:rFonts w:ascii="Cambria"/>
                <w:b/>
                <w:sz w:val="18"/>
              </w:rPr>
              <w:t>3.3. Razvoj turizma</w:t>
            </w:r>
          </w:p>
        </w:tc>
      </w:tr>
      <w:tr w:rsidR="00DC550F">
        <w:trPr>
          <w:trHeight w:val="470"/>
        </w:trPr>
        <w:tc>
          <w:tcPr>
            <w:tcW w:w="3108" w:type="dxa"/>
          </w:tcPr>
          <w:p w:rsidR="00DC550F" w:rsidRDefault="008F0C4D">
            <w:pPr>
              <w:pStyle w:val="TableParagraph"/>
              <w:spacing w:line="234" w:lineRule="exact"/>
              <w:ind w:left="107"/>
              <w:rPr>
                <w:rFonts w:ascii="Cambria"/>
                <w:sz w:val="20"/>
              </w:rPr>
            </w:pPr>
            <w:r>
              <w:rPr>
                <w:rFonts w:ascii="Cambria"/>
                <w:sz w:val="20"/>
              </w:rPr>
              <w:t>Izrada Strategije razvoja turizma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15.000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232"/>
        </w:trPr>
        <w:tc>
          <w:tcPr>
            <w:tcW w:w="3108" w:type="dxa"/>
            <w:vMerge w:val="restart"/>
            <w:shd w:val="clear" w:color="auto" w:fill="00AF50"/>
          </w:tcPr>
          <w:p w:rsidR="00DC550F" w:rsidRDefault="008F0C4D">
            <w:pPr>
              <w:pStyle w:val="TableParagraph"/>
              <w:spacing w:before="97"/>
              <w:ind w:left="602"/>
              <w:rPr>
                <w:rFonts w:ascii="Cambria"/>
                <w:b/>
                <w:sz w:val="20"/>
              </w:rPr>
            </w:pPr>
            <w:r>
              <w:rPr>
                <w:rFonts w:ascii="Cambria"/>
                <w:b/>
                <w:color w:val="FFFFFF"/>
                <w:sz w:val="20"/>
              </w:rPr>
              <w:t>MJERA / AKTIVNOST</w:t>
            </w:r>
          </w:p>
        </w:tc>
        <w:tc>
          <w:tcPr>
            <w:tcW w:w="5526" w:type="dxa"/>
            <w:gridSpan w:val="12"/>
            <w:shd w:val="clear" w:color="auto" w:fill="00AF50"/>
          </w:tcPr>
          <w:p w:rsidR="00DC550F" w:rsidRDefault="008F0C4D">
            <w:pPr>
              <w:pStyle w:val="TableParagraph"/>
              <w:spacing w:line="212" w:lineRule="exact"/>
              <w:ind w:left="2021" w:right="2014"/>
              <w:jc w:val="center"/>
              <w:rPr>
                <w:rFonts w:ascii="Cambria"/>
                <w:b/>
                <w:sz w:val="20"/>
              </w:rPr>
            </w:pPr>
            <w:r>
              <w:rPr>
                <w:rFonts w:ascii="Cambria"/>
                <w:b/>
                <w:color w:val="FFFFFF"/>
                <w:sz w:val="20"/>
              </w:rPr>
              <w:t>MJESEC  / 2019.</w:t>
            </w:r>
          </w:p>
        </w:tc>
        <w:tc>
          <w:tcPr>
            <w:tcW w:w="1820" w:type="dxa"/>
            <w:vMerge w:val="restart"/>
            <w:shd w:val="clear" w:color="auto" w:fill="00AF50"/>
          </w:tcPr>
          <w:p w:rsidR="00DC550F" w:rsidRDefault="008F0C4D">
            <w:pPr>
              <w:pStyle w:val="TableParagraph"/>
              <w:spacing w:before="1" w:line="210" w:lineRule="atLeast"/>
              <w:ind w:left="717" w:right="81" w:hanging="603"/>
              <w:rPr>
                <w:rFonts w:ascii="Cambria" w:hAnsi="Cambria"/>
                <w:b/>
                <w:sz w:val="18"/>
              </w:rPr>
            </w:pPr>
            <w:r>
              <w:rPr>
                <w:rFonts w:ascii="Cambria" w:hAnsi="Cambria"/>
                <w:b/>
                <w:color w:val="FFFFFF"/>
                <w:sz w:val="18"/>
              </w:rPr>
              <w:t>PROCJENA TROŠKA (KN)</w:t>
            </w:r>
          </w:p>
        </w:tc>
        <w:tc>
          <w:tcPr>
            <w:tcW w:w="3543" w:type="dxa"/>
            <w:vMerge w:val="restart"/>
            <w:shd w:val="clear" w:color="auto" w:fill="00AF50"/>
          </w:tcPr>
          <w:p w:rsidR="00DC550F" w:rsidRDefault="008F0C4D">
            <w:pPr>
              <w:pStyle w:val="TableParagraph"/>
              <w:spacing w:before="107"/>
              <w:ind w:left="256"/>
              <w:rPr>
                <w:rFonts w:ascii="Cambria"/>
                <w:b/>
                <w:sz w:val="18"/>
              </w:rPr>
            </w:pPr>
            <w:r>
              <w:rPr>
                <w:rFonts w:ascii="Cambria"/>
                <w:b/>
                <w:color w:val="FFFFFF"/>
                <w:sz w:val="18"/>
              </w:rPr>
              <w:t>POTENCIJALNI IZVOR FINANCIRANJA</w:t>
            </w:r>
          </w:p>
        </w:tc>
      </w:tr>
      <w:tr w:rsidR="00DC550F">
        <w:trPr>
          <w:trHeight w:val="189"/>
        </w:trPr>
        <w:tc>
          <w:tcPr>
            <w:tcW w:w="3108" w:type="dxa"/>
            <w:vMerge/>
            <w:tcBorders>
              <w:top w:val="nil"/>
            </w:tcBorders>
            <w:shd w:val="clear" w:color="auto" w:fill="00AF50"/>
          </w:tcPr>
          <w:p w:rsidR="00DC550F" w:rsidRDefault="00DC550F">
            <w:pPr>
              <w:rPr>
                <w:sz w:val="2"/>
                <w:szCs w:val="2"/>
              </w:rPr>
            </w:pPr>
          </w:p>
        </w:tc>
        <w:tc>
          <w:tcPr>
            <w:tcW w:w="309" w:type="dxa"/>
            <w:shd w:val="clear" w:color="auto" w:fill="00AF50"/>
          </w:tcPr>
          <w:p w:rsidR="00DC550F" w:rsidRDefault="008F0C4D">
            <w:pPr>
              <w:pStyle w:val="TableParagraph"/>
              <w:spacing w:before="1" w:line="168" w:lineRule="exact"/>
              <w:ind w:right="95"/>
              <w:jc w:val="right"/>
              <w:rPr>
                <w:rFonts w:ascii="Cambria"/>
                <w:b/>
                <w:sz w:val="16"/>
              </w:rPr>
            </w:pPr>
            <w:r>
              <w:rPr>
                <w:rFonts w:ascii="Cambria"/>
                <w:b/>
                <w:color w:val="FFFFFF"/>
                <w:sz w:val="16"/>
              </w:rPr>
              <w:t>1</w:t>
            </w:r>
          </w:p>
        </w:tc>
        <w:tc>
          <w:tcPr>
            <w:tcW w:w="413" w:type="dxa"/>
            <w:shd w:val="clear" w:color="auto" w:fill="00AF50"/>
          </w:tcPr>
          <w:p w:rsidR="00DC550F" w:rsidRDefault="008F0C4D">
            <w:pPr>
              <w:pStyle w:val="TableParagraph"/>
              <w:spacing w:before="1" w:line="168" w:lineRule="exact"/>
              <w:ind w:left="11"/>
              <w:jc w:val="center"/>
              <w:rPr>
                <w:rFonts w:ascii="Cambria"/>
                <w:b/>
                <w:sz w:val="16"/>
              </w:rPr>
            </w:pPr>
            <w:r>
              <w:rPr>
                <w:rFonts w:ascii="Cambria"/>
                <w:b/>
                <w:color w:val="FFFFFF"/>
                <w:sz w:val="16"/>
              </w:rPr>
              <w:t>2</w:t>
            </w:r>
          </w:p>
        </w:tc>
        <w:tc>
          <w:tcPr>
            <w:tcW w:w="410" w:type="dxa"/>
            <w:shd w:val="clear" w:color="auto" w:fill="00AF50"/>
          </w:tcPr>
          <w:p w:rsidR="00DC550F" w:rsidRDefault="008F0C4D">
            <w:pPr>
              <w:pStyle w:val="TableParagraph"/>
              <w:spacing w:before="1" w:line="168" w:lineRule="exact"/>
              <w:ind w:left="14"/>
              <w:jc w:val="center"/>
              <w:rPr>
                <w:rFonts w:ascii="Cambria"/>
                <w:b/>
                <w:sz w:val="16"/>
              </w:rPr>
            </w:pPr>
            <w:r>
              <w:rPr>
                <w:rFonts w:ascii="Cambria"/>
                <w:b/>
                <w:color w:val="FFFFFF"/>
                <w:sz w:val="16"/>
              </w:rPr>
              <w:t>3</w:t>
            </w:r>
          </w:p>
        </w:tc>
        <w:tc>
          <w:tcPr>
            <w:tcW w:w="492" w:type="dxa"/>
            <w:shd w:val="clear" w:color="auto" w:fill="00AF50"/>
          </w:tcPr>
          <w:p w:rsidR="00DC550F" w:rsidRDefault="008F0C4D">
            <w:pPr>
              <w:pStyle w:val="TableParagraph"/>
              <w:spacing w:before="1" w:line="168" w:lineRule="exact"/>
              <w:ind w:left="14"/>
              <w:jc w:val="center"/>
              <w:rPr>
                <w:rFonts w:ascii="Cambria"/>
                <w:b/>
                <w:sz w:val="16"/>
              </w:rPr>
            </w:pPr>
            <w:r>
              <w:rPr>
                <w:rFonts w:ascii="Cambria"/>
                <w:b/>
                <w:color w:val="FFFFFF"/>
                <w:sz w:val="16"/>
              </w:rPr>
              <w:t>4</w:t>
            </w:r>
          </w:p>
        </w:tc>
        <w:tc>
          <w:tcPr>
            <w:tcW w:w="588" w:type="dxa"/>
            <w:shd w:val="clear" w:color="auto" w:fill="00AF50"/>
          </w:tcPr>
          <w:p w:rsidR="00DC550F" w:rsidRDefault="008F0C4D">
            <w:pPr>
              <w:pStyle w:val="TableParagraph"/>
              <w:spacing w:before="1" w:line="168" w:lineRule="exact"/>
              <w:ind w:left="14"/>
              <w:jc w:val="center"/>
              <w:rPr>
                <w:rFonts w:ascii="Cambria"/>
                <w:b/>
                <w:sz w:val="16"/>
              </w:rPr>
            </w:pPr>
            <w:r>
              <w:rPr>
                <w:rFonts w:ascii="Cambria"/>
                <w:b/>
                <w:color w:val="FFFFFF"/>
                <w:sz w:val="16"/>
              </w:rPr>
              <w:t>5</w:t>
            </w:r>
          </w:p>
        </w:tc>
        <w:tc>
          <w:tcPr>
            <w:tcW w:w="410" w:type="dxa"/>
            <w:shd w:val="clear" w:color="auto" w:fill="00AF50"/>
          </w:tcPr>
          <w:p w:rsidR="00DC550F" w:rsidRDefault="008F0C4D">
            <w:pPr>
              <w:pStyle w:val="TableParagraph"/>
              <w:spacing w:before="1" w:line="168" w:lineRule="exact"/>
              <w:ind w:left="15"/>
              <w:jc w:val="center"/>
              <w:rPr>
                <w:rFonts w:ascii="Cambria"/>
                <w:b/>
                <w:sz w:val="16"/>
              </w:rPr>
            </w:pPr>
            <w:r>
              <w:rPr>
                <w:rFonts w:ascii="Cambria"/>
                <w:b/>
                <w:color w:val="FFFFFF"/>
                <w:sz w:val="16"/>
              </w:rPr>
              <w:t>6</w:t>
            </w:r>
          </w:p>
        </w:tc>
        <w:tc>
          <w:tcPr>
            <w:tcW w:w="429" w:type="dxa"/>
            <w:shd w:val="clear" w:color="auto" w:fill="00AF50"/>
          </w:tcPr>
          <w:p w:rsidR="00DC550F" w:rsidRDefault="008F0C4D">
            <w:pPr>
              <w:pStyle w:val="TableParagraph"/>
              <w:spacing w:before="1" w:line="168" w:lineRule="exact"/>
              <w:ind w:left="16"/>
              <w:jc w:val="center"/>
              <w:rPr>
                <w:rFonts w:ascii="Cambria"/>
                <w:b/>
                <w:sz w:val="16"/>
              </w:rPr>
            </w:pPr>
            <w:r>
              <w:rPr>
                <w:rFonts w:ascii="Cambria"/>
                <w:b/>
                <w:color w:val="FFFFFF"/>
                <w:sz w:val="16"/>
              </w:rPr>
              <w:t>7</w:t>
            </w:r>
          </w:p>
        </w:tc>
        <w:tc>
          <w:tcPr>
            <w:tcW w:w="410" w:type="dxa"/>
            <w:shd w:val="clear" w:color="auto" w:fill="00AF50"/>
          </w:tcPr>
          <w:p w:rsidR="00DC550F" w:rsidRDefault="008F0C4D">
            <w:pPr>
              <w:pStyle w:val="TableParagraph"/>
              <w:spacing w:before="1" w:line="168" w:lineRule="exact"/>
              <w:ind w:left="17"/>
              <w:jc w:val="center"/>
              <w:rPr>
                <w:rFonts w:ascii="Cambria"/>
                <w:b/>
                <w:sz w:val="16"/>
              </w:rPr>
            </w:pPr>
            <w:r>
              <w:rPr>
                <w:rFonts w:ascii="Cambria"/>
                <w:b/>
                <w:color w:val="FFFFFF"/>
                <w:sz w:val="16"/>
              </w:rPr>
              <w:t>8</w:t>
            </w:r>
          </w:p>
        </w:tc>
        <w:tc>
          <w:tcPr>
            <w:tcW w:w="410" w:type="dxa"/>
            <w:shd w:val="clear" w:color="auto" w:fill="00AF50"/>
          </w:tcPr>
          <w:p w:rsidR="00DC550F" w:rsidRDefault="008F0C4D">
            <w:pPr>
              <w:pStyle w:val="TableParagraph"/>
              <w:spacing w:before="1" w:line="168" w:lineRule="exact"/>
              <w:ind w:left="18"/>
              <w:jc w:val="center"/>
              <w:rPr>
                <w:rFonts w:ascii="Cambria"/>
                <w:b/>
                <w:sz w:val="16"/>
              </w:rPr>
            </w:pPr>
            <w:r>
              <w:rPr>
                <w:rFonts w:ascii="Cambria"/>
                <w:b/>
                <w:color w:val="FFFFFF"/>
                <w:sz w:val="16"/>
              </w:rPr>
              <w:t>9</w:t>
            </w:r>
          </w:p>
        </w:tc>
        <w:tc>
          <w:tcPr>
            <w:tcW w:w="537" w:type="dxa"/>
            <w:shd w:val="clear" w:color="auto" w:fill="00AF50"/>
          </w:tcPr>
          <w:p w:rsidR="00DC550F" w:rsidRDefault="008F0C4D">
            <w:pPr>
              <w:pStyle w:val="TableParagraph"/>
              <w:spacing w:before="1" w:line="168" w:lineRule="exact"/>
              <w:ind w:left="157" w:right="139"/>
              <w:jc w:val="center"/>
              <w:rPr>
                <w:rFonts w:ascii="Cambria"/>
                <w:b/>
                <w:sz w:val="16"/>
              </w:rPr>
            </w:pPr>
            <w:r>
              <w:rPr>
                <w:rFonts w:ascii="Cambria"/>
                <w:b/>
                <w:color w:val="FFFFFF"/>
                <w:sz w:val="16"/>
              </w:rPr>
              <w:t>10</w:t>
            </w:r>
          </w:p>
        </w:tc>
        <w:tc>
          <w:tcPr>
            <w:tcW w:w="535" w:type="dxa"/>
            <w:shd w:val="clear" w:color="auto" w:fill="00AF50"/>
          </w:tcPr>
          <w:p w:rsidR="00DC550F" w:rsidRDefault="008F0C4D">
            <w:pPr>
              <w:pStyle w:val="TableParagraph"/>
              <w:spacing w:before="1" w:line="168" w:lineRule="exact"/>
              <w:ind w:right="153"/>
              <w:jc w:val="right"/>
              <w:rPr>
                <w:rFonts w:ascii="Cambria"/>
                <w:b/>
                <w:sz w:val="16"/>
              </w:rPr>
            </w:pPr>
            <w:r>
              <w:rPr>
                <w:rFonts w:ascii="Cambria"/>
                <w:b/>
                <w:color w:val="FFFFFF"/>
                <w:sz w:val="16"/>
              </w:rPr>
              <w:t>11</w:t>
            </w:r>
          </w:p>
        </w:tc>
        <w:tc>
          <w:tcPr>
            <w:tcW w:w="583" w:type="dxa"/>
            <w:shd w:val="clear" w:color="auto" w:fill="00AF50"/>
          </w:tcPr>
          <w:p w:rsidR="00DC550F" w:rsidRDefault="008F0C4D">
            <w:pPr>
              <w:pStyle w:val="TableParagraph"/>
              <w:spacing w:before="1" w:line="168" w:lineRule="exact"/>
              <w:ind w:right="177"/>
              <w:jc w:val="right"/>
              <w:rPr>
                <w:rFonts w:ascii="Cambria"/>
                <w:b/>
                <w:sz w:val="16"/>
              </w:rPr>
            </w:pPr>
            <w:r>
              <w:rPr>
                <w:rFonts w:ascii="Cambria"/>
                <w:b/>
                <w:color w:val="FFFFFF"/>
                <w:sz w:val="16"/>
              </w:rPr>
              <w:t>12</w:t>
            </w:r>
          </w:p>
        </w:tc>
        <w:tc>
          <w:tcPr>
            <w:tcW w:w="1820" w:type="dxa"/>
            <w:vMerge/>
            <w:tcBorders>
              <w:top w:val="nil"/>
            </w:tcBorders>
            <w:shd w:val="clear" w:color="auto" w:fill="00AF50"/>
          </w:tcPr>
          <w:p w:rsidR="00DC550F" w:rsidRDefault="00DC550F">
            <w:pPr>
              <w:rPr>
                <w:sz w:val="2"/>
                <w:szCs w:val="2"/>
              </w:rPr>
            </w:pPr>
          </w:p>
        </w:tc>
        <w:tc>
          <w:tcPr>
            <w:tcW w:w="3543" w:type="dxa"/>
            <w:vMerge/>
            <w:tcBorders>
              <w:top w:val="nil"/>
            </w:tcBorders>
            <w:shd w:val="clear" w:color="auto" w:fill="00AF50"/>
          </w:tcPr>
          <w:p w:rsidR="00DC550F" w:rsidRDefault="00DC550F">
            <w:pPr>
              <w:rPr>
                <w:sz w:val="2"/>
                <w:szCs w:val="2"/>
              </w:rPr>
            </w:pPr>
          </w:p>
        </w:tc>
      </w:tr>
      <w:tr w:rsidR="00DC550F">
        <w:trPr>
          <w:trHeight w:val="509"/>
        </w:trPr>
        <w:tc>
          <w:tcPr>
            <w:tcW w:w="13997" w:type="dxa"/>
            <w:gridSpan w:val="15"/>
            <w:shd w:val="clear" w:color="auto" w:fill="1F487C"/>
          </w:tcPr>
          <w:p w:rsidR="00DC550F" w:rsidRDefault="008F0C4D">
            <w:pPr>
              <w:pStyle w:val="TableParagraph"/>
              <w:spacing w:before="136"/>
              <w:ind w:left="468"/>
              <w:rPr>
                <w:rFonts w:ascii="Cambria" w:hAnsi="Cambria"/>
                <w:b/>
                <w:sz w:val="20"/>
              </w:rPr>
            </w:pPr>
            <w:r>
              <w:rPr>
                <w:rFonts w:ascii="Cambria" w:hAnsi="Cambria"/>
                <w:b/>
                <w:color w:val="FFFFFF"/>
                <w:sz w:val="20"/>
              </w:rPr>
              <w:t>4. ODRŽIVO UPRAVLJANJE PRIRODNIM RESURSIMA I ENERGIJOM</w:t>
            </w:r>
          </w:p>
        </w:tc>
      </w:tr>
      <w:tr w:rsidR="00DC550F">
        <w:trPr>
          <w:trHeight w:val="445"/>
        </w:trPr>
        <w:tc>
          <w:tcPr>
            <w:tcW w:w="13997" w:type="dxa"/>
            <w:gridSpan w:val="15"/>
            <w:shd w:val="clear" w:color="auto" w:fill="94B3D6"/>
          </w:tcPr>
          <w:p w:rsidR="00DC550F" w:rsidRDefault="008F0C4D">
            <w:pPr>
              <w:pStyle w:val="TableParagraph"/>
              <w:spacing w:before="1"/>
              <w:ind w:left="107"/>
              <w:rPr>
                <w:rFonts w:ascii="Cambria" w:hAnsi="Cambria"/>
                <w:b/>
                <w:sz w:val="20"/>
              </w:rPr>
            </w:pPr>
            <w:r>
              <w:rPr>
                <w:rFonts w:ascii="Cambria" w:hAnsi="Cambria"/>
                <w:b/>
                <w:sz w:val="20"/>
              </w:rPr>
              <w:t>4.1. Povećanje energetske učinkovitosti i promicanje obnovljivih izvora energije</w:t>
            </w:r>
          </w:p>
        </w:tc>
      </w:tr>
      <w:tr w:rsidR="00DC550F">
        <w:trPr>
          <w:trHeight w:val="470"/>
        </w:trPr>
        <w:tc>
          <w:tcPr>
            <w:tcW w:w="3108" w:type="dxa"/>
          </w:tcPr>
          <w:p w:rsidR="00DC550F" w:rsidRDefault="008F0C4D">
            <w:pPr>
              <w:pStyle w:val="TableParagraph"/>
              <w:spacing w:line="236" w:lineRule="exact"/>
              <w:ind w:left="107" w:right="152"/>
              <w:rPr>
                <w:rFonts w:ascii="Cambria"/>
                <w:sz w:val="20"/>
              </w:rPr>
            </w:pPr>
            <w:r>
              <w:rPr>
                <w:rFonts w:ascii="Cambria"/>
                <w:sz w:val="20"/>
              </w:rPr>
              <w:t>Energetska obnova upravne zgrade</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7.200.000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r w:rsidR="00DC550F">
        <w:trPr>
          <w:trHeight w:val="467"/>
        </w:trPr>
        <w:tc>
          <w:tcPr>
            <w:tcW w:w="3108" w:type="dxa"/>
          </w:tcPr>
          <w:p w:rsidR="00DC550F" w:rsidRDefault="008F0C4D">
            <w:pPr>
              <w:pStyle w:val="TableParagraph"/>
              <w:spacing w:line="232" w:lineRule="exact"/>
              <w:ind w:left="107"/>
              <w:rPr>
                <w:rFonts w:ascii="Cambria"/>
                <w:sz w:val="20"/>
              </w:rPr>
            </w:pPr>
            <w:r>
              <w:rPr>
                <w:rFonts w:ascii="Cambria"/>
                <w:sz w:val="20"/>
              </w:rPr>
              <w:t>Energetska obnova sustava javne</w:t>
            </w:r>
          </w:p>
          <w:p w:rsidR="00DC550F" w:rsidRDefault="008F0C4D">
            <w:pPr>
              <w:pStyle w:val="TableParagraph"/>
              <w:spacing w:line="215" w:lineRule="exact"/>
              <w:ind w:left="107"/>
              <w:rPr>
                <w:rFonts w:ascii="Cambria"/>
                <w:sz w:val="20"/>
              </w:rPr>
            </w:pPr>
            <w:r>
              <w:rPr>
                <w:rFonts w:ascii="Cambria"/>
                <w:sz w:val="20"/>
              </w:rPr>
              <w:t>rasvjete</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2" w:lineRule="exact"/>
              <w:ind w:right="94"/>
              <w:jc w:val="right"/>
              <w:rPr>
                <w:rFonts w:ascii="Cambria"/>
                <w:sz w:val="20"/>
              </w:rPr>
            </w:pPr>
            <w:r>
              <w:rPr>
                <w:rFonts w:ascii="Cambria"/>
                <w:w w:val="95"/>
                <w:sz w:val="20"/>
              </w:rPr>
              <w:t>6.000.000</w:t>
            </w:r>
          </w:p>
        </w:tc>
        <w:tc>
          <w:tcPr>
            <w:tcW w:w="3543" w:type="dxa"/>
          </w:tcPr>
          <w:p w:rsidR="00DC550F" w:rsidRDefault="008F0C4D">
            <w:pPr>
              <w:pStyle w:val="TableParagraph"/>
              <w:spacing w:line="232" w:lineRule="exact"/>
              <w:ind w:left="112"/>
              <w:rPr>
                <w:rFonts w:ascii="Cambria" w:hAnsi="Cambria"/>
                <w:sz w:val="20"/>
              </w:rPr>
            </w:pPr>
            <w:r>
              <w:rPr>
                <w:rFonts w:ascii="Cambria" w:hAnsi="Cambria"/>
                <w:sz w:val="20"/>
              </w:rPr>
              <w:t>Proračun Grada</w:t>
            </w:r>
          </w:p>
        </w:tc>
      </w:tr>
      <w:tr w:rsidR="00DC550F">
        <w:trPr>
          <w:trHeight w:val="366"/>
        </w:trPr>
        <w:tc>
          <w:tcPr>
            <w:tcW w:w="13997" w:type="dxa"/>
            <w:gridSpan w:val="15"/>
            <w:shd w:val="clear" w:color="auto" w:fill="94B3D6"/>
          </w:tcPr>
          <w:p w:rsidR="00DC550F" w:rsidRDefault="008F0C4D">
            <w:pPr>
              <w:pStyle w:val="TableParagraph"/>
              <w:spacing w:line="234" w:lineRule="exact"/>
              <w:ind w:left="107"/>
              <w:rPr>
                <w:rFonts w:ascii="Cambria" w:hAnsi="Cambria"/>
                <w:b/>
                <w:sz w:val="20"/>
              </w:rPr>
            </w:pPr>
            <w:r>
              <w:rPr>
                <w:rFonts w:ascii="Cambria" w:hAnsi="Cambria"/>
                <w:b/>
                <w:sz w:val="20"/>
              </w:rPr>
              <w:t>4.3. Zaštita i očuvanje prirode i okoliša</w:t>
            </w:r>
          </w:p>
        </w:tc>
      </w:tr>
      <w:tr w:rsidR="00DC550F">
        <w:trPr>
          <w:trHeight w:val="1010"/>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Izgradnja reciklažnog dvorišta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3.125.000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 (potencijalni EU izvor</w:t>
            </w:r>
          </w:p>
          <w:p w:rsidR="00DC550F" w:rsidRDefault="008F0C4D">
            <w:pPr>
              <w:pStyle w:val="TableParagraph"/>
              <w:spacing w:before="37" w:line="276" w:lineRule="auto"/>
              <w:ind w:left="112" w:right="217"/>
              <w:rPr>
                <w:rFonts w:ascii="Cambria" w:hAnsi="Cambria"/>
                <w:sz w:val="20"/>
              </w:rPr>
            </w:pPr>
            <w:r>
              <w:rPr>
                <w:rFonts w:ascii="Cambria" w:hAnsi="Cambria"/>
                <w:sz w:val="20"/>
              </w:rPr>
              <w:t>/ Fond za zaštitu okoliša i energetsku učinkovitost)</w:t>
            </w:r>
          </w:p>
        </w:tc>
      </w:tr>
      <w:tr w:rsidR="00DC550F">
        <w:trPr>
          <w:trHeight w:val="1007"/>
        </w:trPr>
        <w:tc>
          <w:tcPr>
            <w:tcW w:w="3108" w:type="dxa"/>
          </w:tcPr>
          <w:p w:rsidR="00DC550F" w:rsidRDefault="008F0C4D">
            <w:pPr>
              <w:pStyle w:val="TableParagraph"/>
              <w:spacing w:line="234" w:lineRule="exact"/>
              <w:ind w:left="107"/>
              <w:rPr>
                <w:rFonts w:ascii="Cambria" w:hAnsi="Cambria"/>
                <w:sz w:val="20"/>
              </w:rPr>
            </w:pPr>
            <w:r>
              <w:rPr>
                <w:rFonts w:ascii="Cambria" w:hAnsi="Cambria"/>
                <w:sz w:val="20"/>
              </w:rPr>
              <w:t>Sanacija divljih odlagališta</w:t>
            </w:r>
          </w:p>
        </w:tc>
        <w:tc>
          <w:tcPr>
            <w:tcW w:w="309" w:type="dxa"/>
            <w:shd w:val="clear" w:color="auto" w:fill="A6A6A6"/>
          </w:tcPr>
          <w:p w:rsidR="00DC550F" w:rsidRDefault="00DC550F">
            <w:pPr>
              <w:pStyle w:val="TableParagraph"/>
              <w:rPr>
                <w:rFonts w:ascii="Times New Roman"/>
                <w:sz w:val="18"/>
              </w:rPr>
            </w:pPr>
          </w:p>
        </w:tc>
        <w:tc>
          <w:tcPr>
            <w:tcW w:w="413"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92" w:type="dxa"/>
            <w:shd w:val="clear" w:color="auto" w:fill="A6A6A6"/>
          </w:tcPr>
          <w:p w:rsidR="00DC550F" w:rsidRDefault="00DC550F">
            <w:pPr>
              <w:pStyle w:val="TableParagraph"/>
              <w:rPr>
                <w:rFonts w:ascii="Times New Roman"/>
                <w:sz w:val="18"/>
              </w:rPr>
            </w:pPr>
          </w:p>
        </w:tc>
        <w:tc>
          <w:tcPr>
            <w:tcW w:w="588"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29"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537" w:type="dxa"/>
          </w:tcPr>
          <w:p w:rsidR="00DC550F" w:rsidRDefault="00DC550F">
            <w:pPr>
              <w:pStyle w:val="TableParagraph"/>
              <w:rPr>
                <w:rFonts w:ascii="Times New Roman"/>
                <w:sz w:val="18"/>
              </w:rPr>
            </w:pPr>
          </w:p>
        </w:tc>
        <w:tc>
          <w:tcPr>
            <w:tcW w:w="535" w:type="dxa"/>
          </w:tcPr>
          <w:p w:rsidR="00DC550F" w:rsidRDefault="00DC550F">
            <w:pPr>
              <w:pStyle w:val="TableParagraph"/>
              <w:rPr>
                <w:rFonts w:ascii="Times New Roman"/>
                <w:sz w:val="18"/>
              </w:rPr>
            </w:pPr>
          </w:p>
        </w:tc>
        <w:tc>
          <w:tcPr>
            <w:tcW w:w="583" w:type="dxa"/>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32.000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 (potencijalni EU izvor</w:t>
            </w:r>
          </w:p>
          <w:p w:rsidR="00DC550F" w:rsidRDefault="008F0C4D">
            <w:pPr>
              <w:pStyle w:val="TableParagraph"/>
              <w:spacing w:before="34" w:line="276" w:lineRule="auto"/>
              <w:ind w:left="112"/>
              <w:rPr>
                <w:rFonts w:ascii="Cambria" w:hAnsi="Cambria"/>
                <w:sz w:val="20"/>
              </w:rPr>
            </w:pPr>
            <w:r>
              <w:rPr>
                <w:rFonts w:ascii="Cambria" w:hAnsi="Cambria"/>
                <w:sz w:val="20"/>
              </w:rPr>
              <w:t>/ Fond za zaštitu okoliša i energetsku učinkovitost)</w:t>
            </w:r>
          </w:p>
        </w:tc>
      </w:tr>
      <w:tr w:rsidR="00DC550F">
        <w:trPr>
          <w:trHeight w:val="1010"/>
        </w:trPr>
        <w:tc>
          <w:tcPr>
            <w:tcW w:w="3108" w:type="dxa"/>
          </w:tcPr>
          <w:p w:rsidR="00DC550F" w:rsidRDefault="008F0C4D">
            <w:pPr>
              <w:pStyle w:val="TableParagraph"/>
              <w:ind w:left="107" w:right="152"/>
              <w:rPr>
                <w:rFonts w:ascii="Cambria" w:hAnsi="Cambria"/>
                <w:sz w:val="20"/>
              </w:rPr>
            </w:pPr>
            <w:r>
              <w:rPr>
                <w:rFonts w:ascii="Cambria" w:hAnsi="Cambria"/>
                <w:sz w:val="20"/>
              </w:rPr>
              <w:t>Izgradnja i uređenje zelenih otoka</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56.000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 (potencijalni EU izvor</w:t>
            </w:r>
          </w:p>
          <w:p w:rsidR="00DC550F" w:rsidRDefault="008F0C4D">
            <w:pPr>
              <w:pStyle w:val="TableParagraph"/>
              <w:spacing w:before="36" w:line="276" w:lineRule="auto"/>
              <w:ind w:left="112"/>
              <w:rPr>
                <w:rFonts w:ascii="Cambria" w:hAnsi="Cambria"/>
                <w:sz w:val="20"/>
              </w:rPr>
            </w:pPr>
            <w:r>
              <w:rPr>
                <w:rFonts w:ascii="Cambria" w:hAnsi="Cambria"/>
                <w:sz w:val="20"/>
              </w:rPr>
              <w:t>/ Fond za zaštitu okoliša i energetsku učinkovitost)</w:t>
            </w:r>
          </w:p>
        </w:tc>
      </w:tr>
      <w:tr w:rsidR="00DC550F">
        <w:trPr>
          <w:trHeight w:val="470"/>
        </w:trPr>
        <w:tc>
          <w:tcPr>
            <w:tcW w:w="3108" w:type="dxa"/>
          </w:tcPr>
          <w:p w:rsidR="00DC550F" w:rsidRDefault="008F0C4D">
            <w:pPr>
              <w:pStyle w:val="TableParagraph"/>
              <w:spacing w:line="234" w:lineRule="exact"/>
              <w:ind w:left="107"/>
              <w:rPr>
                <w:rFonts w:ascii="Cambria"/>
                <w:sz w:val="20"/>
              </w:rPr>
            </w:pPr>
            <w:r>
              <w:rPr>
                <w:rFonts w:ascii="Cambria"/>
                <w:sz w:val="20"/>
              </w:rPr>
              <w:t>Komunalna oprema za otpad</w:t>
            </w:r>
          </w:p>
        </w:tc>
        <w:tc>
          <w:tcPr>
            <w:tcW w:w="309" w:type="dxa"/>
          </w:tcPr>
          <w:p w:rsidR="00DC550F" w:rsidRDefault="00DC550F">
            <w:pPr>
              <w:pStyle w:val="TableParagraph"/>
              <w:rPr>
                <w:rFonts w:ascii="Times New Roman"/>
                <w:sz w:val="18"/>
              </w:rPr>
            </w:pPr>
          </w:p>
        </w:tc>
        <w:tc>
          <w:tcPr>
            <w:tcW w:w="413"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92" w:type="dxa"/>
          </w:tcPr>
          <w:p w:rsidR="00DC550F" w:rsidRDefault="00DC550F">
            <w:pPr>
              <w:pStyle w:val="TableParagraph"/>
              <w:rPr>
                <w:rFonts w:ascii="Times New Roman"/>
                <w:sz w:val="18"/>
              </w:rPr>
            </w:pPr>
          </w:p>
        </w:tc>
        <w:tc>
          <w:tcPr>
            <w:tcW w:w="588" w:type="dxa"/>
          </w:tcPr>
          <w:p w:rsidR="00DC550F" w:rsidRDefault="00DC550F">
            <w:pPr>
              <w:pStyle w:val="TableParagraph"/>
              <w:rPr>
                <w:rFonts w:ascii="Times New Roman"/>
                <w:sz w:val="18"/>
              </w:rPr>
            </w:pPr>
          </w:p>
        </w:tc>
        <w:tc>
          <w:tcPr>
            <w:tcW w:w="410" w:type="dxa"/>
          </w:tcPr>
          <w:p w:rsidR="00DC550F" w:rsidRDefault="00DC550F">
            <w:pPr>
              <w:pStyle w:val="TableParagraph"/>
              <w:rPr>
                <w:rFonts w:ascii="Times New Roman"/>
                <w:sz w:val="18"/>
              </w:rPr>
            </w:pPr>
          </w:p>
        </w:tc>
        <w:tc>
          <w:tcPr>
            <w:tcW w:w="429"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410" w:type="dxa"/>
            <w:shd w:val="clear" w:color="auto" w:fill="A6A6A6"/>
          </w:tcPr>
          <w:p w:rsidR="00DC550F" w:rsidRDefault="00DC550F">
            <w:pPr>
              <w:pStyle w:val="TableParagraph"/>
              <w:rPr>
                <w:rFonts w:ascii="Times New Roman"/>
                <w:sz w:val="18"/>
              </w:rPr>
            </w:pPr>
          </w:p>
        </w:tc>
        <w:tc>
          <w:tcPr>
            <w:tcW w:w="537" w:type="dxa"/>
            <w:shd w:val="clear" w:color="auto" w:fill="A6A6A6"/>
          </w:tcPr>
          <w:p w:rsidR="00DC550F" w:rsidRDefault="00DC550F">
            <w:pPr>
              <w:pStyle w:val="TableParagraph"/>
              <w:rPr>
                <w:rFonts w:ascii="Times New Roman"/>
                <w:sz w:val="18"/>
              </w:rPr>
            </w:pPr>
          </w:p>
        </w:tc>
        <w:tc>
          <w:tcPr>
            <w:tcW w:w="535" w:type="dxa"/>
            <w:shd w:val="clear" w:color="auto" w:fill="A6A6A6"/>
          </w:tcPr>
          <w:p w:rsidR="00DC550F" w:rsidRDefault="00DC550F">
            <w:pPr>
              <w:pStyle w:val="TableParagraph"/>
              <w:rPr>
                <w:rFonts w:ascii="Times New Roman"/>
                <w:sz w:val="18"/>
              </w:rPr>
            </w:pPr>
          </w:p>
        </w:tc>
        <w:tc>
          <w:tcPr>
            <w:tcW w:w="583" w:type="dxa"/>
            <w:shd w:val="clear" w:color="auto" w:fill="A6A6A6"/>
          </w:tcPr>
          <w:p w:rsidR="00DC550F" w:rsidRDefault="00DC550F">
            <w:pPr>
              <w:pStyle w:val="TableParagraph"/>
              <w:rPr>
                <w:rFonts w:ascii="Times New Roman"/>
                <w:sz w:val="18"/>
              </w:rPr>
            </w:pPr>
          </w:p>
        </w:tc>
        <w:tc>
          <w:tcPr>
            <w:tcW w:w="1820" w:type="dxa"/>
          </w:tcPr>
          <w:p w:rsidR="00DC550F" w:rsidRDefault="008F0C4D">
            <w:pPr>
              <w:pStyle w:val="TableParagraph"/>
              <w:spacing w:line="234" w:lineRule="exact"/>
              <w:ind w:right="94"/>
              <w:jc w:val="right"/>
              <w:rPr>
                <w:rFonts w:ascii="Cambria"/>
                <w:sz w:val="20"/>
              </w:rPr>
            </w:pPr>
            <w:r>
              <w:rPr>
                <w:rFonts w:ascii="Cambria"/>
                <w:w w:val="95"/>
                <w:sz w:val="20"/>
              </w:rPr>
              <w:t>1.400.000</w:t>
            </w:r>
          </w:p>
        </w:tc>
        <w:tc>
          <w:tcPr>
            <w:tcW w:w="3543" w:type="dxa"/>
          </w:tcPr>
          <w:p w:rsidR="00DC550F" w:rsidRDefault="008F0C4D">
            <w:pPr>
              <w:pStyle w:val="TableParagraph"/>
              <w:spacing w:line="234" w:lineRule="exact"/>
              <w:ind w:left="112"/>
              <w:rPr>
                <w:rFonts w:ascii="Cambria" w:hAnsi="Cambria"/>
                <w:sz w:val="20"/>
              </w:rPr>
            </w:pPr>
            <w:r>
              <w:rPr>
                <w:rFonts w:ascii="Cambria" w:hAnsi="Cambria"/>
                <w:sz w:val="20"/>
              </w:rPr>
              <w:t>Proračun Grada</w:t>
            </w:r>
          </w:p>
        </w:tc>
      </w:tr>
    </w:tbl>
    <w:p w:rsidR="00DC550F" w:rsidRDefault="00DC550F">
      <w:pPr>
        <w:spacing w:line="234" w:lineRule="exact"/>
        <w:rPr>
          <w:rFonts w:ascii="Cambria" w:hAnsi="Cambria"/>
          <w:sz w:val="20"/>
        </w:rPr>
        <w:sectPr w:rsidR="00DC550F">
          <w:pgSz w:w="16840" w:h="11910" w:orient="landscape"/>
          <w:pgMar w:top="1180" w:right="1400" w:bottom="1520" w:left="1200" w:header="543" w:footer="1339" w:gutter="0"/>
          <w:cols w:space="720"/>
        </w:sect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DC550F">
      <w:pPr>
        <w:pStyle w:val="Tijeloteksta"/>
        <w:rPr>
          <w:rFonts w:ascii="Times New Roman"/>
          <w:sz w:val="20"/>
        </w:rPr>
      </w:pPr>
    </w:p>
    <w:p w:rsidR="00DC550F" w:rsidRDefault="008F0C4D">
      <w:pPr>
        <w:pStyle w:val="Naslov1"/>
        <w:spacing w:before="247"/>
        <w:ind w:left="2664"/>
      </w:pPr>
      <w:r>
        <w:rPr>
          <w:color w:val="365F91"/>
        </w:rPr>
        <w:t>DODATAK 1. ANALIZA STANJA</w:t>
      </w:r>
    </w:p>
    <w:p w:rsidR="00DC550F" w:rsidRDefault="00DC550F">
      <w:pPr>
        <w:sectPr w:rsidR="00DC550F">
          <w:headerReference w:type="default" r:id="rId13"/>
          <w:footerReference w:type="default" r:id="rId14"/>
          <w:pgSz w:w="11910" w:h="16840"/>
          <w:pgMar w:top="1320" w:right="1120" w:bottom="1500" w:left="1200" w:header="543" w:footer="1302" w:gutter="0"/>
          <w:pgNumType w:start="18"/>
          <w:cols w:space="720"/>
        </w:sectPr>
      </w:pPr>
    </w:p>
    <w:p w:rsidR="00DC550F" w:rsidRDefault="008F0C4D">
      <w:pPr>
        <w:pStyle w:val="Naslov3"/>
        <w:numPr>
          <w:ilvl w:val="0"/>
          <w:numId w:val="12"/>
        </w:numPr>
        <w:tabs>
          <w:tab w:val="left" w:pos="1515"/>
        </w:tabs>
        <w:ind w:hanging="361"/>
        <w:jc w:val="left"/>
      </w:pPr>
      <w:r>
        <w:rPr>
          <w:color w:val="4F81BC"/>
        </w:rPr>
        <w:lastRenderedPageBreak/>
        <w:t>Geoprostorna, klimatska i hidrografsko-geografska</w:t>
      </w:r>
      <w:r>
        <w:rPr>
          <w:color w:val="4F81BC"/>
          <w:spacing w:val="-4"/>
        </w:rPr>
        <w:t xml:space="preserve"> </w:t>
      </w:r>
      <w:r>
        <w:rPr>
          <w:color w:val="4F81BC"/>
        </w:rPr>
        <w:t>obilježja</w:t>
      </w:r>
    </w:p>
    <w:p w:rsidR="00DC550F" w:rsidRDefault="00F717D0">
      <w:pPr>
        <w:pStyle w:val="Tijeloteksta"/>
        <w:spacing w:before="7"/>
        <w:rPr>
          <w:b/>
          <w:i/>
          <w:sz w:val="14"/>
        </w:rPr>
      </w:pPr>
      <w:r>
        <w:rPr>
          <w:noProof/>
        </w:rPr>
        <mc:AlternateContent>
          <mc:Choice Requires="wps">
            <w:drawing>
              <wp:anchor distT="0" distB="0" distL="0" distR="0" simplePos="0" relativeHeight="251671552" behindDoc="1" locked="0" layoutInCell="1" allowOverlap="1">
                <wp:simplePos x="0" y="0"/>
                <wp:positionH relativeFrom="page">
                  <wp:posOffset>1477010</wp:posOffset>
                </wp:positionH>
                <wp:positionV relativeFrom="paragraph">
                  <wp:posOffset>135255</wp:posOffset>
                </wp:positionV>
                <wp:extent cx="4842510" cy="0"/>
                <wp:effectExtent l="0" t="0" r="0" b="0"/>
                <wp:wrapTopAndBottom/>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251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08EA" id="Line 2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3pt,10.65pt" to="497.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" strokecolor="#4f81bc" strokeweight=".48pt">
                <w10:wrap type="topAndBottom" anchorx="page"/>
              </v:line>
            </w:pict>
          </mc:Fallback>
        </mc:AlternateContent>
      </w:r>
    </w:p>
    <w:p w:rsidR="00DC550F" w:rsidRDefault="00DC550F">
      <w:pPr>
        <w:pStyle w:val="Tijeloteksta"/>
        <w:spacing w:before="6"/>
        <w:rPr>
          <w:b/>
          <w:i/>
          <w:sz w:val="13"/>
        </w:rPr>
      </w:pPr>
    </w:p>
    <w:p w:rsidR="00DC550F" w:rsidRDefault="008F0C4D">
      <w:pPr>
        <w:pStyle w:val="Tijeloteksta"/>
        <w:spacing w:before="93" w:line="360" w:lineRule="auto"/>
        <w:ind w:left="218" w:right="861"/>
        <w:jc w:val="both"/>
      </w:pPr>
      <w:r>
        <w:t>Grad Zlatar je jedinica lokalne samouprave u Krapinsko-zagorskoj županiji te je osnovan Zakonom o područjima županija, gradova i općina u Republici Hrvatskoj (NN 86/06). Prostire se na području od 75,78 km² te se sastoji od 19 naselja: Belec, Borkovec, Cetinovec, Donja Batina, Donja Selnica, Ervenik Zlatarski, Gornja Batina, Gornja Selnica, Juranšćina, Ladislavec, Martinšćina, Petruševec, Ratkovec, Repno, Šćrbinec, Vižanovec, Završje Belečko, Zlatar i Zrož. Grad graniči s pet općina u Krapinsko-zagorskoj županiji: Budinščina, Konjščina, Lobor, Mače i Zlatar Bistrica.</w:t>
      </w:r>
    </w:p>
    <w:p w:rsidR="00DC550F" w:rsidRDefault="008F0C4D">
      <w:pPr>
        <w:pStyle w:val="Tijeloteksta"/>
        <w:spacing w:before="201" w:line="360" w:lineRule="auto"/>
        <w:ind w:left="218" w:right="859"/>
        <w:jc w:val="both"/>
      </w:pPr>
      <w:r>
        <w:t>Geoprostorno, Grad Zlatar nalazi se između dvaju velikih središta, Zagreba i Varaždina, no zaobilaze ga važnije prometnice (autoceste A2 i A4), osim državne ceste D29, koja spaja istočni dio Zagreba s jugozapadnim dijelom Varaždinske županije. Jednako tako, područjem Grada ne prolazi ni željeznička pruga Zagreb-Varaždin koja prolazi područjem susjednih općina Zlatar Bistrica, Konjščina i</w:t>
      </w:r>
      <w:r>
        <w:rPr>
          <w:spacing w:val="-11"/>
        </w:rPr>
        <w:t xml:space="preserve"> </w:t>
      </w:r>
      <w:r>
        <w:t>Budinščina.</w:t>
      </w:r>
    </w:p>
    <w:p w:rsidR="00DC550F" w:rsidRDefault="008F0C4D">
      <w:pPr>
        <w:pStyle w:val="Tijeloteksta"/>
        <w:spacing w:before="200" w:line="360" w:lineRule="auto"/>
        <w:ind w:left="218" w:right="860"/>
        <w:jc w:val="both"/>
      </w:pPr>
      <w:r>
        <w:t>S obzirom da se nalazi na sjeveroistoku Krapinsko-zagorske županije, područje Grada proteže se između dijela masiva Ivanščice na sjeveru i doline rijeke Krapine na jugu, uključujući desnu obalu rijeke Krapine. Smještaj podno južnih obronaka Ivanščice morfološki definira prostor Grada Zlatara. Više od polovice površine zauzima brežuljkasti predio dok manji, najsjeverniji dio zauzima gorsko područje Ivanščice s najvišim vrhom (1061m). Dio područja zauzima i dolina potoka Zlatarščice i Reke (182m) te doline lokalnih potoka. Iako je površinom područje relativno malo, hidrografska mreža koju čine četiri glavna vodotoka: Selnica, Batina, Reka i Zlatarščica, prilično je razvijena. Svi vodotoci desni su pritoci rijeke Krapine te  pripadaju porječju Save i crnomorskom slivu. U odnosu na obilježja reljefa, područje se može podijeliti na tri prostorne cjeline koje čine masiv Ivanščice, prigorje Ivanščice i aluvijalnu ravan pritoka rijeke Krapine (potoka Zlatarščice i</w:t>
      </w:r>
      <w:r>
        <w:rPr>
          <w:spacing w:val="-11"/>
        </w:rPr>
        <w:t xml:space="preserve"> </w:t>
      </w:r>
      <w:r>
        <w:t>Reke).</w:t>
      </w:r>
    </w:p>
    <w:p w:rsidR="00DC550F" w:rsidRDefault="008F0C4D">
      <w:pPr>
        <w:pStyle w:val="Tijeloteksta"/>
        <w:spacing w:before="202" w:line="360" w:lineRule="auto"/>
        <w:ind w:left="218" w:right="863"/>
        <w:jc w:val="both"/>
      </w:pPr>
      <w:r>
        <w:t>Geološku građu masiva Ivanščice čine vapnenci, dolomiti, lapori i pješčenjaci, dijelom i u građi prigorja. Doline su građene od taložnih nanosa nastalih erozivnim procesima pleistocenskih pijesaka i šljunka. U riječnim i potočnim dolinama prevladavaju aluvijalna, močvarna i mineralno karbonatna tla. Na obroncima brežuljaka prevladavaju pseudoglejna tla, a na vapnencima i dolomitima rendzine i smeđa tla. Šume i livade prevladavaju od autohtone vegetacije, dok su ostale površine kultivirane. Šume zauzimaju 36% površine Grada Zlatara. Reljefna razvedenost i raznolikost tla uvjetuju i bogatstvo flore i različitih šumskih zajednica koje podrazumijevaju zajednice hrasta kitnjaka, običnog graba, šume bukve, šume jele, gorskog javora i običnog jasena kao i</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8F0C4D">
      <w:pPr>
        <w:pStyle w:val="Tijeloteksta"/>
        <w:spacing w:before="86" w:line="360" w:lineRule="auto"/>
        <w:ind w:left="218" w:right="865"/>
        <w:jc w:val="both"/>
      </w:pPr>
      <w:r>
        <w:lastRenderedPageBreak/>
        <w:t>hrasta medunca i crnog graba. Bogatstvo flore područja uključuje i zaštićene biljne vrste poput likovca, veprina, božikovine, tise i ljiljana. Dvije najzastupljenije livadne zajednice su pahovka na povišenim područjima i krestac na područjima uz</w:t>
      </w:r>
      <w:r>
        <w:rPr>
          <w:spacing w:val="-34"/>
        </w:rPr>
        <w:t xml:space="preserve"> </w:t>
      </w:r>
      <w:r>
        <w:t>vodotoke.</w:t>
      </w:r>
    </w:p>
    <w:p w:rsidR="00DC550F" w:rsidRDefault="008F0C4D">
      <w:pPr>
        <w:pStyle w:val="Tijeloteksta"/>
        <w:spacing w:before="201" w:line="360" w:lineRule="auto"/>
        <w:ind w:left="218" w:right="862"/>
        <w:jc w:val="both"/>
      </w:pPr>
      <w:r>
        <w:t>Na području Grada Zlatara prevladava umjereno topla i vlažna klima koju karakteriziraju umjereno topla i kišovita ljeta te umjereno hladne zime. Prosjek temperature kreće se od oko -1°C u siječnju do oko 21°C u srpnju, osim u predjelu Ivanščice gdje prosječna temperature u srpnju iznosi oko 16°C. Ukupna količina padalina godišnje kreće se između 800 i 900 mm u naseljima te 1100 i 1300 mm u gorskom predjelu. Iako padalina ima tijekom cijele godine, nešto više od mjesečnog prosjeka imaju ljetni mjeseci. Na području Grada Zlatara najučestaliji su zapadni vjetrovi i istočni vjetrovi, najvećeg intenziteta u razdoblju od kasne jeseni do ranog proljeća. Zahvaljujući reljefnim karakteristikama, prigorsko područje ima vrlo povoljnu insolaciju, pogodnu za razvoj vinogradarstva, od prosječno 66 vedrih dana godišnje odnosno trajanju sunčanih razdoblja od 1800 do 1900 sati</w:t>
      </w:r>
      <w:r>
        <w:rPr>
          <w:spacing w:val="-13"/>
        </w:rPr>
        <w:t xml:space="preserve"> </w:t>
      </w:r>
      <w:r>
        <w:t>godišnje.</w:t>
      </w:r>
    </w:p>
    <w:p w:rsidR="00DC550F" w:rsidRDefault="008F0C4D">
      <w:pPr>
        <w:pStyle w:val="Tijeloteksta"/>
        <w:spacing w:before="199" w:line="360" w:lineRule="auto"/>
        <w:ind w:left="218" w:right="858"/>
        <w:jc w:val="both"/>
      </w:pPr>
      <w:r>
        <w:t>Očuvane livade i šume u ruralnim naseljima prostiru se područjem no, zbog prisutnosti deagrarizacije prijeti im odumiranje i smanjenje livadnih zajednica. Šumski predjeli uglavnom su zapušteni i neodgovarajuće razine upravljanja. Masiv Ivanščice bogat je očuvanim vegetacijskim pokrovom i faunom kao i naglašenim ekološkim i estetskim potencijalima. Brojne doline potoka posjeduju prirodne, kulturne i povijesne vrijednosti koje je nužno zaštititi. Istovremeno, vodotoci na području predstavljaju i opasnost od poplava.</w:t>
      </w:r>
    </w:p>
    <w:p w:rsidR="00DC550F" w:rsidRDefault="008F0C4D">
      <w:pPr>
        <w:pStyle w:val="Tijeloteksta"/>
        <w:spacing w:before="200" w:line="360" w:lineRule="auto"/>
        <w:ind w:left="218" w:right="858"/>
        <w:jc w:val="both"/>
      </w:pPr>
      <w:r>
        <w:t>Sukladno Zakonu o zaštiti prirode Republike Hrvatske (NN 80/13), ekološka mreža definirana je kao sustav međusobno povezanih ili prostorno bliskih ekološki značajnih područja, koja uravnoteženim biografskim rasporedom značajno pridonose očuvanju prirodne ravnoteže i biološke raznolikosti. Nadalje, ekološka mreža Natura 2000 jedan je od osnovnih mehanizama zaštite prirode u Europskoj uniji te predstavlja europski mrežu područja važnih za očuvanje europski ugroženih vrsta i stanišnih tipova. Ekološka mreža proglašava se u svrhu očuvanja i ostvarivanja povoljnog stanja divljih vrsta ptica i njihovih staništa, drugih divljih vrsta životinja i biljaka te njihovih staništa, kao i stanišnih tipova od osobitog značaja za Europsku uniju i Republiku Hrvatsku. Na području Grada Zlatara u okviru mreže Natura zaštićen je vršni dio Ivanščice, a od divljih vrsta gorski potočar, danja medonjica, Grundov šumski leptir, kiseličin vatreni plavac, velikouhi šišmiš, modra sasa te alpinska strizibuba. Među staništima posebno su zaštićeni suhi kontinentalni travnjaci te šume velikih nagiba i klanaca.</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F717D0">
      <w:pPr>
        <w:pStyle w:val="Naslov3"/>
        <w:numPr>
          <w:ilvl w:val="0"/>
          <w:numId w:val="12"/>
        </w:numPr>
        <w:tabs>
          <w:tab w:val="left" w:pos="1515"/>
        </w:tabs>
        <w:ind w:hanging="361"/>
        <w:jc w:val="left"/>
      </w:pPr>
      <w:r>
        <w:rPr>
          <w:noProof/>
        </w:rPr>
        <w:lastRenderedPageBreak/>
        <mc:AlternateContent>
          <mc:Choice Requires="wps">
            <w:drawing>
              <wp:anchor distT="0" distB="0" distL="0" distR="0" simplePos="0" relativeHeight="251672576" behindDoc="1" locked="0" layoutInCell="1" allowOverlap="1">
                <wp:simplePos x="0" y="0"/>
                <wp:positionH relativeFrom="page">
                  <wp:posOffset>1477010</wp:posOffset>
                </wp:positionH>
                <wp:positionV relativeFrom="paragraph">
                  <wp:posOffset>294005</wp:posOffset>
                </wp:positionV>
                <wp:extent cx="4842510" cy="0"/>
                <wp:effectExtent l="0" t="0" r="0" b="0"/>
                <wp:wrapTopAndBottom/>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251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E47B6" id="Line 2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3pt,23.15pt" to="49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" strokecolor="#4f81bc" strokeweight=".48pt">
                <w10:wrap type="topAndBottom" anchorx="page"/>
              </v:line>
            </w:pict>
          </mc:Fallback>
        </mc:AlternateContent>
      </w:r>
      <w:r w:rsidR="008F0C4D">
        <w:rPr>
          <w:color w:val="4F81BC"/>
        </w:rPr>
        <w:t>Demografska</w:t>
      </w:r>
      <w:r w:rsidR="008F0C4D">
        <w:rPr>
          <w:color w:val="4F81BC"/>
          <w:spacing w:val="-3"/>
        </w:rPr>
        <w:t xml:space="preserve"> </w:t>
      </w:r>
      <w:r w:rsidR="008F0C4D">
        <w:rPr>
          <w:color w:val="4F81BC"/>
        </w:rPr>
        <w:t>obilježja</w:t>
      </w:r>
    </w:p>
    <w:p w:rsidR="00DC550F" w:rsidRDefault="00DC550F">
      <w:pPr>
        <w:pStyle w:val="Tijeloteksta"/>
        <w:spacing w:before="6"/>
        <w:rPr>
          <w:b/>
          <w:i/>
          <w:sz w:val="13"/>
        </w:rPr>
      </w:pPr>
    </w:p>
    <w:p w:rsidR="00DC550F" w:rsidRDefault="008F0C4D">
      <w:pPr>
        <w:pStyle w:val="Tijeloteksta"/>
        <w:spacing w:before="93" w:line="360" w:lineRule="auto"/>
        <w:ind w:left="218" w:right="862"/>
        <w:jc w:val="both"/>
      </w:pPr>
      <w:r>
        <w:t>Temeljem podataka iz popisa stanovništva 2011. godine, u 19 naselja Grada Zlatara živi ukupno 6.096 stanovnika, što ukazuje na nastavak trenda smanjenja broja stanovnika u usporedbi s popisom stanovništva iz 2001. godine, kada je popisano ukupno 6.506 stanovnika. Ovakav trend smanjenja broja stanovnika prati trend smanjenja na županijskoj, ali i na nacionalnoj razini. Analizirajući kretanje stanovništva razvidno je da je u većini naselja prisutno smanjenje broja stanovnika osim u naseljima Cetinovec, Juranšćina i Zlatar. Najveće smanjenje bilježe naselja Donja Batina, Donja Selnica, Gornja Selnica te Martinšćina.</w:t>
      </w:r>
    </w:p>
    <w:p w:rsidR="00DC550F" w:rsidRDefault="008F0C4D">
      <w:pPr>
        <w:pStyle w:val="Tijeloteksta"/>
        <w:spacing w:before="201" w:line="360" w:lineRule="auto"/>
        <w:ind w:left="218" w:right="859"/>
        <w:jc w:val="both"/>
      </w:pPr>
      <w:r>
        <w:t>Popisom iz 2011. godine utvrđeno je kako je prosječna gustoća naseljenosti Grada Zlatara iznosila 80,15 st/km², što je ispod prosjeka Krapinsko-zagorske županije koji iznosi 108,55 st/km², ali i iznad prosječne gustoće naseljenosti Republike Hrvatske koja iznosi 75,51 st/km². Naselje s najmanje stanovnika, njih sveukupno 11, je Šćrbinec,  dok je naselje s najvećim brojem upravo gradsko sjedište, naselje Zlatar s 2.906 stanovnika, što čini ukupno 47,76% stanovništva Grada Zlatara. Ovakav razmještaj stanovništva prvenstveno je posljedica jačanja centralnih funkcija Zlatara kao gradskog sjedišta, čime je privučen dio stanovništva iz okolnih naselja, ali i potaknuta emigracija stanovništva iz perifernih naselja prvenstveno u Zagreb. Još jedan od uzroka ovakvog razmještaja predstavlja i položaj važnijih prometnih pravaca. Polarizacija naseljenosti započela je nakon II. svjetskog rata, uzrokovana procesima deagrarizacije, industrijalizacije i urbanizacije. Razvoj Zagreba i djelomično Varaždina, ponajprije kao središta funkcije rada, uvjetovao je emigraciju lokalnog stanovništva te je proces odlaska stanovništva bio intenzivniji zbog njihove relativne blizine i prometne dostupnosti. Nakon 1953. godine rastao je jedino broj stanovnika Zlatara kao upravnog središta, dok su ostala naselja zahvaćena depopulacijom te se broj stanovnika kontinuirano smanjuje, što je najvidljivije upravo analizirajući podatke iz popisa 2011. godine.</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8F0C4D">
      <w:pPr>
        <w:spacing w:before="87"/>
        <w:ind w:left="2069"/>
        <w:rPr>
          <w:rFonts w:ascii="Calibri" w:hAnsi="Calibri"/>
          <w:i/>
          <w:sz w:val="18"/>
        </w:rPr>
      </w:pPr>
      <w:r>
        <w:rPr>
          <w:rFonts w:ascii="Calibri" w:hAnsi="Calibri"/>
          <w:i/>
          <w:sz w:val="18"/>
        </w:rPr>
        <w:lastRenderedPageBreak/>
        <w:t>Tablica 1. Naselja Grada Zlatara prema Popisu stanovništva 2011. godine</w:t>
      </w:r>
    </w:p>
    <w:p w:rsidR="00DC550F" w:rsidRDefault="00DC550F">
      <w:pPr>
        <w:pStyle w:val="Tijeloteksta"/>
        <w:spacing w:before="4"/>
        <w:rPr>
          <w:rFonts w:ascii="Calibri"/>
          <w:i/>
          <w:sz w:val="25"/>
        </w:rPr>
      </w:pPr>
    </w:p>
    <w:tbl>
      <w:tblPr>
        <w:tblStyle w:val="TableNormal"/>
        <w:tblW w:w="0" w:type="auto"/>
        <w:tblInd w:w="1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4"/>
        <w:gridCol w:w="1143"/>
        <w:gridCol w:w="1235"/>
        <w:gridCol w:w="1235"/>
        <w:gridCol w:w="1235"/>
      </w:tblGrid>
      <w:tr w:rsidR="00DC550F">
        <w:trPr>
          <w:trHeight w:val="347"/>
        </w:trPr>
        <w:tc>
          <w:tcPr>
            <w:tcW w:w="1724" w:type="dxa"/>
            <w:vMerge w:val="restart"/>
            <w:tcBorders>
              <w:bottom w:val="single" w:sz="4" w:space="0" w:color="000000"/>
              <w:right w:val="single" w:sz="4" w:space="0" w:color="000000"/>
            </w:tcBorders>
            <w:shd w:val="clear" w:color="auto" w:fill="1F487C"/>
          </w:tcPr>
          <w:p w:rsidR="00DC550F" w:rsidRDefault="008F0C4D">
            <w:pPr>
              <w:pStyle w:val="TableParagraph"/>
              <w:spacing w:before="179" w:line="360" w:lineRule="auto"/>
              <w:ind w:left="105" w:right="643" w:firstLine="564"/>
              <w:rPr>
                <w:b/>
                <w:sz w:val="20"/>
              </w:rPr>
            </w:pPr>
            <w:r>
              <w:rPr>
                <w:b/>
                <w:color w:val="FFFFFF"/>
                <w:w w:val="90"/>
                <w:sz w:val="20"/>
              </w:rPr>
              <w:t>Broj stanovnika</w:t>
            </w:r>
          </w:p>
        </w:tc>
        <w:tc>
          <w:tcPr>
            <w:tcW w:w="2378" w:type="dxa"/>
            <w:gridSpan w:val="2"/>
            <w:tcBorders>
              <w:left w:val="single" w:sz="4" w:space="0" w:color="000000"/>
              <w:bottom w:val="single" w:sz="4" w:space="0" w:color="000000"/>
              <w:right w:val="single" w:sz="4" w:space="0" w:color="000000"/>
            </w:tcBorders>
            <w:shd w:val="clear" w:color="auto" w:fill="1F487C"/>
          </w:tcPr>
          <w:p w:rsidR="00DC550F" w:rsidRDefault="008F0C4D">
            <w:pPr>
              <w:pStyle w:val="TableParagraph"/>
              <w:spacing w:line="227" w:lineRule="exact"/>
              <w:ind w:left="592"/>
              <w:rPr>
                <w:b/>
                <w:sz w:val="20"/>
              </w:rPr>
            </w:pPr>
            <w:r>
              <w:rPr>
                <w:b/>
                <w:color w:val="FFFFFF"/>
                <w:sz w:val="20"/>
              </w:rPr>
              <w:t>Naselja</w:t>
            </w:r>
          </w:p>
        </w:tc>
        <w:tc>
          <w:tcPr>
            <w:tcW w:w="2470" w:type="dxa"/>
            <w:gridSpan w:val="2"/>
            <w:tcBorders>
              <w:left w:val="single" w:sz="4" w:space="0" w:color="000000"/>
              <w:bottom w:val="single" w:sz="4" w:space="0" w:color="000000"/>
            </w:tcBorders>
            <w:shd w:val="clear" w:color="auto" w:fill="1F487C"/>
          </w:tcPr>
          <w:p w:rsidR="00DC550F" w:rsidRDefault="008F0C4D">
            <w:pPr>
              <w:pStyle w:val="TableParagraph"/>
              <w:spacing w:line="227" w:lineRule="exact"/>
              <w:ind w:left="386"/>
              <w:rPr>
                <w:b/>
                <w:sz w:val="20"/>
              </w:rPr>
            </w:pPr>
            <w:r>
              <w:rPr>
                <w:b/>
                <w:color w:val="FFFFFF"/>
                <w:sz w:val="20"/>
              </w:rPr>
              <w:t>Stanovništvo</w:t>
            </w:r>
          </w:p>
        </w:tc>
      </w:tr>
      <w:tr w:rsidR="00DC550F">
        <w:trPr>
          <w:trHeight w:val="697"/>
        </w:trPr>
        <w:tc>
          <w:tcPr>
            <w:tcW w:w="1724" w:type="dxa"/>
            <w:vMerge/>
            <w:tcBorders>
              <w:top w:val="nil"/>
              <w:bottom w:val="single" w:sz="4" w:space="0" w:color="000000"/>
              <w:right w:val="single" w:sz="4" w:space="0" w:color="000000"/>
            </w:tcBorders>
            <w:shd w:val="clear" w:color="auto" w:fill="1F487C"/>
          </w:tcPr>
          <w:p w:rsidR="00DC550F" w:rsidRDefault="00DC550F">
            <w:pPr>
              <w:rPr>
                <w:sz w:val="2"/>
                <w:szCs w:val="2"/>
              </w:rPr>
            </w:pPr>
          </w:p>
        </w:tc>
        <w:tc>
          <w:tcPr>
            <w:tcW w:w="1143" w:type="dxa"/>
            <w:tcBorders>
              <w:top w:val="single" w:sz="4" w:space="0" w:color="000000"/>
              <w:left w:val="single" w:sz="4" w:space="0" w:color="000000"/>
              <w:bottom w:val="single" w:sz="4" w:space="0" w:color="000000"/>
              <w:right w:val="single" w:sz="4" w:space="0" w:color="000000"/>
            </w:tcBorders>
            <w:shd w:val="clear" w:color="auto" w:fill="1F487C"/>
          </w:tcPr>
          <w:p w:rsidR="00DC550F" w:rsidRDefault="008F0C4D">
            <w:pPr>
              <w:pStyle w:val="TableParagraph"/>
              <w:spacing w:before="177"/>
              <w:ind w:left="112"/>
              <w:rPr>
                <w:b/>
                <w:sz w:val="20"/>
              </w:rPr>
            </w:pPr>
            <w:r>
              <w:rPr>
                <w:b/>
                <w:color w:val="FFFFFF"/>
                <w:sz w:val="20"/>
              </w:rPr>
              <w:t>Broj</w:t>
            </w:r>
          </w:p>
        </w:tc>
        <w:tc>
          <w:tcPr>
            <w:tcW w:w="1235" w:type="dxa"/>
            <w:tcBorders>
              <w:top w:val="single" w:sz="4" w:space="0" w:color="000000"/>
              <w:left w:val="single" w:sz="4" w:space="0" w:color="000000"/>
              <w:bottom w:val="single" w:sz="4" w:space="0" w:color="000000"/>
              <w:right w:val="single" w:sz="4" w:space="0" w:color="000000"/>
            </w:tcBorders>
            <w:shd w:val="clear" w:color="auto" w:fill="1F487C"/>
          </w:tcPr>
          <w:p w:rsidR="00DC550F" w:rsidRDefault="008F0C4D">
            <w:pPr>
              <w:pStyle w:val="TableParagraph"/>
              <w:spacing w:before="4"/>
              <w:ind w:left="135"/>
              <w:rPr>
                <w:b/>
                <w:sz w:val="20"/>
              </w:rPr>
            </w:pPr>
            <w:r>
              <w:rPr>
                <w:b/>
                <w:color w:val="FFFFFF"/>
                <w:sz w:val="20"/>
              </w:rPr>
              <w:t>Udio</w:t>
            </w:r>
          </w:p>
          <w:p w:rsidR="00DC550F" w:rsidRDefault="008F0C4D">
            <w:pPr>
              <w:pStyle w:val="TableParagraph"/>
              <w:spacing w:before="116"/>
              <w:ind w:left="195"/>
              <w:rPr>
                <w:b/>
                <w:sz w:val="20"/>
              </w:rPr>
            </w:pPr>
            <w:r>
              <w:rPr>
                <w:b/>
                <w:color w:val="FFFFFF"/>
                <w:sz w:val="20"/>
              </w:rPr>
              <w:t>(%)</w:t>
            </w:r>
          </w:p>
        </w:tc>
        <w:tc>
          <w:tcPr>
            <w:tcW w:w="1235" w:type="dxa"/>
            <w:tcBorders>
              <w:top w:val="single" w:sz="4" w:space="0" w:color="000000"/>
              <w:left w:val="single" w:sz="4" w:space="0" w:color="000000"/>
              <w:bottom w:val="single" w:sz="4" w:space="0" w:color="000000"/>
              <w:right w:val="single" w:sz="4" w:space="0" w:color="000000"/>
            </w:tcBorders>
            <w:shd w:val="clear" w:color="auto" w:fill="1F487C"/>
          </w:tcPr>
          <w:p w:rsidR="00DC550F" w:rsidRDefault="008F0C4D">
            <w:pPr>
              <w:pStyle w:val="TableParagraph"/>
              <w:spacing w:before="177"/>
              <w:ind w:left="156"/>
              <w:rPr>
                <w:b/>
                <w:sz w:val="20"/>
              </w:rPr>
            </w:pPr>
            <w:r>
              <w:rPr>
                <w:b/>
                <w:color w:val="FFFFFF"/>
                <w:sz w:val="20"/>
              </w:rPr>
              <w:t>Broj</w:t>
            </w:r>
          </w:p>
        </w:tc>
        <w:tc>
          <w:tcPr>
            <w:tcW w:w="1235" w:type="dxa"/>
            <w:tcBorders>
              <w:top w:val="single" w:sz="4" w:space="0" w:color="000000"/>
              <w:left w:val="single" w:sz="4" w:space="0" w:color="000000"/>
              <w:bottom w:val="single" w:sz="4" w:space="0" w:color="000000"/>
            </w:tcBorders>
            <w:shd w:val="clear" w:color="auto" w:fill="1F487C"/>
          </w:tcPr>
          <w:p w:rsidR="00DC550F" w:rsidRDefault="008F0C4D">
            <w:pPr>
              <w:pStyle w:val="TableParagraph"/>
              <w:spacing w:before="4"/>
              <w:ind w:left="133"/>
              <w:rPr>
                <w:b/>
                <w:sz w:val="20"/>
              </w:rPr>
            </w:pPr>
            <w:r>
              <w:rPr>
                <w:b/>
                <w:color w:val="FFFFFF"/>
                <w:sz w:val="20"/>
              </w:rPr>
              <w:t>Udio</w:t>
            </w:r>
          </w:p>
          <w:p w:rsidR="00DC550F" w:rsidRDefault="008F0C4D">
            <w:pPr>
              <w:pStyle w:val="TableParagraph"/>
              <w:spacing w:before="116"/>
              <w:ind w:left="193"/>
              <w:rPr>
                <w:b/>
                <w:sz w:val="20"/>
              </w:rPr>
            </w:pPr>
            <w:r>
              <w:rPr>
                <w:b/>
                <w:color w:val="FFFFFF"/>
                <w:sz w:val="20"/>
              </w:rPr>
              <w:t>(%)</w:t>
            </w:r>
          </w:p>
        </w:tc>
      </w:tr>
      <w:tr w:rsidR="00DC550F">
        <w:trPr>
          <w:trHeight w:val="345"/>
        </w:trPr>
        <w:tc>
          <w:tcPr>
            <w:tcW w:w="1724" w:type="dxa"/>
            <w:tcBorders>
              <w:top w:val="single" w:sz="4" w:space="0" w:color="000000"/>
              <w:bottom w:val="single" w:sz="4" w:space="0" w:color="000000"/>
              <w:right w:val="single" w:sz="4" w:space="0" w:color="000000"/>
            </w:tcBorders>
          </w:tcPr>
          <w:p w:rsidR="00DC550F" w:rsidRDefault="008F0C4D">
            <w:pPr>
              <w:pStyle w:val="TableParagraph"/>
              <w:spacing w:line="227" w:lineRule="exact"/>
              <w:ind w:left="294"/>
              <w:rPr>
                <w:b/>
                <w:sz w:val="20"/>
              </w:rPr>
            </w:pPr>
            <w:r>
              <w:rPr>
                <w:b/>
                <w:sz w:val="20"/>
              </w:rPr>
              <w:t>0 - 100</w:t>
            </w:r>
          </w:p>
        </w:tc>
        <w:tc>
          <w:tcPr>
            <w:tcW w:w="1143"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9" w:lineRule="exact"/>
              <w:ind w:left="246"/>
              <w:rPr>
                <w:sz w:val="20"/>
              </w:rPr>
            </w:pPr>
            <w:r>
              <w:rPr>
                <w:w w:val="80"/>
                <w:sz w:val="20"/>
              </w:rPr>
              <w:t>4</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9" w:lineRule="exact"/>
              <w:ind w:left="111"/>
              <w:rPr>
                <w:sz w:val="20"/>
              </w:rPr>
            </w:pPr>
            <w:r>
              <w:rPr>
                <w:sz w:val="20"/>
              </w:rPr>
              <w:t>21,05</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9" w:lineRule="exact"/>
              <w:ind w:left="185"/>
              <w:rPr>
                <w:sz w:val="20"/>
              </w:rPr>
            </w:pPr>
            <w:r>
              <w:rPr>
                <w:sz w:val="20"/>
              </w:rPr>
              <w:t>132</w:t>
            </w:r>
          </w:p>
        </w:tc>
        <w:tc>
          <w:tcPr>
            <w:tcW w:w="1235" w:type="dxa"/>
            <w:tcBorders>
              <w:top w:val="single" w:sz="4" w:space="0" w:color="000000"/>
              <w:left w:val="single" w:sz="4" w:space="0" w:color="000000"/>
              <w:bottom w:val="single" w:sz="4" w:space="0" w:color="000000"/>
            </w:tcBorders>
          </w:tcPr>
          <w:p w:rsidR="00DC550F" w:rsidRDefault="008F0C4D">
            <w:pPr>
              <w:pStyle w:val="TableParagraph"/>
              <w:spacing w:line="229" w:lineRule="exact"/>
              <w:ind w:left="159"/>
              <w:rPr>
                <w:sz w:val="20"/>
              </w:rPr>
            </w:pPr>
            <w:r>
              <w:rPr>
                <w:sz w:val="20"/>
              </w:rPr>
              <w:t>2,17</w:t>
            </w:r>
          </w:p>
        </w:tc>
      </w:tr>
      <w:tr w:rsidR="00DC550F">
        <w:trPr>
          <w:trHeight w:val="345"/>
        </w:trPr>
        <w:tc>
          <w:tcPr>
            <w:tcW w:w="1724" w:type="dxa"/>
            <w:tcBorders>
              <w:top w:val="single" w:sz="4" w:space="0" w:color="000000"/>
              <w:bottom w:val="single" w:sz="4" w:space="0" w:color="000000"/>
              <w:right w:val="single" w:sz="4" w:space="0" w:color="000000"/>
            </w:tcBorders>
          </w:tcPr>
          <w:p w:rsidR="00DC550F" w:rsidRDefault="008F0C4D">
            <w:pPr>
              <w:pStyle w:val="TableParagraph"/>
              <w:spacing w:line="225" w:lineRule="exact"/>
              <w:ind w:left="194"/>
              <w:rPr>
                <w:b/>
                <w:sz w:val="20"/>
              </w:rPr>
            </w:pPr>
            <w:r>
              <w:rPr>
                <w:b/>
                <w:sz w:val="20"/>
              </w:rPr>
              <w:t>100 - 200</w:t>
            </w:r>
          </w:p>
        </w:tc>
        <w:tc>
          <w:tcPr>
            <w:tcW w:w="1143"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246"/>
              <w:rPr>
                <w:sz w:val="20"/>
              </w:rPr>
            </w:pPr>
            <w:r>
              <w:rPr>
                <w:w w:val="80"/>
                <w:sz w:val="20"/>
              </w:rPr>
              <w:t>7</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11"/>
              <w:rPr>
                <w:sz w:val="20"/>
              </w:rPr>
            </w:pPr>
            <w:r>
              <w:rPr>
                <w:sz w:val="20"/>
              </w:rPr>
              <w:t>36,84</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10"/>
              <w:rPr>
                <w:sz w:val="20"/>
              </w:rPr>
            </w:pPr>
            <w:r>
              <w:rPr>
                <w:sz w:val="20"/>
              </w:rPr>
              <w:t>1.058</w:t>
            </w:r>
          </w:p>
        </w:tc>
        <w:tc>
          <w:tcPr>
            <w:tcW w:w="1235" w:type="dxa"/>
            <w:tcBorders>
              <w:top w:val="single" w:sz="4" w:space="0" w:color="000000"/>
              <w:left w:val="single" w:sz="4" w:space="0" w:color="000000"/>
              <w:bottom w:val="single" w:sz="4" w:space="0" w:color="000000"/>
            </w:tcBorders>
          </w:tcPr>
          <w:p w:rsidR="00DC550F" w:rsidRDefault="008F0C4D">
            <w:pPr>
              <w:pStyle w:val="TableParagraph"/>
              <w:spacing w:line="227" w:lineRule="exact"/>
              <w:ind w:left="109"/>
              <w:rPr>
                <w:sz w:val="20"/>
              </w:rPr>
            </w:pPr>
            <w:r>
              <w:rPr>
                <w:sz w:val="20"/>
              </w:rPr>
              <w:t>17,36</w:t>
            </w:r>
          </w:p>
        </w:tc>
      </w:tr>
      <w:tr w:rsidR="00DC550F">
        <w:trPr>
          <w:trHeight w:val="345"/>
        </w:trPr>
        <w:tc>
          <w:tcPr>
            <w:tcW w:w="1724" w:type="dxa"/>
            <w:tcBorders>
              <w:top w:val="single" w:sz="4" w:space="0" w:color="000000"/>
              <w:bottom w:val="single" w:sz="4" w:space="0" w:color="000000"/>
              <w:right w:val="single" w:sz="4" w:space="0" w:color="000000"/>
            </w:tcBorders>
          </w:tcPr>
          <w:p w:rsidR="00DC550F" w:rsidRDefault="008F0C4D">
            <w:pPr>
              <w:pStyle w:val="TableParagraph"/>
              <w:spacing w:line="225" w:lineRule="exact"/>
              <w:ind w:left="194"/>
              <w:rPr>
                <w:b/>
                <w:sz w:val="20"/>
              </w:rPr>
            </w:pPr>
            <w:r>
              <w:rPr>
                <w:b/>
                <w:sz w:val="20"/>
              </w:rPr>
              <w:t>200 - 300</w:t>
            </w:r>
          </w:p>
        </w:tc>
        <w:tc>
          <w:tcPr>
            <w:tcW w:w="1143"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246"/>
              <w:rPr>
                <w:sz w:val="20"/>
              </w:rPr>
            </w:pPr>
            <w:r>
              <w:rPr>
                <w:w w:val="80"/>
                <w:sz w:val="20"/>
              </w:rPr>
              <w:t>4</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11"/>
              <w:rPr>
                <w:sz w:val="20"/>
              </w:rPr>
            </w:pPr>
            <w:r>
              <w:rPr>
                <w:sz w:val="20"/>
              </w:rPr>
              <w:t>21,05</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85"/>
              <w:rPr>
                <w:sz w:val="20"/>
              </w:rPr>
            </w:pPr>
            <w:r>
              <w:rPr>
                <w:sz w:val="20"/>
              </w:rPr>
              <w:t>895</w:t>
            </w:r>
          </w:p>
        </w:tc>
        <w:tc>
          <w:tcPr>
            <w:tcW w:w="1235" w:type="dxa"/>
            <w:tcBorders>
              <w:top w:val="single" w:sz="4" w:space="0" w:color="000000"/>
              <w:left w:val="single" w:sz="4" w:space="0" w:color="000000"/>
              <w:bottom w:val="single" w:sz="4" w:space="0" w:color="000000"/>
            </w:tcBorders>
          </w:tcPr>
          <w:p w:rsidR="00DC550F" w:rsidRDefault="008F0C4D">
            <w:pPr>
              <w:pStyle w:val="TableParagraph"/>
              <w:spacing w:line="227" w:lineRule="exact"/>
              <w:ind w:left="109"/>
              <w:rPr>
                <w:sz w:val="20"/>
              </w:rPr>
            </w:pPr>
            <w:r>
              <w:rPr>
                <w:sz w:val="20"/>
              </w:rPr>
              <w:t>14,68</w:t>
            </w:r>
          </w:p>
        </w:tc>
      </w:tr>
      <w:tr w:rsidR="00DC550F">
        <w:trPr>
          <w:trHeight w:val="345"/>
        </w:trPr>
        <w:tc>
          <w:tcPr>
            <w:tcW w:w="1724" w:type="dxa"/>
            <w:tcBorders>
              <w:top w:val="single" w:sz="4" w:space="0" w:color="000000"/>
              <w:bottom w:val="single" w:sz="4" w:space="0" w:color="000000"/>
              <w:right w:val="single" w:sz="4" w:space="0" w:color="000000"/>
            </w:tcBorders>
          </w:tcPr>
          <w:p w:rsidR="00DC550F" w:rsidRDefault="008F0C4D">
            <w:pPr>
              <w:pStyle w:val="TableParagraph"/>
              <w:spacing w:line="225" w:lineRule="exact"/>
              <w:ind w:left="194"/>
              <w:rPr>
                <w:b/>
                <w:sz w:val="20"/>
              </w:rPr>
            </w:pPr>
            <w:r>
              <w:rPr>
                <w:b/>
                <w:sz w:val="20"/>
              </w:rPr>
              <w:t>300 - 400</w:t>
            </w:r>
          </w:p>
        </w:tc>
        <w:tc>
          <w:tcPr>
            <w:tcW w:w="1143"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246"/>
              <w:rPr>
                <w:sz w:val="20"/>
              </w:rPr>
            </w:pPr>
            <w:r>
              <w:rPr>
                <w:w w:val="80"/>
                <w:sz w:val="20"/>
              </w:rPr>
              <w:t>3</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11"/>
              <w:rPr>
                <w:sz w:val="20"/>
              </w:rPr>
            </w:pPr>
            <w:r>
              <w:rPr>
                <w:sz w:val="20"/>
              </w:rPr>
              <w:t>15,79</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10"/>
              <w:rPr>
                <w:sz w:val="20"/>
              </w:rPr>
            </w:pPr>
            <w:r>
              <w:rPr>
                <w:sz w:val="20"/>
              </w:rPr>
              <w:t>1.105</w:t>
            </w:r>
          </w:p>
        </w:tc>
        <w:tc>
          <w:tcPr>
            <w:tcW w:w="1235" w:type="dxa"/>
            <w:tcBorders>
              <w:top w:val="single" w:sz="4" w:space="0" w:color="000000"/>
              <w:left w:val="single" w:sz="4" w:space="0" w:color="000000"/>
              <w:bottom w:val="single" w:sz="4" w:space="0" w:color="000000"/>
            </w:tcBorders>
          </w:tcPr>
          <w:p w:rsidR="00DC550F" w:rsidRDefault="008F0C4D">
            <w:pPr>
              <w:pStyle w:val="TableParagraph"/>
              <w:spacing w:line="227" w:lineRule="exact"/>
              <w:ind w:left="109"/>
              <w:rPr>
                <w:sz w:val="20"/>
              </w:rPr>
            </w:pPr>
            <w:r>
              <w:rPr>
                <w:sz w:val="20"/>
              </w:rPr>
              <w:t>18,13</w:t>
            </w:r>
          </w:p>
        </w:tc>
      </w:tr>
      <w:tr w:rsidR="00DC550F">
        <w:trPr>
          <w:trHeight w:val="345"/>
        </w:trPr>
        <w:tc>
          <w:tcPr>
            <w:tcW w:w="1724" w:type="dxa"/>
            <w:tcBorders>
              <w:top w:val="single" w:sz="4" w:space="0" w:color="000000"/>
              <w:bottom w:val="single" w:sz="4" w:space="0" w:color="000000"/>
              <w:right w:val="single" w:sz="4" w:space="0" w:color="000000"/>
            </w:tcBorders>
          </w:tcPr>
          <w:p w:rsidR="00DC550F" w:rsidRDefault="008F0C4D">
            <w:pPr>
              <w:pStyle w:val="TableParagraph"/>
              <w:spacing w:line="225" w:lineRule="exact"/>
              <w:ind w:left="347"/>
              <w:rPr>
                <w:b/>
                <w:sz w:val="20"/>
              </w:rPr>
            </w:pPr>
            <w:r>
              <w:rPr>
                <w:b/>
                <w:sz w:val="20"/>
              </w:rPr>
              <w:t>˃ 400</w:t>
            </w:r>
          </w:p>
        </w:tc>
        <w:tc>
          <w:tcPr>
            <w:tcW w:w="1143"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246"/>
              <w:rPr>
                <w:sz w:val="20"/>
              </w:rPr>
            </w:pPr>
            <w:r>
              <w:rPr>
                <w:w w:val="80"/>
                <w:sz w:val="20"/>
              </w:rPr>
              <w:t>1</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62"/>
              <w:rPr>
                <w:sz w:val="20"/>
              </w:rPr>
            </w:pPr>
            <w:r>
              <w:rPr>
                <w:sz w:val="20"/>
              </w:rPr>
              <w:t>5,27</w:t>
            </w:r>
          </w:p>
        </w:tc>
        <w:tc>
          <w:tcPr>
            <w:tcW w:w="1235" w:type="dxa"/>
            <w:tcBorders>
              <w:top w:val="single" w:sz="4" w:space="0" w:color="000000"/>
              <w:left w:val="single" w:sz="4" w:space="0" w:color="000000"/>
              <w:bottom w:val="single" w:sz="4" w:space="0" w:color="000000"/>
              <w:right w:val="single" w:sz="4" w:space="0" w:color="000000"/>
            </w:tcBorders>
          </w:tcPr>
          <w:p w:rsidR="00DC550F" w:rsidRDefault="008F0C4D">
            <w:pPr>
              <w:pStyle w:val="TableParagraph"/>
              <w:spacing w:line="227" w:lineRule="exact"/>
              <w:ind w:left="110"/>
              <w:rPr>
                <w:sz w:val="20"/>
              </w:rPr>
            </w:pPr>
            <w:r>
              <w:rPr>
                <w:sz w:val="20"/>
              </w:rPr>
              <w:t>2.906</w:t>
            </w:r>
          </w:p>
        </w:tc>
        <w:tc>
          <w:tcPr>
            <w:tcW w:w="1235" w:type="dxa"/>
            <w:tcBorders>
              <w:top w:val="single" w:sz="4" w:space="0" w:color="000000"/>
              <w:left w:val="single" w:sz="4" w:space="0" w:color="000000"/>
              <w:bottom w:val="single" w:sz="4" w:space="0" w:color="000000"/>
            </w:tcBorders>
          </w:tcPr>
          <w:p w:rsidR="00DC550F" w:rsidRDefault="008F0C4D">
            <w:pPr>
              <w:pStyle w:val="TableParagraph"/>
              <w:spacing w:line="227" w:lineRule="exact"/>
              <w:ind w:left="109"/>
              <w:rPr>
                <w:sz w:val="20"/>
              </w:rPr>
            </w:pPr>
            <w:r>
              <w:rPr>
                <w:sz w:val="20"/>
              </w:rPr>
              <w:t>47,66</w:t>
            </w:r>
          </w:p>
        </w:tc>
      </w:tr>
      <w:tr w:rsidR="00DC550F">
        <w:trPr>
          <w:trHeight w:val="345"/>
        </w:trPr>
        <w:tc>
          <w:tcPr>
            <w:tcW w:w="1724" w:type="dxa"/>
            <w:tcBorders>
              <w:top w:val="single" w:sz="4" w:space="0" w:color="000000"/>
              <w:right w:val="single" w:sz="4" w:space="0" w:color="000000"/>
            </w:tcBorders>
            <w:shd w:val="clear" w:color="auto" w:fill="1F487C"/>
          </w:tcPr>
          <w:p w:rsidR="00DC550F" w:rsidRDefault="008F0C4D">
            <w:pPr>
              <w:pStyle w:val="TableParagraph"/>
              <w:spacing w:line="225" w:lineRule="exact"/>
              <w:ind w:left="105"/>
              <w:rPr>
                <w:b/>
                <w:sz w:val="20"/>
              </w:rPr>
            </w:pPr>
            <w:r>
              <w:rPr>
                <w:b/>
                <w:color w:val="FFFFFF"/>
                <w:sz w:val="20"/>
              </w:rPr>
              <w:t>UKUPNO</w:t>
            </w:r>
          </w:p>
        </w:tc>
        <w:tc>
          <w:tcPr>
            <w:tcW w:w="1143" w:type="dxa"/>
            <w:tcBorders>
              <w:top w:val="single" w:sz="4" w:space="0" w:color="000000"/>
              <w:left w:val="single" w:sz="4" w:space="0" w:color="000000"/>
              <w:right w:val="single" w:sz="4" w:space="0" w:color="000000"/>
            </w:tcBorders>
            <w:shd w:val="clear" w:color="auto" w:fill="1F487C"/>
          </w:tcPr>
          <w:p w:rsidR="00DC550F" w:rsidRDefault="008F0C4D">
            <w:pPr>
              <w:pStyle w:val="TableParagraph"/>
              <w:spacing w:line="225" w:lineRule="exact"/>
              <w:ind w:left="112"/>
              <w:rPr>
                <w:b/>
                <w:sz w:val="20"/>
              </w:rPr>
            </w:pPr>
            <w:r>
              <w:rPr>
                <w:b/>
                <w:color w:val="FFFFFF"/>
                <w:sz w:val="20"/>
              </w:rPr>
              <w:t>19</w:t>
            </w:r>
          </w:p>
        </w:tc>
        <w:tc>
          <w:tcPr>
            <w:tcW w:w="1235" w:type="dxa"/>
            <w:tcBorders>
              <w:top w:val="single" w:sz="4" w:space="0" w:color="000000"/>
              <w:left w:val="single" w:sz="4" w:space="0" w:color="000000"/>
              <w:right w:val="single" w:sz="4" w:space="0" w:color="000000"/>
            </w:tcBorders>
            <w:shd w:val="clear" w:color="auto" w:fill="1F487C"/>
          </w:tcPr>
          <w:p w:rsidR="00DC550F" w:rsidRDefault="008F0C4D">
            <w:pPr>
              <w:pStyle w:val="TableParagraph"/>
              <w:spacing w:line="225" w:lineRule="exact"/>
              <w:ind w:left="111"/>
              <w:rPr>
                <w:b/>
                <w:sz w:val="20"/>
              </w:rPr>
            </w:pPr>
            <w:r>
              <w:rPr>
                <w:b/>
                <w:color w:val="FFFFFF"/>
                <w:sz w:val="20"/>
              </w:rPr>
              <w:t>100</w:t>
            </w:r>
          </w:p>
        </w:tc>
        <w:tc>
          <w:tcPr>
            <w:tcW w:w="1235" w:type="dxa"/>
            <w:tcBorders>
              <w:top w:val="single" w:sz="4" w:space="0" w:color="000000"/>
              <w:left w:val="single" w:sz="4" w:space="0" w:color="000000"/>
              <w:right w:val="single" w:sz="4" w:space="0" w:color="000000"/>
            </w:tcBorders>
            <w:shd w:val="clear" w:color="auto" w:fill="1F487C"/>
          </w:tcPr>
          <w:p w:rsidR="00DC550F" w:rsidRDefault="008F0C4D">
            <w:pPr>
              <w:pStyle w:val="TableParagraph"/>
              <w:spacing w:line="225" w:lineRule="exact"/>
              <w:ind w:left="110"/>
              <w:rPr>
                <w:b/>
                <w:sz w:val="20"/>
              </w:rPr>
            </w:pPr>
            <w:r>
              <w:rPr>
                <w:b/>
                <w:color w:val="FFFFFF"/>
                <w:sz w:val="20"/>
              </w:rPr>
              <w:t>6096</w:t>
            </w:r>
          </w:p>
        </w:tc>
        <w:tc>
          <w:tcPr>
            <w:tcW w:w="1235" w:type="dxa"/>
            <w:tcBorders>
              <w:top w:val="single" w:sz="4" w:space="0" w:color="000000"/>
              <w:left w:val="single" w:sz="4" w:space="0" w:color="000000"/>
            </w:tcBorders>
            <w:shd w:val="clear" w:color="auto" w:fill="1F487C"/>
          </w:tcPr>
          <w:p w:rsidR="00DC550F" w:rsidRDefault="008F0C4D">
            <w:pPr>
              <w:pStyle w:val="TableParagraph"/>
              <w:spacing w:line="225" w:lineRule="exact"/>
              <w:ind w:left="109"/>
              <w:rPr>
                <w:b/>
                <w:sz w:val="20"/>
              </w:rPr>
            </w:pPr>
            <w:r>
              <w:rPr>
                <w:b/>
                <w:color w:val="FFFFFF"/>
                <w:sz w:val="20"/>
              </w:rPr>
              <w:t>100</w:t>
            </w:r>
          </w:p>
        </w:tc>
      </w:tr>
    </w:tbl>
    <w:p w:rsidR="00DC550F" w:rsidRDefault="008F0C4D">
      <w:pPr>
        <w:ind w:left="2933"/>
        <w:rPr>
          <w:i/>
          <w:sz w:val="18"/>
        </w:rPr>
      </w:pPr>
      <w:r>
        <w:rPr>
          <w:i/>
          <w:sz w:val="18"/>
        </w:rPr>
        <w:t>Izvor: Državni zavod za statistiku; obrada: Proeduco d.o.o.</w:t>
      </w:r>
    </w:p>
    <w:p w:rsidR="00DC550F" w:rsidRDefault="00DC550F">
      <w:pPr>
        <w:pStyle w:val="Tijeloteksta"/>
        <w:spacing w:before="6"/>
        <w:rPr>
          <w:i/>
          <w:sz w:val="26"/>
        </w:rPr>
      </w:pPr>
    </w:p>
    <w:p w:rsidR="00DC550F" w:rsidRDefault="008F0C4D">
      <w:pPr>
        <w:pStyle w:val="Tijeloteksta"/>
        <w:spacing w:line="360" w:lineRule="auto"/>
        <w:ind w:left="218" w:right="865"/>
        <w:jc w:val="both"/>
      </w:pPr>
      <w:r>
        <w:t>Starenje stanovništva i iseljavanje mlađe populacije u urbane sredine radi posla i boljih životnih uvjeta također je jedan od uzroka smanjenja broja stanovnika. Prema podacima Državnog zavoda za statistiku, tijekom 2018. godine na području grada Zlatara rođeno je 54 djece, a umrlo 84 osobe, što predstavlja prirodni pad od</w:t>
      </w:r>
      <w:r>
        <w:rPr>
          <w:spacing w:val="-27"/>
        </w:rPr>
        <w:t xml:space="preserve"> </w:t>
      </w:r>
      <w:r>
        <w:t>-30</w:t>
      </w:r>
      <w:r>
        <w:rPr>
          <w:vertAlign w:val="superscript"/>
        </w:rPr>
        <w:t>1</w:t>
      </w:r>
      <w:r>
        <w:t>.</w:t>
      </w:r>
    </w:p>
    <w:p w:rsidR="00DC550F" w:rsidRDefault="008F0C4D">
      <w:pPr>
        <w:pStyle w:val="Tijeloteksta"/>
        <w:spacing w:before="200" w:line="360" w:lineRule="auto"/>
        <w:ind w:left="218" w:right="863"/>
        <w:jc w:val="both"/>
      </w:pPr>
      <w:r>
        <w:t>Analizom sastava stanovništva po spolu vidljiv je podjednak udio muškaraca i žena u ukupnom broju stanovnika. Analizom dobne strukture utvrđeno je kako većina muškaraca pripada dobnoj skupini od 45 do 49 godina (4,43% od ukupnog stanovništva), kao i većina žena (3,82% od ukupnog stanovništva). U sastavu stanovništva prevladava stanovništvo zrele dobi dok će u budućnosti, zbog malog broja rođenih i starenja stanovništva, prevladavati starije stanovništvo te tako još i više naglasiti proces depopulacije.</w:t>
      </w: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F717D0">
      <w:pPr>
        <w:pStyle w:val="Tijeloteksta"/>
        <w:spacing w:before="8"/>
        <w:rPr>
          <w:sz w:val="17"/>
        </w:rPr>
      </w:pPr>
      <w:r>
        <w:rPr>
          <w:noProof/>
        </w:rPr>
        <mc:AlternateContent>
          <mc:Choice Requires="wps">
            <w:drawing>
              <wp:anchor distT="0" distB="0" distL="0" distR="0" simplePos="0" relativeHeight="251673600" behindDoc="1" locked="0" layoutInCell="1" allowOverlap="1">
                <wp:simplePos x="0" y="0"/>
                <wp:positionH relativeFrom="page">
                  <wp:posOffset>901065</wp:posOffset>
                </wp:positionH>
                <wp:positionV relativeFrom="paragraph">
                  <wp:posOffset>159385</wp:posOffset>
                </wp:positionV>
                <wp:extent cx="1828800" cy="0"/>
                <wp:effectExtent l="0" t="0" r="0" b="0"/>
                <wp:wrapTopAndBottom/>
                <wp:docPr id="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AD3F" id="Line 2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5pt" to="21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" strokeweight=".72pt">
                <w10:wrap type="topAndBottom" anchorx="page"/>
              </v:line>
            </w:pict>
          </mc:Fallback>
        </mc:AlternateContent>
      </w:r>
    </w:p>
    <w:p w:rsidR="00DC550F" w:rsidRDefault="008F0C4D">
      <w:pPr>
        <w:spacing w:before="39"/>
        <w:ind w:left="218"/>
        <w:rPr>
          <w:rFonts w:ascii="Calibri"/>
          <w:sz w:val="20"/>
        </w:rPr>
      </w:pPr>
      <w:r>
        <w:rPr>
          <w:rFonts w:ascii="Calibri"/>
          <w:position w:val="10"/>
          <w:sz w:val="13"/>
        </w:rPr>
        <w:t xml:space="preserve">1 </w:t>
      </w:r>
      <w:r>
        <w:rPr>
          <w:rFonts w:ascii="Calibri"/>
          <w:sz w:val="20"/>
        </w:rPr>
        <w:t xml:space="preserve">Izvor: </w:t>
      </w:r>
      <w:hyperlink r:id="rId15">
        <w:r>
          <w:rPr>
            <w:rFonts w:ascii="Calibri"/>
            <w:color w:val="0000FF"/>
            <w:sz w:val="20"/>
            <w:u w:val="single" w:color="0000FF"/>
          </w:rPr>
          <w:t>https://www.dzs.hr/Hrv_Eng/publication/2018/07-01-01_01_2018.htm</w:t>
        </w:r>
      </w:hyperlink>
    </w:p>
    <w:p w:rsidR="00DC550F" w:rsidRDefault="00DC550F">
      <w:pPr>
        <w:rPr>
          <w:rFonts w:ascii="Calibri"/>
          <w:sz w:val="20"/>
        </w:rPr>
        <w:sectPr w:rsidR="00DC550F">
          <w:pgSz w:w="11910" w:h="16840"/>
          <w:pgMar w:top="1320" w:right="1120" w:bottom="1500" w:left="1200" w:header="543" w:footer="1302" w:gutter="0"/>
          <w:cols w:space="720"/>
        </w:sectPr>
      </w:pPr>
    </w:p>
    <w:p w:rsidR="00DC550F" w:rsidRDefault="00F717D0">
      <w:pPr>
        <w:pStyle w:val="Naslov3"/>
        <w:numPr>
          <w:ilvl w:val="0"/>
          <w:numId w:val="12"/>
        </w:numPr>
        <w:tabs>
          <w:tab w:val="left" w:pos="1515"/>
        </w:tabs>
        <w:ind w:hanging="361"/>
        <w:jc w:val="left"/>
      </w:pPr>
      <w:r>
        <w:rPr>
          <w:noProof/>
        </w:rPr>
        <w:lastRenderedPageBreak/>
        <mc:AlternateContent>
          <mc:Choice Requires="wps">
            <w:drawing>
              <wp:anchor distT="0" distB="0" distL="0" distR="0" simplePos="0" relativeHeight="251674624" behindDoc="1" locked="0" layoutInCell="1" allowOverlap="1">
                <wp:simplePos x="0" y="0"/>
                <wp:positionH relativeFrom="page">
                  <wp:posOffset>1477010</wp:posOffset>
                </wp:positionH>
                <wp:positionV relativeFrom="paragraph">
                  <wp:posOffset>294005</wp:posOffset>
                </wp:positionV>
                <wp:extent cx="4842510" cy="0"/>
                <wp:effectExtent l="0" t="0" r="0" b="0"/>
                <wp:wrapTopAndBottom/>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251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1097" id="Line 2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3pt,23.15pt" to="497.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" strokecolor="#4f81bc" strokeweight=".48pt">
                <w10:wrap type="topAndBottom" anchorx="page"/>
              </v:line>
            </w:pict>
          </mc:Fallback>
        </mc:AlternateContent>
      </w:r>
      <w:r w:rsidR="008F0C4D">
        <w:rPr>
          <w:color w:val="4F81BC"/>
        </w:rPr>
        <w:t>Povijest, kultura i kulturna</w:t>
      </w:r>
      <w:r w:rsidR="008F0C4D">
        <w:rPr>
          <w:color w:val="4F81BC"/>
          <w:spacing w:val="-2"/>
        </w:rPr>
        <w:t xml:space="preserve"> </w:t>
      </w:r>
      <w:r w:rsidR="008F0C4D">
        <w:rPr>
          <w:color w:val="4F81BC"/>
        </w:rPr>
        <w:t>baština</w:t>
      </w:r>
    </w:p>
    <w:p w:rsidR="00DC550F" w:rsidRDefault="00DC550F">
      <w:pPr>
        <w:pStyle w:val="Tijeloteksta"/>
        <w:spacing w:before="6"/>
        <w:rPr>
          <w:b/>
          <w:i/>
          <w:sz w:val="13"/>
        </w:rPr>
      </w:pPr>
    </w:p>
    <w:p w:rsidR="00DC550F" w:rsidRDefault="008F0C4D">
      <w:pPr>
        <w:pStyle w:val="Tijeloteksta"/>
        <w:spacing w:before="93" w:line="360" w:lineRule="auto"/>
        <w:ind w:left="218" w:right="859"/>
        <w:jc w:val="both"/>
      </w:pPr>
      <w:r>
        <w:t>Kao najstariji do sada poznati podatak s imenom mjesta spominje se posjed Zlatharia u okviru obitelji Bedeković s kraja 13. stoljeća. Zlatharia je latinski oblik hrvatske riječi Zlatar. No, izvorni oblik imena današnjeg Zlatara, onako kako su ga izgovarali ljudi koji su tada tu živjeli bio je Zlatarjeve ili Zlatarjevo.</w:t>
      </w:r>
    </w:p>
    <w:p w:rsidR="00DC550F" w:rsidRDefault="008F0C4D">
      <w:pPr>
        <w:pStyle w:val="Tijeloteksta"/>
        <w:spacing w:before="201" w:line="360" w:lineRule="auto"/>
        <w:ind w:left="218" w:right="858"/>
        <w:jc w:val="both"/>
      </w:pPr>
      <w:r>
        <w:t>Postoji nekoliko pretpostavki o porijeklu riječi „zlato“ u nazivu imena. Po jednoj je to zlato koje se u davnoj prošlosti vadilo iz potoka što teku iz Ivanščice preko zlatarskog područja. Prema drugoj je od imena feudalne obitelji Aranjoš (arany znači zlato) koja je u 16. stoljeću gospodarila ovim prostorom. Treća je pretpostavka vezana uz blago što su ga Turci, navodno, zakopali u Zlatarskom polju.</w:t>
      </w:r>
    </w:p>
    <w:p w:rsidR="00DC550F" w:rsidRDefault="008F0C4D">
      <w:pPr>
        <w:pStyle w:val="Tijeloteksta"/>
        <w:spacing w:before="201" w:line="360" w:lineRule="auto"/>
        <w:ind w:left="218" w:right="864"/>
        <w:jc w:val="both"/>
      </w:pPr>
      <w:r>
        <w:t>Posjede „Zlathariju“ spominju popisi i obračuni poreza u Hrvatskoj u 15. i 16. stoljeću što je izdao Institut za hrvatsku povijest 1976. godine u okviru posjeda vlastelinstva</w:t>
      </w:r>
    </w:p>
    <w:p w:rsidR="00DC550F" w:rsidRDefault="008F0C4D">
      <w:pPr>
        <w:pStyle w:val="Tijeloteksta"/>
        <w:spacing w:line="360" w:lineRule="auto"/>
        <w:ind w:left="218" w:right="858"/>
        <w:jc w:val="both"/>
      </w:pPr>
      <w:r>
        <w:t>„Ostertz“ kao posjed „domini Ludovici“ 1533. godine, a 1543. i 1544. kao posjed Jurja Poljičanina. Godine 1566. „possessio Zlatar“ pripada obitelji Aranyassy i ovdje je ime Zlatar spomenuto u svojem današnjem obliku.</w:t>
      </w:r>
    </w:p>
    <w:p w:rsidR="00DC550F" w:rsidRDefault="008F0C4D">
      <w:pPr>
        <w:pStyle w:val="Tijeloteksta"/>
        <w:spacing w:before="201" w:line="360" w:lineRule="auto"/>
        <w:ind w:left="218" w:right="860"/>
        <w:jc w:val="both"/>
      </w:pPr>
      <w:r>
        <w:t>U razdoblju od 10. do 14. stoljeća vlada velika nesigurnost stoga su izgrađeni gradovi s utvrđenim debelim zidinama na teško pristupačnim uzvisinama. Na obroncima Ivanščice poredali su se: Stari Lobor, Oštrc, Belec, Milengrad i Greben, a pod njima na podnožju i najstarije crkvene župe u Loboru, Martinščini, Belcu i Zajezdi. Župa Belec spominje se već 1242., župa Hrašćina, Mihovljan, Lobor i Oštrc (sa sjedištem u Martinščini) 1334. godine, a župa Zajezda 1336.</w:t>
      </w:r>
      <w:r>
        <w:rPr>
          <w:spacing w:val="-8"/>
        </w:rPr>
        <w:t xml:space="preserve"> </w:t>
      </w:r>
      <w:r>
        <w:t>godine.</w:t>
      </w:r>
    </w:p>
    <w:p w:rsidR="00DC550F" w:rsidRDefault="008F0C4D">
      <w:pPr>
        <w:pStyle w:val="Tijeloteksta"/>
        <w:spacing w:before="199" w:line="360" w:lineRule="auto"/>
        <w:ind w:left="218" w:right="858"/>
        <w:jc w:val="both"/>
      </w:pPr>
      <w:r>
        <w:t>Tek krajem 17. i u 18. stoljeću oživljavaju ravnice gdje završavaju brežuljci i putovi prestaju biti izvori straha te počinje rasti važnost područja zlatarskog posjeda. Dokaz tome je pravo održavanje sajmova što ga je 25. lipnja 1659. godine kralj Leopold dodijelio Zlataru na molbu grofa Petra Keglevića. Sajam se spominje i 1433. godine kada je sajmeno pravo od kralja Matije Korvina dobio borkovečki vlastelin Grgur Fodroczy. Godine 1699. središte crkvene župe iz Martinščine preneseno je u Zlatar gdje je 1762. godine izgrađena nova župna crkva. U tome razdoblju feudalci počinju graditi nove, udobne stambene zgrade te se pojavljuje nekoliko kurija u samom Zlataru i širem području Zlatara, u Loboru (danas Dom za odrasle), u Borkovcu (Mihanović), u Ladislavcu</w:t>
      </w:r>
      <w:r>
        <w:rPr>
          <w:spacing w:val="-1"/>
        </w:rPr>
        <w:t xml:space="preserve"> </w:t>
      </w:r>
      <w:r>
        <w:t>(Neudorfer).</w:t>
      </w:r>
    </w:p>
    <w:p w:rsidR="00DC550F" w:rsidRDefault="008F0C4D">
      <w:pPr>
        <w:pStyle w:val="Tijeloteksta"/>
        <w:spacing w:before="200" w:line="360" w:lineRule="auto"/>
        <w:ind w:left="218" w:right="863"/>
        <w:jc w:val="both"/>
      </w:pPr>
      <w:r>
        <w:t>U 19. stoljeću Zlatar se potpuno afirmirao kao upravno, političko, gospodarsko i kulturno središte cijelog zlatarskog kraja. Godine 1842. počinje povijest</w:t>
      </w:r>
      <w:r>
        <w:rPr>
          <w:spacing w:val="59"/>
        </w:rPr>
        <w:t xml:space="preserve"> </w:t>
      </w:r>
      <w:r>
        <w:t>zlatarske</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8F0C4D">
      <w:pPr>
        <w:pStyle w:val="Tijeloteksta"/>
        <w:spacing w:before="86" w:line="360" w:lineRule="auto"/>
        <w:ind w:left="218" w:right="864"/>
        <w:jc w:val="both"/>
      </w:pPr>
      <w:r>
        <w:lastRenderedPageBreak/>
        <w:t>osnovne škole koja je usko vezana uz povijest župe. Svećenik Ivan Gundak pokrenuo je školu 1666. godine kupnjom zemlje na kojoj je sagrađena kuća za učitelja. Godine 1862. sagrađena je nova škola. Škola je u to vrijeme bila najljepša u Hrvatskom zagorju, a danas se u njoj nalazi Gradska knjižnica Zlatar.</w:t>
      </w:r>
    </w:p>
    <w:p w:rsidR="00DC550F" w:rsidRDefault="008F0C4D">
      <w:pPr>
        <w:pStyle w:val="Tijeloteksta"/>
        <w:spacing w:before="201" w:line="360" w:lineRule="auto"/>
        <w:ind w:left="218" w:right="860"/>
        <w:jc w:val="both"/>
      </w:pPr>
      <w:r>
        <w:t>Iza Austro-ugarske nagodbe (1867.) i ugarsko-hrvatske nagodbe (1868.), a posebice za vrijeme banovanja Ivana Mažuranića, Zlatar postaje općinsko i kotarsko sjedište, a svoje najveće upravno promaknuće doživljava 1875. godine kada postaje središte podžupanije čiji status kasnije gubi (1886. godine), no i dalje ostaje kotarskim</w:t>
      </w:r>
      <w:r>
        <w:rPr>
          <w:spacing w:val="-30"/>
        </w:rPr>
        <w:t xml:space="preserve"> </w:t>
      </w:r>
      <w:r>
        <w:t>centrom.</w:t>
      </w:r>
    </w:p>
    <w:p w:rsidR="00DC550F" w:rsidRDefault="008F0C4D">
      <w:pPr>
        <w:pStyle w:val="Tijeloteksta"/>
        <w:spacing w:before="198" w:line="360" w:lineRule="auto"/>
        <w:ind w:left="218" w:right="864"/>
        <w:jc w:val="both"/>
      </w:pPr>
      <w:r>
        <w:t>1873. godine u Zlataru je osnovana prva čitaonica koja je brojala sedamdesetak članova, a za prvog predsjednika je izabran Đuro Rukavina. 1907. godine u Zlataru je uveden i telefon. Osnovana su mnoga društva i udruge, podružnica Hrvatskog sokola, biciklistički klub “Lastavica” kao i pjevački i tamburaški zbor.</w:t>
      </w:r>
    </w:p>
    <w:p w:rsidR="00DC550F" w:rsidRDefault="008F0C4D">
      <w:pPr>
        <w:pStyle w:val="Tijeloteksta"/>
        <w:spacing w:before="201" w:line="360" w:lineRule="auto"/>
        <w:ind w:left="218" w:right="858"/>
        <w:jc w:val="both"/>
      </w:pPr>
      <w:r>
        <w:t>Potiče se okupljanje vinogradara koji su djelovali na čitavom području od Zeline preko Zlatara pa sve do Ivanca. U to vrijeme, godine 1877. Zlatar dobiva i Dobrovoljno vatrogasno društvo te 1883. godine lovačko društvo. Dolazi do obogaćivanja javnog i društvenog života izgradnjom „gomvaonice“ Hrvatskog sokola kojeg je dao izgraditi bistrički župnik Dr. Juraj Žerjavić 1910. godine. Godinu poslije izgrađena je i zgrada Djevojačke škole u Zlataru.</w:t>
      </w:r>
    </w:p>
    <w:p w:rsidR="00DC550F" w:rsidRDefault="008F0C4D">
      <w:pPr>
        <w:pStyle w:val="Tijeloteksta"/>
        <w:spacing w:before="200" w:line="360" w:lineRule="auto"/>
        <w:ind w:left="218" w:right="859"/>
        <w:jc w:val="both"/>
      </w:pPr>
      <w:r>
        <w:t>Godine 1960., da bi se razvio društveni standard mjesta u okviru gradnje Zagorskog vodovoda, Zlatar dobiva priključak na njega, a 1962. izgrađena je i mjesna mreža. Krajem šezdesetih i početkom sedamdesetih godina počela je gradnja i nove kanalizacijske mreže. Već 1962. godine Zlatar dobiva prve asfaltirane ceste kada se asfaltira i glavni Trg slobode.</w:t>
      </w:r>
      <w:r>
        <w:rPr>
          <w:vertAlign w:val="superscript"/>
        </w:rPr>
        <w:t>2</w:t>
      </w:r>
    </w:p>
    <w:p w:rsidR="00DC550F" w:rsidRDefault="00DC550F">
      <w:pPr>
        <w:pStyle w:val="Tijeloteksta"/>
        <w:spacing w:before="4"/>
        <w:rPr>
          <w:sz w:val="24"/>
        </w:rPr>
      </w:pPr>
    </w:p>
    <w:p w:rsidR="00DC550F" w:rsidRDefault="008F0C4D">
      <w:pPr>
        <w:pStyle w:val="Tijeloteksta"/>
        <w:spacing w:line="360" w:lineRule="auto"/>
        <w:ind w:left="218" w:right="293"/>
        <w:jc w:val="both"/>
      </w:pPr>
      <w:r>
        <w:t>Područje grada Zlatara bogato je kulturnom baštinom. Župna crkva sv. Marije Snježne u</w:t>
      </w:r>
      <w:hyperlink r:id="rId16">
        <w:r>
          <w:t xml:space="preserve"> Belcu </w:t>
        </w:r>
      </w:hyperlink>
      <w:r>
        <w:t xml:space="preserve">jedan je od najljepših primjera </w:t>
      </w:r>
      <w:hyperlink r:id="rId17">
        <w:r>
          <w:t xml:space="preserve">barokne </w:t>
        </w:r>
      </w:hyperlink>
      <w:r>
        <w:t xml:space="preserve">umjetnosti u sjevernoj Hrvatskoj. Ovu zavjetnu kapelu posvećenu </w:t>
      </w:r>
      <w:hyperlink r:id="rId18">
        <w:r>
          <w:t>Sv. Mariji</w:t>
        </w:r>
      </w:hyperlink>
      <w:r>
        <w:t xml:space="preserve">, dala je izgraditi Elizabeta pl. Keglević-Erdody </w:t>
      </w:r>
      <w:hyperlink r:id="rId19">
        <w:r>
          <w:t>1674.</w:t>
        </w:r>
      </w:hyperlink>
      <w:r>
        <w:t xml:space="preserve"> godine. Prvotno je građevina imala nepravilno svetište, i po svemu sudeći bila je izgrađena u gotičkom stilu. Kroz cijelo jedno stoljeće je dograđivana i proširivana, da bi svoj današnji izgled dobila u </w:t>
      </w:r>
      <w:hyperlink r:id="rId20">
        <w:r>
          <w:t xml:space="preserve">baroku </w:t>
        </w:r>
      </w:hyperlink>
      <w:hyperlink r:id="rId21">
        <w:r>
          <w:t xml:space="preserve">1739. </w:t>
        </w:r>
      </w:hyperlink>
      <w:r>
        <w:t xml:space="preserve">godine, kada su joj prigrađene kapela i </w:t>
      </w:r>
      <w:hyperlink r:id="rId22">
        <w:r>
          <w:t>sakristija</w:t>
        </w:r>
      </w:hyperlink>
      <w:r>
        <w:t xml:space="preserve">. Uz zapadno pročelje podignut je zvonik, a uokolo crkve cinktura, zid s kulama i trijemom. Zidarski radovi bili su gotovi </w:t>
      </w:r>
      <w:hyperlink r:id="rId23">
        <w:r>
          <w:t>1740.</w:t>
        </w:r>
      </w:hyperlink>
      <w:r>
        <w:t xml:space="preserve"> godine. Od osobitog je značaja unutrašnjost crkve gdje zidne slike i pozlaćeni drveni inventar tvore bogati barokni ambijent. Pet oltara: glavni (Sv. Marije</w:t>
      </w:r>
    </w:p>
    <w:p w:rsidR="00DC550F" w:rsidRDefault="00F717D0">
      <w:pPr>
        <w:pStyle w:val="Tijeloteksta"/>
        <w:spacing w:before="1"/>
        <w:rPr>
          <w:sz w:val="19"/>
        </w:rPr>
      </w:pPr>
      <w:r>
        <w:rPr>
          <w:noProof/>
        </w:rPr>
        <mc:AlternateContent>
          <mc:Choice Requires="wps">
            <w:drawing>
              <wp:anchor distT="0" distB="0" distL="0" distR="0" simplePos="0" relativeHeight="251675648" behindDoc="1" locked="0" layoutInCell="1" allowOverlap="1">
                <wp:simplePos x="0" y="0"/>
                <wp:positionH relativeFrom="page">
                  <wp:posOffset>901065</wp:posOffset>
                </wp:positionH>
                <wp:positionV relativeFrom="paragraph">
                  <wp:posOffset>169545</wp:posOffset>
                </wp:positionV>
                <wp:extent cx="1828800" cy="0"/>
                <wp:effectExtent l="0" t="0" r="0" b="0"/>
                <wp:wrapTopAndBottom/>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546C" id="Line 2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35pt" to="21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" strokeweight=".72pt">
                <w10:wrap type="topAndBottom" anchorx="page"/>
              </v:line>
            </w:pict>
          </mc:Fallback>
        </mc:AlternateContent>
      </w:r>
    </w:p>
    <w:p w:rsidR="00DC550F" w:rsidRDefault="008F0C4D">
      <w:pPr>
        <w:spacing w:before="39"/>
        <w:ind w:left="218"/>
        <w:rPr>
          <w:rFonts w:ascii="Calibri"/>
          <w:sz w:val="20"/>
        </w:rPr>
      </w:pPr>
      <w:r>
        <w:rPr>
          <w:rFonts w:ascii="Calibri"/>
          <w:position w:val="10"/>
          <w:sz w:val="13"/>
        </w:rPr>
        <w:t xml:space="preserve">2 </w:t>
      </w:r>
      <w:r>
        <w:rPr>
          <w:rFonts w:ascii="Calibri"/>
          <w:sz w:val="20"/>
        </w:rPr>
        <w:t xml:space="preserve">Izvor: </w:t>
      </w:r>
      <w:hyperlink r:id="rId24">
        <w:r>
          <w:rPr>
            <w:rFonts w:ascii="Calibri"/>
            <w:color w:val="0000FF"/>
            <w:sz w:val="20"/>
            <w:u w:val="single" w:color="0000FF"/>
          </w:rPr>
          <w:t>www.zlatar.hr</w:t>
        </w:r>
      </w:hyperlink>
    </w:p>
    <w:p w:rsidR="00DC550F" w:rsidRDefault="00DC550F">
      <w:pPr>
        <w:rPr>
          <w:rFonts w:ascii="Calibri"/>
          <w:sz w:val="20"/>
        </w:rPr>
        <w:sectPr w:rsidR="00DC550F">
          <w:pgSz w:w="11910" w:h="16840"/>
          <w:pgMar w:top="1320" w:right="1120" w:bottom="1500" w:left="1200" w:header="543" w:footer="1302" w:gutter="0"/>
          <w:cols w:space="720"/>
        </w:sectPr>
      </w:pPr>
    </w:p>
    <w:p w:rsidR="00DC550F" w:rsidRDefault="008F0C4D">
      <w:pPr>
        <w:pStyle w:val="Tijeloteksta"/>
        <w:spacing w:before="86" w:line="360" w:lineRule="auto"/>
        <w:ind w:left="218" w:right="293"/>
        <w:jc w:val="both"/>
      </w:pPr>
      <w:r>
        <w:lastRenderedPageBreak/>
        <w:t>Snježne) i četiri sporedna (</w:t>
      </w:r>
      <w:hyperlink r:id="rId25">
        <w:r>
          <w:t>Sv. Barbare</w:t>
        </w:r>
      </w:hyperlink>
      <w:r>
        <w:t xml:space="preserve">, </w:t>
      </w:r>
      <w:hyperlink r:id="rId26">
        <w:r>
          <w:t>Sv. Josipa</w:t>
        </w:r>
      </w:hyperlink>
      <w:r>
        <w:t xml:space="preserve">, </w:t>
      </w:r>
      <w:hyperlink r:id="rId27">
        <w:r>
          <w:t>Sv. Stjepana prvomučenika</w:t>
        </w:r>
      </w:hyperlink>
      <w:r>
        <w:t xml:space="preserve"> i Sv. Krunice) izradili su od </w:t>
      </w:r>
      <w:hyperlink r:id="rId28">
        <w:r>
          <w:t>1739.</w:t>
        </w:r>
      </w:hyperlink>
      <w:r>
        <w:t xml:space="preserve"> do </w:t>
      </w:r>
      <w:hyperlink r:id="rId29">
        <w:r>
          <w:t>1743.</w:t>
        </w:r>
      </w:hyperlink>
      <w:r>
        <w:t xml:space="preserve"> nekolicina majstora. Među njima se ističe štajerski kipar Josef Schokotnig iz </w:t>
      </w:r>
      <w:hyperlink r:id="rId30">
        <w:r>
          <w:t>Graza</w:t>
        </w:r>
      </w:hyperlink>
      <w:r>
        <w:t xml:space="preserve"> koji je u Belcu izveo dva bočna oltara i propovjedaonicu. Unutrašnjost crkve oslikana je od </w:t>
      </w:r>
      <w:hyperlink r:id="rId31">
        <w:r>
          <w:t xml:space="preserve">1740. </w:t>
        </w:r>
      </w:hyperlink>
      <w:r>
        <w:t xml:space="preserve">do </w:t>
      </w:r>
      <w:hyperlink r:id="rId32">
        <w:r>
          <w:t xml:space="preserve">1742. </w:t>
        </w:r>
      </w:hyperlink>
      <w:r>
        <w:t xml:space="preserve">godine. Glavni majstor bio je </w:t>
      </w:r>
      <w:hyperlink r:id="rId33">
        <w:r>
          <w:t>Ivan Ranger</w:t>
        </w:r>
      </w:hyperlink>
      <w:r>
        <w:t xml:space="preserve"> uz tri pomoćnika, također pavlinska redovnika. Figuralni sadržaj belečkih fresaka raspoređen je uglavnom po svodovima crkvenoga broda, kapela i apside. Zidne slike, kojima je pokriven svaki komad zida, dinamični kipovi i tipična barokna drvorezbarske dekoracija, uz promišljeno djelovanje svjetlosti daju vrhunsku baroknu scenografiju. Župna crkva Sv. Marije Snježne posljednji put je obnovljena </w:t>
      </w:r>
      <w:hyperlink r:id="rId34">
        <w:r>
          <w:t>1994.</w:t>
        </w:r>
      </w:hyperlink>
      <w:r>
        <w:t>-</w:t>
      </w:r>
      <w:hyperlink r:id="rId35">
        <w:r>
          <w:t>2005.</w:t>
        </w:r>
        <w:r>
          <w:rPr>
            <w:spacing w:val="-9"/>
          </w:rPr>
          <w:t xml:space="preserve"> </w:t>
        </w:r>
      </w:hyperlink>
      <w:r>
        <w:t>godine.</w:t>
      </w:r>
    </w:p>
    <w:p w:rsidR="00DC550F" w:rsidRDefault="00DC550F">
      <w:pPr>
        <w:pStyle w:val="Tijeloteksta"/>
        <w:rPr>
          <w:sz w:val="24"/>
        </w:rPr>
      </w:pPr>
    </w:p>
    <w:p w:rsidR="00DC550F" w:rsidRDefault="00DC550F">
      <w:pPr>
        <w:pStyle w:val="Tijeloteksta"/>
        <w:rPr>
          <w:sz w:val="24"/>
        </w:rPr>
      </w:pPr>
    </w:p>
    <w:p w:rsidR="00DC550F" w:rsidRDefault="00DC550F">
      <w:pPr>
        <w:pStyle w:val="Tijeloteksta"/>
        <w:spacing w:before="9"/>
        <w:rPr>
          <w:sz w:val="26"/>
        </w:rPr>
      </w:pPr>
    </w:p>
    <w:p w:rsidR="00DC550F" w:rsidRDefault="008F0C4D">
      <w:pPr>
        <w:pStyle w:val="Tijeloteksta"/>
        <w:spacing w:line="360" w:lineRule="auto"/>
        <w:ind w:left="218" w:right="489"/>
      </w:pPr>
      <w:r>
        <w:t>Prikaz kulturnih dobara, sukladno podacima iz Registra kulturnih dobara Ministarstva kulture Republike Hrvatske nalazi se u Tablici 2.</w:t>
      </w:r>
    </w:p>
    <w:p w:rsidR="00DC550F" w:rsidRDefault="008F0C4D">
      <w:pPr>
        <w:spacing w:before="200"/>
        <w:ind w:left="2388"/>
        <w:rPr>
          <w:i/>
          <w:sz w:val="18"/>
        </w:rPr>
      </w:pPr>
      <w:r>
        <w:rPr>
          <w:i/>
          <w:sz w:val="18"/>
        </w:rPr>
        <w:t>Tablica 2. Kulturna dobra na području Grada Zlatara</w:t>
      </w:r>
    </w:p>
    <w:p w:rsidR="00DC550F" w:rsidRDefault="00DC550F">
      <w:pPr>
        <w:pStyle w:val="Tijeloteksta"/>
        <w:spacing w:before="6"/>
        <w:rPr>
          <w:i/>
          <w:sz w:val="2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700"/>
        <w:gridCol w:w="2410"/>
        <w:gridCol w:w="3687"/>
      </w:tblGrid>
      <w:tr w:rsidR="00DC550F">
        <w:trPr>
          <w:trHeight w:val="676"/>
        </w:trPr>
        <w:tc>
          <w:tcPr>
            <w:tcW w:w="1135" w:type="dxa"/>
            <w:shd w:val="clear" w:color="auto" w:fill="1F487C"/>
          </w:tcPr>
          <w:p w:rsidR="00DC550F" w:rsidRDefault="008F0C4D">
            <w:pPr>
              <w:pStyle w:val="TableParagraph"/>
              <w:spacing w:before="160"/>
              <w:ind w:left="227"/>
              <w:rPr>
                <w:b/>
                <w:sz w:val="20"/>
              </w:rPr>
            </w:pPr>
            <w:r>
              <w:rPr>
                <w:b/>
                <w:color w:val="FFFFFF"/>
                <w:sz w:val="20"/>
              </w:rPr>
              <w:t>Oznaka</w:t>
            </w:r>
          </w:p>
        </w:tc>
        <w:tc>
          <w:tcPr>
            <w:tcW w:w="1700" w:type="dxa"/>
            <w:shd w:val="clear" w:color="auto" w:fill="1F487C"/>
          </w:tcPr>
          <w:p w:rsidR="00DC550F" w:rsidRDefault="008F0C4D">
            <w:pPr>
              <w:pStyle w:val="TableParagraph"/>
              <w:spacing w:before="160"/>
              <w:ind w:left="556"/>
              <w:rPr>
                <w:b/>
                <w:sz w:val="20"/>
              </w:rPr>
            </w:pPr>
            <w:r>
              <w:rPr>
                <w:b/>
                <w:color w:val="FFFFFF"/>
                <w:sz w:val="20"/>
              </w:rPr>
              <w:t>Mjesto</w:t>
            </w:r>
          </w:p>
        </w:tc>
        <w:tc>
          <w:tcPr>
            <w:tcW w:w="2410" w:type="dxa"/>
            <w:shd w:val="clear" w:color="auto" w:fill="1F487C"/>
          </w:tcPr>
          <w:p w:rsidR="00DC550F" w:rsidRDefault="008F0C4D">
            <w:pPr>
              <w:pStyle w:val="TableParagraph"/>
              <w:spacing w:before="160"/>
              <w:ind w:left="918" w:right="918"/>
              <w:jc w:val="center"/>
              <w:rPr>
                <w:b/>
                <w:sz w:val="20"/>
              </w:rPr>
            </w:pPr>
            <w:r>
              <w:rPr>
                <w:b/>
                <w:color w:val="FFFFFF"/>
                <w:sz w:val="20"/>
              </w:rPr>
              <w:t>Naziv</w:t>
            </w:r>
          </w:p>
        </w:tc>
        <w:tc>
          <w:tcPr>
            <w:tcW w:w="3687" w:type="dxa"/>
            <w:shd w:val="clear" w:color="auto" w:fill="1F487C"/>
          </w:tcPr>
          <w:p w:rsidR="00DC550F" w:rsidRDefault="008F0C4D">
            <w:pPr>
              <w:pStyle w:val="TableParagraph"/>
              <w:spacing w:before="160"/>
              <w:ind w:left="1556" w:right="1580"/>
              <w:jc w:val="center"/>
              <w:rPr>
                <w:b/>
                <w:sz w:val="20"/>
              </w:rPr>
            </w:pPr>
            <w:r>
              <w:rPr>
                <w:b/>
                <w:color w:val="FFFFFF"/>
                <w:sz w:val="20"/>
              </w:rPr>
              <w:t>Vrsta</w:t>
            </w:r>
          </w:p>
        </w:tc>
      </w:tr>
      <w:tr w:rsidR="00DC550F">
        <w:trPr>
          <w:trHeight w:val="816"/>
        </w:trPr>
        <w:tc>
          <w:tcPr>
            <w:tcW w:w="1135" w:type="dxa"/>
          </w:tcPr>
          <w:p w:rsidR="00DC550F" w:rsidRDefault="008F0C4D">
            <w:pPr>
              <w:pStyle w:val="TableParagraph"/>
              <w:spacing w:before="153"/>
              <w:ind w:left="107"/>
              <w:rPr>
                <w:rFonts w:ascii="Calibri"/>
              </w:rPr>
            </w:pPr>
            <w:r>
              <w:rPr>
                <w:rFonts w:ascii="Calibri"/>
              </w:rPr>
              <w:t>Z-2083</w:t>
            </w:r>
          </w:p>
        </w:tc>
        <w:tc>
          <w:tcPr>
            <w:tcW w:w="1700" w:type="dxa"/>
          </w:tcPr>
          <w:p w:rsidR="00DC550F" w:rsidRDefault="008F0C4D">
            <w:pPr>
              <w:pStyle w:val="TableParagraph"/>
              <w:spacing w:before="153"/>
              <w:ind w:left="105"/>
              <w:rPr>
                <w:rFonts w:ascii="Calibri"/>
              </w:rPr>
            </w:pPr>
            <w:r>
              <w:rPr>
                <w:rFonts w:ascii="Calibri"/>
              </w:rPr>
              <w:t>Belec</w:t>
            </w:r>
          </w:p>
        </w:tc>
        <w:tc>
          <w:tcPr>
            <w:tcW w:w="2410" w:type="dxa"/>
          </w:tcPr>
          <w:p w:rsidR="00DC550F" w:rsidRDefault="008F0C4D">
            <w:pPr>
              <w:pStyle w:val="TableParagraph"/>
              <w:spacing w:before="153"/>
              <w:ind w:left="107"/>
              <w:rPr>
                <w:rFonts w:ascii="Calibri"/>
              </w:rPr>
            </w:pPr>
            <w:r>
              <w:rPr>
                <w:rFonts w:ascii="Calibri"/>
              </w:rPr>
              <w:t>Crkva sv. Jurja</w:t>
            </w:r>
          </w:p>
        </w:tc>
        <w:tc>
          <w:tcPr>
            <w:tcW w:w="3687" w:type="dxa"/>
          </w:tcPr>
          <w:p w:rsidR="00DC550F" w:rsidRDefault="008F0C4D">
            <w:pPr>
              <w:pStyle w:val="TableParagraph"/>
              <w:spacing w:line="276" w:lineRule="auto"/>
              <w:ind w:left="107" w:right="955"/>
              <w:rPr>
                <w:rFonts w:ascii="Calibri" w:hAnsi="Calibri"/>
              </w:rPr>
            </w:pPr>
            <w:r>
              <w:rPr>
                <w:rFonts w:ascii="Calibri" w:hAnsi="Calibri"/>
              </w:rPr>
              <w:t>Nepokretno kulturno dobro - pojedinačno</w:t>
            </w:r>
          </w:p>
        </w:tc>
      </w:tr>
      <w:tr w:rsidR="00DC550F">
        <w:trPr>
          <w:trHeight w:val="817"/>
        </w:trPr>
        <w:tc>
          <w:tcPr>
            <w:tcW w:w="1135" w:type="dxa"/>
          </w:tcPr>
          <w:p w:rsidR="00DC550F" w:rsidRDefault="008F0C4D">
            <w:pPr>
              <w:pStyle w:val="TableParagraph"/>
              <w:spacing w:before="155"/>
              <w:ind w:left="107"/>
              <w:rPr>
                <w:rFonts w:ascii="Calibri"/>
              </w:rPr>
            </w:pPr>
            <w:r>
              <w:rPr>
                <w:rFonts w:ascii="Calibri"/>
              </w:rPr>
              <w:t>Z-4324</w:t>
            </w:r>
          </w:p>
        </w:tc>
        <w:tc>
          <w:tcPr>
            <w:tcW w:w="1700" w:type="dxa"/>
          </w:tcPr>
          <w:p w:rsidR="00DC550F" w:rsidRDefault="008F0C4D">
            <w:pPr>
              <w:pStyle w:val="TableParagraph"/>
              <w:spacing w:before="155"/>
              <w:ind w:left="105"/>
              <w:rPr>
                <w:rFonts w:ascii="Calibri"/>
              </w:rPr>
            </w:pPr>
            <w:r>
              <w:rPr>
                <w:rFonts w:ascii="Calibri"/>
              </w:rPr>
              <w:t>Belec</w:t>
            </w:r>
          </w:p>
        </w:tc>
        <w:tc>
          <w:tcPr>
            <w:tcW w:w="2410" w:type="dxa"/>
          </w:tcPr>
          <w:p w:rsidR="00DC550F" w:rsidRDefault="008F0C4D">
            <w:pPr>
              <w:pStyle w:val="TableParagraph"/>
              <w:spacing w:before="155"/>
              <w:ind w:left="107"/>
              <w:rPr>
                <w:rFonts w:ascii="Calibri" w:hAnsi="Calibri"/>
              </w:rPr>
            </w:pPr>
            <w:r>
              <w:rPr>
                <w:rFonts w:ascii="Calibri" w:hAnsi="Calibri"/>
              </w:rPr>
              <w:t>Crkva sv. Marije Snježne</w:t>
            </w:r>
          </w:p>
        </w:tc>
        <w:tc>
          <w:tcPr>
            <w:tcW w:w="3687" w:type="dxa"/>
          </w:tcPr>
          <w:p w:rsidR="00DC550F" w:rsidRDefault="008F0C4D">
            <w:pPr>
              <w:pStyle w:val="TableParagraph"/>
              <w:spacing w:line="276" w:lineRule="auto"/>
              <w:ind w:left="107" w:right="955"/>
              <w:rPr>
                <w:rFonts w:ascii="Calibri" w:hAnsi="Calibri"/>
              </w:rPr>
            </w:pPr>
            <w:r>
              <w:rPr>
                <w:rFonts w:ascii="Calibri" w:hAnsi="Calibri"/>
              </w:rPr>
              <w:t>Nepokretno kulturno dobro - pojedinačno</w:t>
            </w:r>
          </w:p>
        </w:tc>
      </w:tr>
      <w:tr w:rsidR="00DC550F">
        <w:trPr>
          <w:trHeight w:val="818"/>
        </w:trPr>
        <w:tc>
          <w:tcPr>
            <w:tcW w:w="1135" w:type="dxa"/>
          </w:tcPr>
          <w:p w:rsidR="00DC550F" w:rsidRDefault="008F0C4D">
            <w:pPr>
              <w:pStyle w:val="TableParagraph"/>
              <w:spacing w:before="155"/>
              <w:ind w:left="107"/>
              <w:rPr>
                <w:rFonts w:ascii="Calibri"/>
              </w:rPr>
            </w:pPr>
            <w:r>
              <w:rPr>
                <w:rFonts w:ascii="Calibri"/>
              </w:rPr>
              <w:t>Z-2766</w:t>
            </w:r>
          </w:p>
        </w:tc>
        <w:tc>
          <w:tcPr>
            <w:tcW w:w="1700" w:type="dxa"/>
          </w:tcPr>
          <w:p w:rsidR="00DC550F" w:rsidRDefault="008F0C4D">
            <w:pPr>
              <w:pStyle w:val="TableParagraph"/>
              <w:spacing w:before="155"/>
              <w:ind w:left="105"/>
              <w:rPr>
                <w:rFonts w:ascii="Calibri"/>
              </w:rPr>
            </w:pPr>
            <w:r>
              <w:rPr>
                <w:rFonts w:ascii="Calibri"/>
              </w:rPr>
              <w:t>Belec</w:t>
            </w:r>
          </w:p>
        </w:tc>
        <w:tc>
          <w:tcPr>
            <w:tcW w:w="2410" w:type="dxa"/>
          </w:tcPr>
          <w:p w:rsidR="00DC550F" w:rsidRDefault="008F0C4D">
            <w:pPr>
              <w:pStyle w:val="TableParagraph"/>
              <w:spacing w:before="155"/>
              <w:ind w:left="107"/>
              <w:rPr>
                <w:rFonts w:ascii="Calibri" w:hAnsi="Calibri"/>
              </w:rPr>
            </w:pPr>
            <w:r>
              <w:rPr>
                <w:rFonts w:ascii="Calibri" w:hAnsi="Calibri"/>
              </w:rPr>
              <w:t>Župni dvor</w:t>
            </w:r>
          </w:p>
        </w:tc>
        <w:tc>
          <w:tcPr>
            <w:tcW w:w="3687" w:type="dxa"/>
          </w:tcPr>
          <w:p w:rsidR="00DC550F" w:rsidRDefault="008F0C4D">
            <w:pPr>
              <w:pStyle w:val="TableParagraph"/>
              <w:spacing w:line="276" w:lineRule="auto"/>
              <w:ind w:left="107" w:right="955"/>
              <w:rPr>
                <w:rFonts w:ascii="Calibri" w:hAnsi="Calibri"/>
              </w:rPr>
            </w:pPr>
            <w:r>
              <w:rPr>
                <w:rFonts w:ascii="Calibri" w:hAnsi="Calibri"/>
              </w:rPr>
              <w:t>Nepokretno kulturno dobro - pojedinačno</w:t>
            </w:r>
          </w:p>
        </w:tc>
      </w:tr>
      <w:tr w:rsidR="00DC550F">
        <w:trPr>
          <w:trHeight w:val="817"/>
        </w:trPr>
        <w:tc>
          <w:tcPr>
            <w:tcW w:w="1135" w:type="dxa"/>
          </w:tcPr>
          <w:p w:rsidR="00DC550F" w:rsidRDefault="008F0C4D">
            <w:pPr>
              <w:pStyle w:val="TableParagraph"/>
              <w:spacing w:before="155"/>
              <w:ind w:left="107"/>
              <w:rPr>
                <w:rFonts w:ascii="Calibri"/>
              </w:rPr>
            </w:pPr>
            <w:r>
              <w:rPr>
                <w:rFonts w:ascii="Calibri"/>
              </w:rPr>
              <w:t>Z-2366</w:t>
            </w:r>
          </w:p>
        </w:tc>
        <w:tc>
          <w:tcPr>
            <w:tcW w:w="1700" w:type="dxa"/>
          </w:tcPr>
          <w:p w:rsidR="00DC550F" w:rsidRDefault="008F0C4D">
            <w:pPr>
              <w:pStyle w:val="TableParagraph"/>
              <w:spacing w:before="155"/>
              <w:ind w:left="105"/>
              <w:rPr>
                <w:rFonts w:ascii="Calibri"/>
              </w:rPr>
            </w:pPr>
            <w:r>
              <w:rPr>
                <w:rFonts w:ascii="Calibri"/>
              </w:rPr>
              <w:t>Borkovec</w:t>
            </w:r>
          </w:p>
        </w:tc>
        <w:tc>
          <w:tcPr>
            <w:tcW w:w="2410" w:type="dxa"/>
          </w:tcPr>
          <w:p w:rsidR="00DC550F" w:rsidRDefault="008F0C4D">
            <w:pPr>
              <w:pStyle w:val="TableParagraph"/>
              <w:spacing w:before="155"/>
              <w:ind w:left="107"/>
              <w:rPr>
                <w:rFonts w:ascii="Calibri"/>
              </w:rPr>
            </w:pPr>
            <w:r>
              <w:rPr>
                <w:rFonts w:ascii="Calibri"/>
              </w:rPr>
              <w:t>Dvorac Borkovec</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8"/>
        </w:trPr>
        <w:tc>
          <w:tcPr>
            <w:tcW w:w="1135" w:type="dxa"/>
          </w:tcPr>
          <w:p w:rsidR="00DC550F" w:rsidRDefault="008F0C4D">
            <w:pPr>
              <w:pStyle w:val="TableParagraph"/>
              <w:spacing w:before="155"/>
              <w:ind w:left="107"/>
              <w:rPr>
                <w:rFonts w:ascii="Calibri"/>
              </w:rPr>
            </w:pPr>
            <w:r>
              <w:rPr>
                <w:rFonts w:ascii="Calibri"/>
              </w:rPr>
              <w:t>Z-2223</w:t>
            </w:r>
          </w:p>
        </w:tc>
        <w:tc>
          <w:tcPr>
            <w:tcW w:w="1700" w:type="dxa"/>
          </w:tcPr>
          <w:p w:rsidR="00DC550F" w:rsidRDefault="008F0C4D">
            <w:pPr>
              <w:pStyle w:val="TableParagraph"/>
              <w:spacing w:line="278" w:lineRule="auto"/>
              <w:ind w:left="105" w:right="367"/>
              <w:rPr>
                <w:rFonts w:ascii="Calibri"/>
              </w:rPr>
            </w:pPr>
            <w:r>
              <w:rPr>
                <w:rFonts w:ascii="Calibri"/>
              </w:rPr>
              <w:t>Donja Batina- dio(1-216)</w:t>
            </w:r>
          </w:p>
        </w:tc>
        <w:tc>
          <w:tcPr>
            <w:tcW w:w="2410" w:type="dxa"/>
          </w:tcPr>
          <w:p w:rsidR="00DC550F" w:rsidRDefault="008F0C4D">
            <w:pPr>
              <w:pStyle w:val="TableParagraph"/>
              <w:spacing w:before="155"/>
              <w:ind w:left="107"/>
              <w:rPr>
                <w:rFonts w:ascii="Calibri"/>
              </w:rPr>
            </w:pPr>
            <w:r>
              <w:rPr>
                <w:rFonts w:ascii="Calibri"/>
              </w:rPr>
              <w:t>Crkva sv. Jakova</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8"/>
        </w:trPr>
        <w:tc>
          <w:tcPr>
            <w:tcW w:w="1135" w:type="dxa"/>
          </w:tcPr>
          <w:p w:rsidR="00DC550F" w:rsidRDefault="008F0C4D">
            <w:pPr>
              <w:pStyle w:val="TableParagraph"/>
              <w:spacing w:before="152"/>
              <w:ind w:left="107"/>
              <w:rPr>
                <w:rFonts w:ascii="Calibri"/>
              </w:rPr>
            </w:pPr>
            <w:r>
              <w:rPr>
                <w:rFonts w:ascii="Calibri"/>
              </w:rPr>
              <w:t>Z-2224</w:t>
            </w:r>
          </w:p>
        </w:tc>
        <w:tc>
          <w:tcPr>
            <w:tcW w:w="1700" w:type="dxa"/>
          </w:tcPr>
          <w:p w:rsidR="00DC550F" w:rsidRDefault="008F0C4D">
            <w:pPr>
              <w:pStyle w:val="TableParagraph"/>
              <w:spacing w:before="152"/>
              <w:ind w:left="105"/>
              <w:rPr>
                <w:rFonts w:ascii="Calibri" w:hAnsi="Calibri"/>
              </w:rPr>
            </w:pPr>
            <w:r>
              <w:rPr>
                <w:rFonts w:ascii="Calibri" w:hAnsi="Calibri"/>
              </w:rPr>
              <w:t>Martinšćina</w:t>
            </w:r>
          </w:p>
        </w:tc>
        <w:tc>
          <w:tcPr>
            <w:tcW w:w="2410" w:type="dxa"/>
          </w:tcPr>
          <w:p w:rsidR="00DC550F" w:rsidRDefault="008F0C4D">
            <w:pPr>
              <w:pStyle w:val="TableParagraph"/>
              <w:spacing w:before="152"/>
              <w:ind w:left="107"/>
              <w:rPr>
                <w:rFonts w:ascii="Calibri"/>
              </w:rPr>
            </w:pPr>
            <w:r>
              <w:rPr>
                <w:rFonts w:ascii="Calibri"/>
              </w:rPr>
              <w:t>Crkve sv. Martina</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8"/>
        </w:trPr>
        <w:tc>
          <w:tcPr>
            <w:tcW w:w="1135" w:type="dxa"/>
          </w:tcPr>
          <w:p w:rsidR="00DC550F" w:rsidRDefault="008F0C4D">
            <w:pPr>
              <w:pStyle w:val="TableParagraph"/>
              <w:spacing w:before="152"/>
              <w:ind w:left="107"/>
              <w:rPr>
                <w:rFonts w:ascii="Calibri"/>
              </w:rPr>
            </w:pPr>
            <w:r>
              <w:rPr>
                <w:rFonts w:ascii="Calibri"/>
              </w:rPr>
              <w:t>Z-1903</w:t>
            </w:r>
          </w:p>
        </w:tc>
        <w:tc>
          <w:tcPr>
            <w:tcW w:w="1700" w:type="dxa"/>
          </w:tcPr>
          <w:p w:rsidR="00DC550F" w:rsidRDefault="008F0C4D">
            <w:pPr>
              <w:pStyle w:val="TableParagraph"/>
              <w:spacing w:before="152"/>
              <w:ind w:left="105"/>
              <w:rPr>
                <w:rFonts w:ascii="Calibri"/>
              </w:rPr>
            </w:pPr>
            <w:r>
              <w:rPr>
                <w:rFonts w:ascii="Calibri"/>
              </w:rPr>
              <w:t>Ratkovec</w:t>
            </w:r>
          </w:p>
        </w:tc>
        <w:tc>
          <w:tcPr>
            <w:tcW w:w="2410" w:type="dxa"/>
          </w:tcPr>
          <w:p w:rsidR="00DC550F" w:rsidRDefault="008F0C4D">
            <w:pPr>
              <w:pStyle w:val="TableParagraph"/>
              <w:spacing w:before="152"/>
              <w:ind w:left="107"/>
              <w:rPr>
                <w:rFonts w:ascii="Calibri"/>
              </w:rPr>
            </w:pPr>
            <w:r>
              <w:rPr>
                <w:rFonts w:ascii="Calibri"/>
              </w:rPr>
              <w:t>Kurija, Ratkovec</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7"/>
        </w:trPr>
        <w:tc>
          <w:tcPr>
            <w:tcW w:w="1135" w:type="dxa"/>
          </w:tcPr>
          <w:p w:rsidR="00DC550F" w:rsidRDefault="008F0C4D">
            <w:pPr>
              <w:pStyle w:val="TableParagraph"/>
              <w:spacing w:before="152"/>
              <w:ind w:left="107"/>
              <w:rPr>
                <w:rFonts w:ascii="Calibri"/>
              </w:rPr>
            </w:pPr>
            <w:r>
              <w:rPr>
                <w:rFonts w:ascii="Calibri"/>
              </w:rPr>
              <w:t>Z-5007</w:t>
            </w:r>
          </w:p>
        </w:tc>
        <w:tc>
          <w:tcPr>
            <w:tcW w:w="1700" w:type="dxa"/>
          </w:tcPr>
          <w:p w:rsidR="00DC550F" w:rsidRDefault="008F0C4D">
            <w:pPr>
              <w:pStyle w:val="TableParagraph"/>
              <w:spacing w:before="152"/>
              <w:ind w:left="105"/>
              <w:rPr>
                <w:rFonts w:ascii="Calibri" w:hAnsi="Calibri"/>
              </w:rPr>
            </w:pPr>
            <w:r>
              <w:rPr>
                <w:rFonts w:ascii="Calibri" w:hAnsi="Calibri"/>
              </w:rPr>
              <w:t>Šćrbinec</w:t>
            </w:r>
          </w:p>
        </w:tc>
        <w:tc>
          <w:tcPr>
            <w:tcW w:w="2410" w:type="dxa"/>
          </w:tcPr>
          <w:p w:rsidR="00DC550F" w:rsidRDefault="008F0C4D">
            <w:pPr>
              <w:pStyle w:val="TableParagraph"/>
              <w:spacing w:before="152"/>
              <w:ind w:left="107"/>
              <w:rPr>
                <w:rFonts w:ascii="Calibri" w:hAnsi="Calibri"/>
              </w:rPr>
            </w:pPr>
            <w:r>
              <w:rPr>
                <w:rFonts w:ascii="Calibri" w:hAnsi="Calibri"/>
              </w:rPr>
              <w:t>Kurija Šćrbinec</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600"/>
        </w:trPr>
        <w:tc>
          <w:tcPr>
            <w:tcW w:w="1135" w:type="dxa"/>
          </w:tcPr>
          <w:p w:rsidR="00DC550F" w:rsidRDefault="008F0C4D">
            <w:pPr>
              <w:pStyle w:val="TableParagraph"/>
              <w:spacing w:before="45"/>
              <w:ind w:left="107"/>
              <w:rPr>
                <w:rFonts w:ascii="Calibri"/>
              </w:rPr>
            </w:pPr>
            <w:r>
              <w:rPr>
                <w:rFonts w:ascii="Calibri"/>
              </w:rPr>
              <w:t>Z-2220</w:t>
            </w:r>
          </w:p>
        </w:tc>
        <w:tc>
          <w:tcPr>
            <w:tcW w:w="1700" w:type="dxa"/>
          </w:tcPr>
          <w:p w:rsidR="00DC550F" w:rsidRDefault="008F0C4D">
            <w:pPr>
              <w:pStyle w:val="TableParagraph"/>
              <w:spacing w:before="45"/>
              <w:ind w:left="105"/>
              <w:rPr>
                <w:rFonts w:ascii="Calibri"/>
              </w:rPr>
            </w:pPr>
            <w:r>
              <w:rPr>
                <w:rFonts w:ascii="Calibri"/>
              </w:rPr>
              <w:t>Zlatar</w:t>
            </w:r>
          </w:p>
        </w:tc>
        <w:tc>
          <w:tcPr>
            <w:tcW w:w="2410" w:type="dxa"/>
          </w:tcPr>
          <w:p w:rsidR="00DC550F" w:rsidRDefault="008F0C4D">
            <w:pPr>
              <w:pStyle w:val="TableParagraph"/>
              <w:spacing w:before="141"/>
              <w:ind w:left="107"/>
              <w:rPr>
                <w:rFonts w:ascii="Calibri"/>
              </w:rPr>
            </w:pPr>
            <w:r>
              <w:rPr>
                <w:rFonts w:ascii="Calibri"/>
              </w:rPr>
              <w:t>Crkva Uznesenja</w:t>
            </w:r>
          </w:p>
        </w:tc>
        <w:tc>
          <w:tcPr>
            <w:tcW w:w="3687" w:type="dxa"/>
          </w:tcPr>
          <w:p w:rsidR="00DC550F" w:rsidRDefault="008F0C4D">
            <w:pPr>
              <w:pStyle w:val="TableParagraph"/>
              <w:spacing w:before="141"/>
              <w:ind w:left="107"/>
              <w:rPr>
                <w:rFonts w:ascii="Calibri"/>
              </w:rPr>
            </w:pPr>
            <w:r>
              <w:rPr>
                <w:rFonts w:ascii="Calibri"/>
              </w:rPr>
              <w:t>Nepokretno kulturno dobro -</w:t>
            </w:r>
          </w:p>
        </w:tc>
      </w:tr>
    </w:tbl>
    <w:p w:rsidR="00DC550F" w:rsidRDefault="00DC550F">
      <w:pPr>
        <w:rPr>
          <w:rFonts w:ascii="Calibri"/>
        </w:rPr>
        <w:sectPr w:rsidR="00DC550F">
          <w:pgSz w:w="11910" w:h="16840"/>
          <w:pgMar w:top="1320" w:right="1120" w:bottom="1520" w:left="1200" w:header="543" w:footer="1302" w:gutter="0"/>
          <w:cols w:space="720"/>
        </w:sectPr>
      </w:pPr>
    </w:p>
    <w:p w:rsidR="00DC550F" w:rsidRDefault="00DC550F">
      <w:pPr>
        <w:pStyle w:val="Tijeloteksta"/>
        <w:spacing w:before="7"/>
        <w:rPr>
          <w:i/>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700"/>
        <w:gridCol w:w="2410"/>
        <w:gridCol w:w="3687"/>
      </w:tblGrid>
      <w:tr w:rsidR="00DC550F">
        <w:trPr>
          <w:trHeight w:val="600"/>
        </w:trPr>
        <w:tc>
          <w:tcPr>
            <w:tcW w:w="1135" w:type="dxa"/>
          </w:tcPr>
          <w:p w:rsidR="00DC550F" w:rsidRDefault="00DC550F">
            <w:pPr>
              <w:pStyle w:val="TableParagraph"/>
              <w:rPr>
                <w:rFonts w:ascii="Times New Roman"/>
                <w:sz w:val="20"/>
              </w:rPr>
            </w:pPr>
          </w:p>
        </w:tc>
        <w:tc>
          <w:tcPr>
            <w:tcW w:w="1700" w:type="dxa"/>
          </w:tcPr>
          <w:p w:rsidR="00DC550F" w:rsidRDefault="00DC550F">
            <w:pPr>
              <w:pStyle w:val="TableParagraph"/>
              <w:rPr>
                <w:rFonts w:ascii="Times New Roman"/>
                <w:sz w:val="20"/>
              </w:rPr>
            </w:pPr>
          </w:p>
        </w:tc>
        <w:tc>
          <w:tcPr>
            <w:tcW w:w="2410" w:type="dxa"/>
          </w:tcPr>
          <w:p w:rsidR="00DC550F" w:rsidRDefault="008F0C4D">
            <w:pPr>
              <w:pStyle w:val="TableParagraph"/>
              <w:spacing w:line="268" w:lineRule="exact"/>
              <w:ind w:left="107"/>
              <w:rPr>
                <w:rFonts w:ascii="Calibri" w:hAnsi="Calibri"/>
              </w:rPr>
            </w:pPr>
            <w:r>
              <w:rPr>
                <w:rFonts w:ascii="Calibri" w:hAnsi="Calibri"/>
              </w:rPr>
              <w:t>Blažene Djevice Marije</w:t>
            </w:r>
          </w:p>
        </w:tc>
        <w:tc>
          <w:tcPr>
            <w:tcW w:w="3687" w:type="dxa"/>
          </w:tcPr>
          <w:p w:rsidR="00DC550F" w:rsidRDefault="008F0C4D">
            <w:pPr>
              <w:pStyle w:val="TableParagraph"/>
              <w:spacing w:line="268" w:lineRule="exact"/>
              <w:ind w:left="107"/>
              <w:rPr>
                <w:rFonts w:ascii="Calibri" w:hAnsi="Calibri"/>
              </w:rPr>
            </w:pPr>
            <w:r>
              <w:rPr>
                <w:rFonts w:ascii="Calibri" w:hAnsi="Calibri"/>
              </w:rPr>
              <w:t>pojedinačno</w:t>
            </w:r>
          </w:p>
        </w:tc>
      </w:tr>
      <w:tr w:rsidR="00DC550F">
        <w:trPr>
          <w:trHeight w:val="817"/>
        </w:trPr>
        <w:tc>
          <w:tcPr>
            <w:tcW w:w="1135" w:type="dxa"/>
          </w:tcPr>
          <w:p w:rsidR="00DC550F" w:rsidRDefault="008F0C4D">
            <w:pPr>
              <w:pStyle w:val="TableParagraph"/>
              <w:spacing w:before="155"/>
              <w:ind w:left="107"/>
              <w:rPr>
                <w:rFonts w:ascii="Calibri"/>
              </w:rPr>
            </w:pPr>
            <w:r>
              <w:rPr>
                <w:rFonts w:ascii="Calibri"/>
              </w:rPr>
              <w:t>Z-6130</w:t>
            </w:r>
          </w:p>
        </w:tc>
        <w:tc>
          <w:tcPr>
            <w:tcW w:w="1700" w:type="dxa"/>
          </w:tcPr>
          <w:p w:rsidR="00DC550F" w:rsidRDefault="008F0C4D">
            <w:pPr>
              <w:pStyle w:val="TableParagraph"/>
              <w:spacing w:before="155"/>
              <w:ind w:left="105"/>
              <w:rPr>
                <w:rFonts w:ascii="Calibri"/>
              </w:rPr>
            </w:pPr>
            <w:r>
              <w:rPr>
                <w:rFonts w:ascii="Calibri"/>
              </w:rPr>
              <w:t>Zlatar</w:t>
            </w:r>
          </w:p>
        </w:tc>
        <w:tc>
          <w:tcPr>
            <w:tcW w:w="2410" w:type="dxa"/>
          </w:tcPr>
          <w:p w:rsidR="00DC550F" w:rsidRDefault="008F0C4D">
            <w:pPr>
              <w:pStyle w:val="TableParagraph"/>
              <w:spacing w:line="278" w:lineRule="auto"/>
              <w:ind w:left="107" w:right="469"/>
              <w:rPr>
                <w:rFonts w:ascii="Calibri"/>
              </w:rPr>
            </w:pPr>
            <w:r>
              <w:rPr>
                <w:rFonts w:ascii="Calibri"/>
              </w:rPr>
              <w:t>Kulturno-povijesna cjelina grada Zlatara</w:t>
            </w:r>
          </w:p>
        </w:tc>
        <w:tc>
          <w:tcPr>
            <w:tcW w:w="3687" w:type="dxa"/>
          </w:tcPr>
          <w:p w:rsidR="00DC550F" w:rsidRDefault="008F0C4D">
            <w:pPr>
              <w:pStyle w:val="TableParagraph"/>
              <w:spacing w:line="265" w:lineRule="exact"/>
              <w:ind w:left="107"/>
              <w:rPr>
                <w:rFonts w:ascii="Calibri"/>
              </w:rPr>
            </w:pPr>
            <w:r>
              <w:rPr>
                <w:rFonts w:ascii="Calibri"/>
              </w:rPr>
              <w:t>Nepokretno kulturno dobro - kulturno</w:t>
            </w:r>
          </w:p>
          <w:p w:rsidR="00DC550F" w:rsidRDefault="008F0C4D">
            <w:pPr>
              <w:pStyle w:val="TableParagraph"/>
              <w:spacing w:before="43"/>
              <w:ind w:left="107"/>
              <w:rPr>
                <w:rFonts w:ascii="Calibri" w:hAnsi="Calibri"/>
              </w:rPr>
            </w:pPr>
            <w:r>
              <w:rPr>
                <w:rFonts w:ascii="Calibri" w:hAnsi="Calibri"/>
              </w:rPr>
              <w:t>– povijesna cjelina</w:t>
            </w:r>
          </w:p>
        </w:tc>
      </w:tr>
      <w:tr w:rsidR="00DC550F">
        <w:trPr>
          <w:trHeight w:val="817"/>
        </w:trPr>
        <w:tc>
          <w:tcPr>
            <w:tcW w:w="1135" w:type="dxa"/>
          </w:tcPr>
          <w:p w:rsidR="00DC550F" w:rsidRDefault="008F0C4D">
            <w:pPr>
              <w:pStyle w:val="TableParagraph"/>
              <w:spacing w:before="152"/>
              <w:ind w:left="107"/>
              <w:rPr>
                <w:rFonts w:ascii="Calibri"/>
              </w:rPr>
            </w:pPr>
            <w:r>
              <w:rPr>
                <w:rFonts w:ascii="Calibri"/>
              </w:rPr>
              <w:t>Z-1783</w:t>
            </w:r>
          </w:p>
        </w:tc>
        <w:tc>
          <w:tcPr>
            <w:tcW w:w="1700" w:type="dxa"/>
          </w:tcPr>
          <w:p w:rsidR="00DC550F" w:rsidRDefault="008F0C4D">
            <w:pPr>
              <w:pStyle w:val="TableParagraph"/>
              <w:spacing w:before="152"/>
              <w:ind w:left="105"/>
              <w:rPr>
                <w:rFonts w:ascii="Calibri"/>
              </w:rPr>
            </w:pPr>
            <w:r>
              <w:rPr>
                <w:rFonts w:ascii="Calibri"/>
              </w:rPr>
              <w:t>Zlatar</w:t>
            </w:r>
          </w:p>
        </w:tc>
        <w:tc>
          <w:tcPr>
            <w:tcW w:w="2410" w:type="dxa"/>
          </w:tcPr>
          <w:p w:rsidR="00DC550F" w:rsidRDefault="008F0C4D">
            <w:pPr>
              <w:pStyle w:val="TableParagraph"/>
              <w:spacing w:line="278" w:lineRule="auto"/>
              <w:ind w:left="107" w:right="81"/>
              <w:rPr>
                <w:rFonts w:ascii="Calibri" w:hAnsi="Calibri"/>
              </w:rPr>
            </w:pPr>
            <w:r>
              <w:rPr>
                <w:rFonts w:ascii="Calibri" w:hAnsi="Calibri"/>
              </w:rPr>
              <w:t>Kurija Keglević, Sajmišna 3</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7"/>
        </w:trPr>
        <w:tc>
          <w:tcPr>
            <w:tcW w:w="1135" w:type="dxa"/>
          </w:tcPr>
          <w:p w:rsidR="00DC550F" w:rsidRDefault="008F0C4D">
            <w:pPr>
              <w:pStyle w:val="TableParagraph"/>
              <w:spacing w:before="152"/>
              <w:ind w:left="107"/>
              <w:rPr>
                <w:rFonts w:ascii="Calibri"/>
              </w:rPr>
            </w:pPr>
            <w:r>
              <w:rPr>
                <w:rFonts w:ascii="Calibri"/>
              </w:rPr>
              <w:t>Z-4104</w:t>
            </w:r>
          </w:p>
        </w:tc>
        <w:tc>
          <w:tcPr>
            <w:tcW w:w="1700" w:type="dxa"/>
          </w:tcPr>
          <w:p w:rsidR="00DC550F" w:rsidRDefault="008F0C4D">
            <w:pPr>
              <w:pStyle w:val="TableParagraph"/>
              <w:spacing w:before="152"/>
              <w:ind w:left="105"/>
              <w:rPr>
                <w:rFonts w:ascii="Calibri"/>
              </w:rPr>
            </w:pPr>
            <w:r>
              <w:rPr>
                <w:rFonts w:ascii="Calibri"/>
              </w:rPr>
              <w:t>Zlatar</w:t>
            </w:r>
          </w:p>
        </w:tc>
        <w:tc>
          <w:tcPr>
            <w:tcW w:w="2410" w:type="dxa"/>
          </w:tcPr>
          <w:p w:rsidR="00DC550F" w:rsidRDefault="008F0C4D">
            <w:pPr>
              <w:pStyle w:val="TableParagraph"/>
              <w:spacing w:before="152"/>
              <w:ind w:left="107"/>
              <w:rPr>
                <w:rFonts w:ascii="Calibri" w:hAnsi="Calibri"/>
              </w:rPr>
            </w:pPr>
            <w:r>
              <w:rPr>
                <w:rFonts w:ascii="Calibri" w:hAnsi="Calibri"/>
              </w:rPr>
              <w:t>Kurija župnog dvora</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6"/>
        </w:trPr>
        <w:tc>
          <w:tcPr>
            <w:tcW w:w="1135" w:type="dxa"/>
          </w:tcPr>
          <w:p w:rsidR="00DC550F" w:rsidRDefault="008F0C4D">
            <w:pPr>
              <w:pStyle w:val="TableParagraph"/>
              <w:spacing w:before="152"/>
              <w:ind w:left="107"/>
              <w:rPr>
                <w:rFonts w:ascii="Calibri"/>
              </w:rPr>
            </w:pPr>
            <w:r>
              <w:rPr>
                <w:rFonts w:ascii="Calibri"/>
              </w:rPr>
              <w:t>Z-1784</w:t>
            </w:r>
          </w:p>
        </w:tc>
        <w:tc>
          <w:tcPr>
            <w:tcW w:w="1700" w:type="dxa"/>
          </w:tcPr>
          <w:p w:rsidR="00DC550F" w:rsidRDefault="008F0C4D">
            <w:pPr>
              <w:pStyle w:val="TableParagraph"/>
              <w:spacing w:before="152"/>
              <w:ind w:left="105"/>
              <w:rPr>
                <w:rFonts w:ascii="Calibri"/>
              </w:rPr>
            </w:pPr>
            <w:r>
              <w:rPr>
                <w:rFonts w:ascii="Calibri"/>
              </w:rPr>
              <w:t>Zlatar</w:t>
            </w:r>
          </w:p>
        </w:tc>
        <w:tc>
          <w:tcPr>
            <w:tcW w:w="2410" w:type="dxa"/>
          </w:tcPr>
          <w:p w:rsidR="00DC550F" w:rsidRDefault="008F0C4D">
            <w:pPr>
              <w:pStyle w:val="TableParagraph"/>
              <w:spacing w:line="278" w:lineRule="auto"/>
              <w:ind w:left="107" w:right="1040"/>
              <w:rPr>
                <w:rFonts w:ascii="Calibri" w:hAnsi="Calibri"/>
              </w:rPr>
            </w:pPr>
            <w:r>
              <w:rPr>
                <w:rFonts w:ascii="Calibri" w:hAnsi="Calibri"/>
              </w:rPr>
              <w:t>Sokolski dom, Zagrebačka 7</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7"/>
        </w:trPr>
        <w:tc>
          <w:tcPr>
            <w:tcW w:w="1135" w:type="dxa"/>
          </w:tcPr>
          <w:p w:rsidR="00DC550F" w:rsidRDefault="008F0C4D">
            <w:pPr>
              <w:pStyle w:val="TableParagraph"/>
              <w:spacing w:before="155"/>
              <w:ind w:left="107"/>
              <w:rPr>
                <w:rFonts w:ascii="Calibri"/>
              </w:rPr>
            </w:pPr>
            <w:r>
              <w:rPr>
                <w:rFonts w:ascii="Calibri"/>
              </w:rPr>
              <w:t>P-5332</w:t>
            </w:r>
          </w:p>
        </w:tc>
        <w:tc>
          <w:tcPr>
            <w:tcW w:w="1700" w:type="dxa"/>
          </w:tcPr>
          <w:p w:rsidR="00DC550F" w:rsidRDefault="008F0C4D">
            <w:pPr>
              <w:pStyle w:val="TableParagraph"/>
              <w:spacing w:before="155"/>
              <w:ind w:left="105"/>
              <w:rPr>
                <w:rFonts w:ascii="Calibri"/>
              </w:rPr>
            </w:pPr>
            <w:r>
              <w:rPr>
                <w:rFonts w:ascii="Calibri"/>
              </w:rPr>
              <w:t>Zlatar</w:t>
            </w:r>
          </w:p>
        </w:tc>
        <w:tc>
          <w:tcPr>
            <w:tcW w:w="2410" w:type="dxa"/>
          </w:tcPr>
          <w:p w:rsidR="00DC550F" w:rsidRDefault="008F0C4D">
            <w:pPr>
              <w:pStyle w:val="TableParagraph"/>
              <w:spacing w:line="276" w:lineRule="auto"/>
              <w:ind w:left="107" w:right="152"/>
              <w:rPr>
                <w:rFonts w:ascii="Calibri"/>
              </w:rPr>
            </w:pPr>
            <w:r>
              <w:rPr>
                <w:rFonts w:ascii="Calibri"/>
              </w:rPr>
              <w:t>Srednjovjekovna utvrda "Belecgrad"</w:t>
            </w:r>
          </w:p>
        </w:tc>
        <w:tc>
          <w:tcPr>
            <w:tcW w:w="3687" w:type="dxa"/>
          </w:tcPr>
          <w:p w:rsidR="00DC550F" w:rsidRDefault="008F0C4D">
            <w:pPr>
              <w:pStyle w:val="TableParagraph"/>
              <w:spacing w:line="276" w:lineRule="auto"/>
              <w:ind w:left="107" w:right="955"/>
              <w:rPr>
                <w:rFonts w:ascii="Calibri" w:hAnsi="Calibri"/>
              </w:rPr>
            </w:pPr>
            <w:r>
              <w:rPr>
                <w:rFonts w:ascii="Calibri" w:hAnsi="Calibri"/>
              </w:rPr>
              <w:t>Nepokretno kulturno dobro - pojedinačno</w:t>
            </w:r>
          </w:p>
        </w:tc>
      </w:tr>
      <w:tr w:rsidR="00DC550F">
        <w:trPr>
          <w:trHeight w:val="818"/>
        </w:trPr>
        <w:tc>
          <w:tcPr>
            <w:tcW w:w="1135" w:type="dxa"/>
          </w:tcPr>
          <w:p w:rsidR="00DC550F" w:rsidRDefault="008F0C4D">
            <w:pPr>
              <w:pStyle w:val="TableParagraph"/>
              <w:spacing w:before="155"/>
              <w:ind w:left="107"/>
              <w:rPr>
                <w:rFonts w:ascii="Calibri"/>
              </w:rPr>
            </w:pPr>
            <w:r>
              <w:rPr>
                <w:rFonts w:ascii="Calibri"/>
              </w:rPr>
              <w:t>P-5302</w:t>
            </w:r>
          </w:p>
        </w:tc>
        <w:tc>
          <w:tcPr>
            <w:tcW w:w="1700" w:type="dxa"/>
          </w:tcPr>
          <w:p w:rsidR="00DC550F" w:rsidRDefault="008F0C4D">
            <w:pPr>
              <w:pStyle w:val="TableParagraph"/>
              <w:spacing w:before="155"/>
              <w:ind w:left="105"/>
              <w:rPr>
                <w:rFonts w:ascii="Calibri"/>
              </w:rPr>
            </w:pPr>
            <w:r>
              <w:rPr>
                <w:rFonts w:ascii="Calibri"/>
              </w:rPr>
              <w:t>Zlatar</w:t>
            </w:r>
          </w:p>
        </w:tc>
        <w:tc>
          <w:tcPr>
            <w:tcW w:w="2410" w:type="dxa"/>
          </w:tcPr>
          <w:p w:rsidR="00DC550F" w:rsidRDefault="008F0C4D">
            <w:pPr>
              <w:pStyle w:val="TableParagraph"/>
              <w:spacing w:line="278" w:lineRule="auto"/>
              <w:ind w:left="107" w:right="152"/>
              <w:rPr>
                <w:rFonts w:ascii="Calibri" w:hAnsi="Calibri"/>
              </w:rPr>
            </w:pPr>
            <w:r>
              <w:rPr>
                <w:rFonts w:ascii="Calibri" w:hAnsi="Calibri"/>
              </w:rPr>
              <w:t>Srednjovjekovna utvrda "Oštrc"</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r w:rsidR="00DC550F">
        <w:trPr>
          <w:trHeight w:val="817"/>
        </w:trPr>
        <w:tc>
          <w:tcPr>
            <w:tcW w:w="1135" w:type="dxa"/>
          </w:tcPr>
          <w:p w:rsidR="00DC550F" w:rsidRDefault="008F0C4D">
            <w:pPr>
              <w:pStyle w:val="TableParagraph"/>
              <w:spacing w:before="155"/>
              <w:ind w:left="107"/>
              <w:rPr>
                <w:rFonts w:ascii="Calibri"/>
              </w:rPr>
            </w:pPr>
            <w:r>
              <w:rPr>
                <w:rFonts w:ascii="Calibri"/>
              </w:rPr>
              <w:t>P-5535</w:t>
            </w:r>
          </w:p>
        </w:tc>
        <w:tc>
          <w:tcPr>
            <w:tcW w:w="1700" w:type="dxa"/>
          </w:tcPr>
          <w:p w:rsidR="00DC550F" w:rsidRDefault="008F0C4D">
            <w:pPr>
              <w:pStyle w:val="TableParagraph"/>
              <w:spacing w:before="155"/>
              <w:ind w:left="105"/>
              <w:rPr>
                <w:rFonts w:ascii="Calibri"/>
              </w:rPr>
            </w:pPr>
            <w:r>
              <w:rPr>
                <w:rFonts w:ascii="Calibri"/>
              </w:rPr>
              <w:t>Zlatar</w:t>
            </w:r>
          </w:p>
        </w:tc>
        <w:tc>
          <w:tcPr>
            <w:tcW w:w="2410" w:type="dxa"/>
          </w:tcPr>
          <w:p w:rsidR="00DC550F" w:rsidRDefault="008F0C4D">
            <w:pPr>
              <w:pStyle w:val="TableParagraph"/>
              <w:spacing w:line="278" w:lineRule="auto"/>
              <w:ind w:left="107" w:right="152"/>
              <w:rPr>
                <w:rFonts w:ascii="Calibri" w:hAnsi="Calibri"/>
              </w:rPr>
            </w:pPr>
            <w:r>
              <w:rPr>
                <w:rFonts w:ascii="Calibri" w:hAnsi="Calibri"/>
              </w:rPr>
              <w:t>Srednjovjekovna utvrda "Židovina"</w:t>
            </w:r>
          </w:p>
        </w:tc>
        <w:tc>
          <w:tcPr>
            <w:tcW w:w="3687" w:type="dxa"/>
          </w:tcPr>
          <w:p w:rsidR="00DC550F" w:rsidRDefault="008F0C4D">
            <w:pPr>
              <w:pStyle w:val="TableParagraph"/>
              <w:spacing w:line="278" w:lineRule="auto"/>
              <w:ind w:left="107" w:right="955"/>
              <w:rPr>
                <w:rFonts w:ascii="Calibri" w:hAnsi="Calibri"/>
              </w:rPr>
            </w:pPr>
            <w:r>
              <w:rPr>
                <w:rFonts w:ascii="Calibri" w:hAnsi="Calibri"/>
              </w:rPr>
              <w:t>Nepokretno kulturno dobro - pojedinačno</w:t>
            </w:r>
          </w:p>
        </w:tc>
      </w:tr>
    </w:tbl>
    <w:p w:rsidR="00DC550F" w:rsidRDefault="008F0C4D">
      <w:pPr>
        <w:spacing w:line="205" w:lineRule="exact"/>
        <w:ind w:left="2090"/>
        <w:rPr>
          <w:i/>
          <w:sz w:val="18"/>
        </w:rPr>
      </w:pPr>
      <w:r>
        <w:rPr>
          <w:i/>
          <w:sz w:val="18"/>
        </w:rPr>
        <w:t>Izvor: Ministarstvo kulture, Registar kulturnih dobara, 2019. godina</w:t>
      </w:r>
    </w:p>
    <w:p w:rsidR="00DC550F" w:rsidRDefault="00DC550F">
      <w:pPr>
        <w:pStyle w:val="Tijeloteksta"/>
        <w:rPr>
          <w:i/>
          <w:sz w:val="20"/>
        </w:rPr>
      </w:pPr>
    </w:p>
    <w:p w:rsidR="00DC550F" w:rsidRDefault="00DC550F">
      <w:pPr>
        <w:pStyle w:val="Tijeloteksta"/>
        <w:rPr>
          <w:i/>
          <w:sz w:val="20"/>
        </w:rPr>
      </w:pPr>
    </w:p>
    <w:p w:rsidR="00DC550F" w:rsidRDefault="00DC550F">
      <w:pPr>
        <w:pStyle w:val="Tijeloteksta"/>
        <w:rPr>
          <w:i/>
          <w:sz w:val="20"/>
        </w:rPr>
      </w:pPr>
    </w:p>
    <w:p w:rsidR="00DC550F" w:rsidRDefault="00DC550F">
      <w:pPr>
        <w:pStyle w:val="Tijeloteksta"/>
        <w:spacing w:before="9"/>
        <w:rPr>
          <w:i/>
          <w:sz w:val="16"/>
        </w:rPr>
      </w:pPr>
    </w:p>
    <w:p w:rsidR="00DC550F" w:rsidRDefault="008F0C4D">
      <w:pPr>
        <w:pStyle w:val="Tijeloteksta"/>
        <w:spacing w:before="1" w:line="360" w:lineRule="auto"/>
        <w:ind w:left="218" w:right="856"/>
        <w:jc w:val="both"/>
      </w:pPr>
      <w:r>
        <w:t>Kulturna manifestacija "Dani kajkavske riječi" središnja je manifestacija zlatarskog kraja koja se tradicionalno održava krajem mjeseca rujna. Pokrenuta je 1970. godine kao kulturna manifestacija, no tijekom vremena je obogaćena etno, zabavnim i sportskim sadržajima kojima u grad Zlatar privlači sve više posjetitelja. Osnovni su joj ciljevi njegovanje i očuvanje kajkavske riječi, kulture i tradicije te obogaćivanje kulturnog i društvenog života i turistički razvoj Grada Zlatara i sjeveroistočnog dijela Krapinsko- zagorske županije.</w:t>
      </w:r>
    </w:p>
    <w:p w:rsidR="00DC550F" w:rsidRDefault="008F0C4D">
      <w:pPr>
        <w:pStyle w:val="Tijeloteksta"/>
        <w:spacing w:before="200" w:line="360" w:lineRule="auto"/>
        <w:ind w:left="218" w:right="861"/>
        <w:jc w:val="both"/>
      </w:pPr>
      <w:r>
        <w:t>Pučko otvoreno učilište dr. Jurja Žerjavića Zlatar je nositelj organizacije i koordinator cjelokupnog programa, u čijoj realizaciji surađuje s Gradom Zlatarom, Radijem Zlatar d.o.o., Gradskom knjižnicom, Galerijom izvorne umjetnosti, Turističkom zajednicom Grada Zlatara, osnovnim školama iz Zlatara i Belca, Srednjom školom Zlatar, Udruženjem obrtnika Zlatar te brojnim zlatarskim udrugama i drugim institucijama.</w:t>
      </w:r>
      <w:r>
        <w:rPr>
          <w:vertAlign w:val="superscript"/>
        </w:rPr>
        <w:t>3</w:t>
      </w:r>
    </w:p>
    <w:p w:rsidR="00DC550F" w:rsidRDefault="008F0C4D">
      <w:pPr>
        <w:pStyle w:val="Tijeloteksta"/>
        <w:spacing w:before="200" w:line="360" w:lineRule="auto"/>
        <w:ind w:left="218" w:right="860"/>
        <w:jc w:val="both"/>
      </w:pPr>
      <w:r>
        <w:t>Osnovni cilj manifestacije, očuvanje kajkavske riječi i kulture, postiže se njegovanjem kajkavskog kulturnog stvaralaštva među mladima - učenicima osnovnih škola s</w:t>
      </w:r>
    </w:p>
    <w:p w:rsidR="00DC550F" w:rsidRDefault="00F717D0">
      <w:pPr>
        <w:pStyle w:val="Tijeloteksta"/>
        <w:spacing w:before="8"/>
        <w:rPr>
          <w:sz w:val="19"/>
        </w:rPr>
      </w:pPr>
      <w:r>
        <w:rPr>
          <w:noProof/>
        </w:rPr>
        <mc:AlternateContent>
          <mc:Choice Requires="wps">
            <w:drawing>
              <wp:anchor distT="0" distB="0" distL="0" distR="0" simplePos="0" relativeHeight="251676672" behindDoc="1" locked="0" layoutInCell="1" allowOverlap="1">
                <wp:simplePos x="0" y="0"/>
                <wp:positionH relativeFrom="page">
                  <wp:posOffset>901065</wp:posOffset>
                </wp:positionH>
                <wp:positionV relativeFrom="paragraph">
                  <wp:posOffset>173990</wp:posOffset>
                </wp:positionV>
                <wp:extent cx="1828800" cy="0"/>
                <wp:effectExtent l="0" t="0" r="0" b="0"/>
                <wp:wrapTopAndBottom/>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ED5E" id="Line 2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pt" to="214.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" strokeweight=".72pt">
                <w10:wrap type="topAndBottom" anchorx="page"/>
              </v:line>
            </w:pict>
          </mc:Fallback>
        </mc:AlternateContent>
      </w:r>
    </w:p>
    <w:p w:rsidR="00DC550F" w:rsidRDefault="008F0C4D">
      <w:pPr>
        <w:spacing w:before="39"/>
        <w:ind w:left="218"/>
        <w:rPr>
          <w:rFonts w:ascii="Calibri"/>
          <w:sz w:val="20"/>
        </w:rPr>
      </w:pPr>
      <w:r>
        <w:rPr>
          <w:rFonts w:ascii="Calibri"/>
          <w:position w:val="10"/>
          <w:sz w:val="13"/>
        </w:rPr>
        <w:t xml:space="preserve">3 </w:t>
      </w:r>
      <w:r>
        <w:rPr>
          <w:rFonts w:ascii="Calibri"/>
          <w:sz w:val="20"/>
        </w:rPr>
        <w:t xml:space="preserve">Izvor: </w:t>
      </w:r>
      <w:hyperlink r:id="rId36">
        <w:r>
          <w:rPr>
            <w:rFonts w:ascii="Calibri"/>
            <w:color w:val="0000FF"/>
            <w:sz w:val="20"/>
            <w:u w:val="single" w:color="0000FF"/>
          </w:rPr>
          <w:t>www.zlatar.hr</w:t>
        </w:r>
      </w:hyperlink>
    </w:p>
    <w:p w:rsidR="00DC550F" w:rsidRDefault="00DC550F">
      <w:pPr>
        <w:rPr>
          <w:rFonts w:ascii="Calibri"/>
          <w:sz w:val="20"/>
        </w:rPr>
        <w:sectPr w:rsidR="00DC550F">
          <w:pgSz w:w="11910" w:h="16840"/>
          <w:pgMar w:top="1320" w:right="1120" w:bottom="1500" w:left="1200" w:header="543" w:footer="1302" w:gutter="0"/>
          <w:cols w:space="720"/>
        </w:sectPr>
      </w:pPr>
    </w:p>
    <w:p w:rsidR="00DC550F" w:rsidRDefault="008F0C4D">
      <w:pPr>
        <w:pStyle w:val="Tijeloteksta"/>
        <w:spacing w:before="86" w:line="360" w:lineRule="auto"/>
        <w:ind w:left="218" w:right="859"/>
        <w:jc w:val="both"/>
      </w:pPr>
      <w:r>
        <w:lastRenderedPageBreak/>
        <w:t>kajkavskog govornog područja, od Međimurja i Podravine preko cijele sjeverozapadne Hrvatske do Gorskog kotara. Sa svrhom poticanja sustavnog literarnog, glazbenog i likovnog stvaralaštva među mladima, organiziraju se tri priredbe: Zbor malih pjesnika, Festival dječje kajkavske popevke i Dječja likovna izložba "Čovjek čovjeku". To su ujedno i tri najdugovječnije, najmasovnije, organizacijski najzahtjevnije i najvrednije priredbe "Dana kajkavske riječi". Organizira ih izravno Pučko otvoreno učilište dr. Jurja Žerjavića Zlatar.</w:t>
      </w:r>
    </w:p>
    <w:p w:rsidR="00DC550F" w:rsidRDefault="008F0C4D">
      <w:pPr>
        <w:pStyle w:val="Tijeloteksta"/>
        <w:spacing w:before="200" w:line="360" w:lineRule="auto"/>
        <w:ind w:left="218" w:right="864"/>
        <w:jc w:val="both"/>
      </w:pPr>
      <w:r>
        <w:t>Gradska knjižnica mjesto je organizacije raznih kulturnih događanja. U vrijeme "Dana kajkavske riječi" ona je poprište odvijanja književnih večeri, predstavljanja knjiga, predstavljanja proizvoda naše kulturne baštine (poput drvenih igrački, licitarskih srca i lepoglavske čipke), izložbi.</w:t>
      </w:r>
    </w:p>
    <w:p w:rsidR="00DC550F" w:rsidRDefault="008F0C4D">
      <w:pPr>
        <w:pStyle w:val="Tijeloteksta"/>
        <w:spacing w:before="201" w:line="360" w:lineRule="auto"/>
        <w:ind w:left="218" w:right="859"/>
        <w:jc w:val="both"/>
      </w:pPr>
      <w:r>
        <w:t>2011. godine Pučko otvoreno učilište dr. Jurja Žerjavića Zlatar je u program uvrstilo organizaciju dijela sadržaja manifestacije u Belecu, naselju na području Grada Zlatara koje je i jedna od kolijevki organizacije događanja "Dana kajkavske riječi". Otada je jedan dan posvećen događanjima koje na više lokacija u Belcu organiziraju Osnovna škola i belečke udruge. U vrijeme manifestacije Pučko otvoreno učilište dr. Jurja Žerjavića Zlatar u suradnji s Koncertnim uredom Varaždin organizira u čuvenoj  belečkoj baroknoj Crkvi svete Marije Snježne gostujući koncert Varaždinskih baroknih večeri koje se održavaju u isto</w:t>
      </w:r>
      <w:r>
        <w:rPr>
          <w:spacing w:val="-3"/>
        </w:rPr>
        <w:t xml:space="preserve"> </w:t>
      </w:r>
      <w:r>
        <w:t>vrijeme.</w:t>
      </w:r>
    </w:p>
    <w:p w:rsidR="00DC550F" w:rsidRDefault="00DC550F">
      <w:pPr>
        <w:pStyle w:val="Tijeloteksta"/>
        <w:spacing w:before="5"/>
        <w:rPr>
          <w:sz w:val="19"/>
        </w:rPr>
      </w:pPr>
    </w:p>
    <w:p w:rsidR="00DC550F" w:rsidRDefault="008F0C4D">
      <w:pPr>
        <w:pStyle w:val="Tijeloteksta"/>
        <w:spacing w:line="360" w:lineRule="auto"/>
        <w:ind w:left="218" w:right="859"/>
        <w:jc w:val="both"/>
      </w:pPr>
      <w:r>
        <w:t>Pajdaško sprehajanje u užem smislu je tradicionalna priredba s etno obilježjima namijenjena prezentaciji starih zagorskih običaja i zanata koje ekipe natjecatelja prikazuju na prigodno uređenim kolima, konjskim zapregama ili kao organizirane skupine građana. Ideja je da svaka ekipa vjerno prikaže neki od tradicijskih obrta, seoskih poslova ili običaja (mlinari, kovači, berba, mesara, peručeha, lupitva, težaki, svadba, čestitari…). Pri ocjenjivanju žiri vrednuje vjernost prikaza običaja, uloženi trud, te ukupni dojam i izgled grupe od kojih se svaka posebno prezentira na pozornici. Sve ekipe dobivaju nagradu za uloženi trud, najbolji dodatne nagrade, a sveukupni pobjednik dobiva tradicionalni Zlatni lampaš. Organizator ovog događanja je Radio Zlatar d.o.o. Pajdaško sprehajanje prate i drugi sadržaji na otvorenom. Od 2010. godine Udruženje obrtnika Zlatar organizira Sajam tradicijskih i umjetničkih zanata, a svoje proizvode predstavljaju i obiteljska poljoprivredna gospodarstva. 2011. godine Pučko otvoreno učilište dr. Jurja Žerjavića Zlatar je pokrenulo izložbu tradicijskih jela i rukotvorina „Po starinski“ koju otada organizira Udruga žena u Zlataru i pritom  ugošćuje srodne udruge s područja Krapinsko-zagorske županije. Uz ove i  druge stalne</w:t>
      </w:r>
      <w:r>
        <w:rPr>
          <w:spacing w:val="25"/>
        </w:rPr>
        <w:t xml:space="preserve"> </w:t>
      </w:r>
      <w:r>
        <w:t>i</w:t>
      </w:r>
      <w:r>
        <w:rPr>
          <w:spacing w:val="24"/>
        </w:rPr>
        <w:t xml:space="preserve"> </w:t>
      </w:r>
      <w:r>
        <w:t>povremene</w:t>
      </w:r>
      <w:r>
        <w:rPr>
          <w:spacing w:val="25"/>
        </w:rPr>
        <w:t xml:space="preserve"> </w:t>
      </w:r>
      <w:r>
        <w:t>sadržaje</w:t>
      </w:r>
      <w:r>
        <w:rPr>
          <w:spacing w:val="26"/>
        </w:rPr>
        <w:t xml:space="preserve"> </w:t>
      </w:r>
      <w:r>
        <w:t>poput</w:t>
      </w:r>
      <w:r>
        <w:rPr>
          <w:spacing w:val="26"/>
        </w:rPr>
        <w:t xml:space="preserve"> </w:t>
      </w:r>
      <w:r>
        <w:t>izložbi</w:t>
      </w:r>
      <w:r>
        <w:rPr>
          <w:spacing w:val="24"/>
        </w:rPr>
        <w:t xml:space="preserve"> </w:t>
      </w:r>
      <w:r>
        <w:t>oldtimera,</w:t>
      </w:r>
      <w:r>
        <w:rPr>
          <w:spacing w:val="27"/>
        </w:rPr>
        <w:t xml:space="preserve"> </w:t>
      </w:r>
      <w:r>
        <w:t>izložbe</w:t>
      </w:r>
      <w:r>
        <w:rPr>
          <w:spacing w:val="25"/>
        </w:rPr>
        <w:t xml:space="preserve"> </w:t>
      </w:r>
      <w:r>
        <w:t>gljiva,</w:t>
      </w:r>
      <w:r>
        <w:rPr>
          <w:spacing w:val="26"/>
        </w:rPr>
        <w:t xml:space="preserve"> </w:t>
      </w:r>
      <w:r>
        <w:t>susreta</w:t>
      </w:r>
      <w:r>
        <w:rPr>
          <w:spacing w:val="26"/>
        </w:rPr>
        <w:t xml:space="preserve"> </w:t>
      </w:r>
      <w:r>
        <w:t>izviđača</w:t>
      </w:r>
      <w:r>
        <w:rPr>
          <w:spacing w:val="25"/>
        </w:rPr>
        <w:t xml:space="preserve"> </w:t>
      </w:r>
      <w:r>
        <w:t>i</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8F0C4D">
      <w:pPr>
        <w:pStyle w:val="Tijeloteksta"/>
        <w:spacing w:before="86" w:line="360" w:lineRule="auto"/>
        <w:ind w:left="218" w:right="865"/>
        <w:jc w:val="both"/>
      </w:pPr>
      <w:r>
        <w:lastRenderedPageBreak/>
        <w:t>dr., program na otvorenom praćen je gastronomskom ponudom, degustacijama u organizaciji udruga, domaćom glazbom.</w:t>
      </w:r>
    </w:p>
    <w:p w:rsidR="00DC550F" w:rsidRDefault="008F0C4D">
      <w:pPr>
        <w:pStyle w:val="Tijeloteksta"/>
        <w:spacing w:before="199" w:line="360" w:lineRule="auto"/>
        <w:ind w:left="218" w:right="858"/>
        <w:jc w:val="both"/>
      </w:pPr>
      <w:r>
        <w:t xml:space="preserve">Redovite sportske sadržaje čine ribički kup ŠRD „Pastrva“, teniski turnir </w:t>
      </w:r>
      <w:r>
        <w:rPr>
          <w:spacing w:val="2"/>
        </w:rPr>
        <w:t xml:space="preserve">ŠTK </w:t>
      </w:r>
      <w:r>
        <w:t>Zlatar i biciklijada BK „Lastavica“. "Dani kajkavske riječi" održali su se kroz vrijeme zahvaljujući predanom radu amatera i djelatnika Pučkog otvorenog učilišta dr. Jurja Žerjavića Zlatar, ali i potpori pokrovitelja, donatora i sponzora koji dugi niz godina prepoznaju važnost očuvanja zavičajne</w:t>
      </w:r>
      <w:r>
        <w:rPr>
          <w:spacing w:val="-1"/>
        </w:rPr>
        <w:t xml:space="preserve"> </w:t>
      </w:r>
      <w:r>
        <w:t>kulture.</w:t>
      </w:r>
    </w:p>
    <w:p w:rsidR="00DC550F" w:rsidRDefault="008F0C4D">
      <w:pPr>
        <w:pStyle w:val="Tijeloteksta"/>
        <w:spacing w:before="200" w:line="360" w:lineRule="auto"/>
        <w:ind w:left="218" w:right="863"/>
        <w:jc w:val="both"/>
      </w:pPr>
      <w:r>
        <w:t>Dan Grada Zlatara je 27. travnja. U višednevnom programu obilježavanja Dana Grada, koji objedinjava Pučko otvoreno učilište dr. Jurja Žerjavića Zlatar, pored protokolarnih događanja nalaze se kulturni, zabavni i sportski sadržaji u čijoj realizaciji sudjeluju gradske ustanove i udruge. Uz Dan Grada obilježava se i Dan dječjeg vrtića „Uzdanica“ te Dan Srednje škole Zlatar.</w:t>
      </w:r>
    </w:p>
    <w:p w:rsidR="00DC550F" w:rsidRDefault="008F0C4D">
      <w:pPr>
        <w:pStyle w:val="Tijeloteksta"/>
        <w:spacing w:before="201" w:line="360" w:lineRule="auto"/>
        <w:ind w:left="218" w:right="857"/>
        <w:jc w:val="both"/>
      </w:pPr>
      <w:r>
        <w:t>„Zlatarska božićnica“ je prosinačka manifestacija koju organizira Pučko otvoreno učilište dr. Jurja Žerjavića Zlatar, objedinjavajući niz blagdanskih događanja u kojima sudjeluju gradske kulturne i druge udruge i ustanove, Grad Zlatar i Turistička zajednica. Manifestacija uključuje druženje djece sa sv. Nikolom, kreativne radionice, blagdanski koncert, božićnu likovnu izložbu, kazališne predstave za djecu i odrasle te druga prigodna</w:t>
      </w:r>
      <w:r>
        <w:rPr>
          <w:spacing w:val="-3"/>
        </w:rPr>
        <w:t xml:space="preserve"> </w:t>
      </w:r>
      <w:r>
        <w:t>događanja.</w:t>
      </w:r>
    </w:p>
    <w:p w:rsidR="00DC550F" w:rsidRDefault="008F0C4D">
      <w:pPr>
        <w:pStyle w:val="Tijeloteksta"/>
        <w:spacing w:before="200" w:line="360" w:lineRule="auto"/>
        <w:ind w:left="218" w:right="858"/>
        <w:jc w:val="both"/>
      </w:pPr>
      <w:r>
        <w:t xml:space="preserve">Galerija izvorne umjetnosti Zlatar je osnovana 1971. godine kada se za izložbeni prostor koristila barokna Keglevićeva kurija u centru Zlatara. Prva izložba svečano je otvorena 25. rujna 1971. godine pod nazivom „Slikari zagorskog kruga“ koju je postavio prof. Vladimir Maleković. Godine 1985. Galerija je iz stare kurije preseljena u novi prostor u Zagrebačku ulicu br. 3 u centru Zlatara, gdje se nalazi i danas. Galerija izvorne umjetnosti u Zlataru nastala je kao jedina u Hrvatskoj koja je okupila dvjestotinjak autora, a koji su joj svoja djela poklonili. Od 2006. godine djeluje kao samostalna ustanova i kao takva službeno je registrirana 2007. godine. Bogati fundus nastao je upravo tijekom manifestacija "Dani kajkavske riječi", u sklopu kojih su se tijekom godina na zlatarskom "Saboru izvornih umjetnika" okupljali i stvarali eminentni naivni umjetnici. Današnji fundus obuhvaća oko 500 likovnih djela od kojih su izrazito vrijedne slike: </w:t>
      </w:r>
      <w:r>
        <w:rPr>
          <w:i/>
        </w:rPr>
        <w:t xml:space="preserve">Očurska vapnenica, Ploveći akt, Krapinski pračovjek </w:t>
      </w:r>
      <w:r>
        <w:t xml:space="preserve">(autor: Matija Skurjeni), </w:t>
      </w:r>
      <w:r>
        <w:rPr>
          <w:i/>
        </w:rPr>
        <w:t xml:space="preserve">Stari Slaven, Smjenjivanje pretka, Matija Gubec, Bata s četiri zanata, Moja žena </w:t>
      </w:r>
      <w:r>
        <w:t xml:space="preserve">(autor: Sava Sekulić), </w:t>
      </w:r>
      <w:r>
        <w:rPr>
          <w:i/>
        </w:rPr>
        <w:t xml:space="preserve">Pri obedu </w:t>
      </w:r>
      <w:r>
        <w:t xml:space="preserve">(autor: Dragan Gaži), </w:t>
      </w:r>
      <w:r>
        <w:rPr>
          <w:i/>
        </w:rPr>
        <w:t xml:space="preserve">Proljetno cvijeće, Krajolik moga sela, Rascvjetalo stablo </w:t>
      </w:r>
      <w:r>
        <w:t>(autor: Ivan Rabuzin) te brojne druge.</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8F0C4D">
      <w:pPr>
        <w:pStyle w:val="Tijeloteksta"/>
        <w:spacing w:before="86" w:line="360" w:lineRule="auto"/>
        <w:ind w:left="218" w:right="857"/>
        <w:jc w:val="both"/>
      </w:pPr>
      <w:r>
        <w:lastRenderedPageBreak/>
        <w:t>Dom većine kulturnih zbivanja u Zlataru je Sokolski dom (Sokolana). Ova jedinstvena građevina od izuzetne arhitektonske, kiparske i slikarske vrijednosti zbog koje je 2004. godine proglašena kulturnim dobrom, izgrađena je 1910. godine u secesijskom stilu, donacijom dr. Jurja Žerjavića čije ime Učilište nosi. Unutrašnjost doma krase freske slikara Bogumila Cara koje naglašavaju sokolske vrijednosti izražene u harmoniji oblikovanja tijela i duha.</w:t>
      </w:r>
      <w:r>
        <w:rPr>
          <w:vertAlign w:val="superscript"/>
        </w:rPr>
        <w:t>4</w:t>
      </w:r>
      <w:r>
        <w:t xml:space="preserve"> Sokolana trenutno nije u funkciji s obzirom na radove na njenoj rekonstrukciji.</w:t>
      </w: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F717D0">
      <w:pPr>
        <w:pStyle w:val="Tijeloteksta"/>
        <w:rPr>
          <w:sz w:val="18"/>
        </w:rPr>
      </w:pPr>
      <w:r>
        <w:rPr>
          <w:noProof/>
        </w:rPr>
        <mc:AlternateContent>
          <mc:Choice Requires="wps">
            <w:drawing>
              <wp:anchor distT="0" distB="0" distL="0" distR="0" simplePos="0" relativeHeight="251677696" behindDoc="1" locked="0" layoutInCell="1" allowOverlap="1">
                <wp:simplePos x="0" y="0"/>
                <wp:positionH relativeFrom="page">
                  <wp:posOffset>901065</wp:posOffset>
                </wp:positionH>
                <wp:positionV relativeFrom="paragraph">
                  <wp:posOffset>161925</wp:posOffset>
                </wp:positionV>
                <wp:extent cx="1828800" cy="0"/>
                <wp:effectExtent l="0" t="0" r="0" b="0"/>
                <wp:wrapTopAndBottom/>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027F" id="Line 1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75pt" to="21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" strokeweight=".72pt">
                <w10:wrap type="topAndBottom" anchorx="page"/>
              </v:line>
            </w:pict>
          </mc:Fallback>
        </mc:AlternateContent>
      </w:r>
    </w:p>
    <w:p w:rsidR="00DC550F" w:rsidRDefault="008F0C4D">
      <w:pPr>
        <w:spacing w:before="39"/>
        <w:ind w:left="218"/>
        <w:rPr>
          <w:rFonts w:ascii="Calibri"/>
          <w:sz w:val="20"/>
        </w:rPr>
      </w:pPr>
      <w:r>
        <w:rPr>
          <w:rFonts w:ascii="Calibri"/>
          <w:position w:val="10"/>
          <w:sz w:val="13"/>
        </w:rPr>
        <w:t xml:space="preserve">4 </w:t>
      </w:r>
      <w:r>
        <w:rPr>
          <w:rFonts w:ascii="Calibri"/>
          <w:sz w:val="20"/>
        </w:rPr>
        <w:t xml:space="preserve">Izvor: </w:t>
      </w:r>
      <w:hyperlink r:id="rId37">
        <w:r>
          <w:rPr>
            <w:rFonts w:ascii="Calibri"/>
            <w:color w:val="0000FF"/>
            <w:sz w:val="20"/>
            <w:u w:val="single" w:color="0000FF"/>
          </w:rPr>
          <w:t>www.zlatar.hr</w:t>
        </w:r>
      </w:hyperlink>
    </w:p>
    <w:p w:rsidR="00DC550F" w:rsidRDefault="00DC550F">
      <w:pPr>
        <w:rPr>
          <w:rFonts w:ascii="Calibri"/>
          <w:sz w:val="20"/>
        </w:rPr>
        <w:sectPr w:rsidR="00DC550F">
          <w:pgSz w:w="11910" w:h="16840"/>
          <w:pgMar w:top="1320" w:right="1120" w:bottom="1500" w:left="1200" w:header="543" w:footer="1302" w:gutter="0"/>
          <w:cols w:space="720"/>
        </w:sectPr>
      </w:pPr>
    </w:p>
    <w:p w:rsidR="00DC550F" w:rsidRDefault="00F717D0">
      <w:pPr>
        <w:pStyle w:val="Naslov3"/>
        <w:numPr>
          <w:ilvl w:val="0"/>
          <w:numId w:val="12"/>
        </w:numPr>
        <w:tabs>
          <w:tab w:val="left" w:pos="1515"/>
        </w:tabs>
        <w:spacing w:before="83"/>
        <w:ind w:hanging="361"/>
        <w:jc w:val="left"/>
      </w:pPr>
      <w:r>
        <w:rPr>
          <w:noProof/>
        </w:rPr>
        <w:lastRenderedPageBreak/>
        <mc:AlternateContent>
          <mc:Choice Requires="wps">
            <w:drawing>
              <wp:anchor distT="0" distB="0" distL="0" distR="0" simplePos="0" relativeHeight="251678720" behindDoc="1" locked="0" layoutInCell="1" allowOverlap="1">
                <wp:simplePos x="0" y="0"/>
                <wp:positionH relativeFrom="page">
                  <wp:posOffset>1477010</wp:posOffset>
                </wp:positionH>
                <wp:positionV relativeFrom="paragraph">
                  <wp:posOffset>294005</wp:posOffset>
                </wp:positionV>
                <wp:extent cx="4608195" cy="0"/>
                <wp:effectExtent l="0" t="0" r="0" b="0"/>
                <wp:wrapTopAndBottom/>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5BED" id="Line 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3pt,23.15pt" to="479.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" strokecolor="#4f81bc" strokeweight=".48pt">
                <w10:wrap type="topAndBottom" anchorx="page"/>
              </v:line>
            </w:pict>
          </mc:Fallback>
        </mc:AlternateContent>
      </w:r>
      <w:r w:rsidR="008F0C4D">
        <w:rPr>
          <w:color w:val="4F81BC"/>
        </w:rPr>
        <w:t>Obrazovna struktura i</w:t>
      </w:r>
      <w:r w:rsidR="008F0C4D">
        <w:rPr>
          <w:color w:val="4F81BC"/>
          <w:spacing w:val="-7"/>
        </w:rPr>
        <w:t xml:space="preserve"> </w:t>
      </w:r>
      <w:r w:rsidR="008F0C4D">
        <w:rPr>
          <w:color w:val="4F81BC"/>
        </w:rPr>
        <w:t>nezaposlenost</w:t>
      </w:r>
    </w:p>
    <w:p w:rsidR="00DC550F" w:rsidRDefault="00DC550F">
      <w:pPr>
        <w:pStyle w:val="Tijeloteksta"/>
        <w:spacing w:before="6"/>
        <w:rPr>
          <w:b/>
          <w:i/>
          <w:sz w:val="13"/>
        </w:rPr>
      </w:pPr>
    </w:p>
    <w:p w:rsidR="00DC550F" w:rsidRDefault="008F0C4D">
      <w:pPr>
        <w:pStyle w:val="Tijeloteksta"/>
        <w:spacing w:before="93" w:line="360" w:lineRule="auto"/>
        <w:ind w:left="218" w:right="859"/>
        <w:jc w:val="both"/>
      </w:pPr>
      <w:r>
        <w:t>Obrazovna struktura stanovništva relativno je povoljna. U odnosu na ukupno obrazovano stanovništvo, čak 52,58% stanovništva ima završenu srednju školu dok ih je 8,84% visokoobrazovano. Većinu stanovništva sa srednjoškolskim obrazovanjem čine muškarci (30,17% od ukupno obrazovanih) dok kod stanovništva s visokim obrazovanjem većinu čine žene (4,66% od ukupno obrazovanih). Većina stanovništva sa srednjoškolskim obrazovanjem završila je industrijske i obrtničke strukovne škole u trajanju od 1 do 3 godine (30,48% od ukupno obrazovanih), a slijede ih osobe sa završenim tehničkim i srodnim strukovnim školama u trajanju od 4 i više godina (18,99% od ukupno obrazovanih). Uglavnom se radi o osobama starije životne dobi koje su već izašle s tržišta</w:t>
      </w:r>
      <w:r>
        <w:rPr>
          <w:spacing w:val="-2"/>
        </w:rPr>
        <w:t xml:space="preserve"> </w:t>
      </w:r>
      <w:r>
        <w:t>rada.</w:t>
      </w:r>
    </w:p>
    <w:p w:rsidR="00DC550F" w:rsidRDefault="008F0C4D">
      <w:pPr>
        <w:pStyle w:val="Tijeloteksta"/>
        <w:spacing w:before="202" w:line="360" w:lineRule="auto"/>
        <w:ind w:left="218" w:right="860"/>
        <w:jc w:val="both"/>
      </w:pPr>
      <w:r>
        <w:t>U odnosu na obrazovnu strukturu stanovništva Krapinsko-zagorske županije, područje Zlatara ima manje osoba bez obrazovanja (0,70% u odnosu na 1,04% na županijskoj razini) te više osoba sa završenom srednjom školom (52,58% u odnosu na 42,90% na županijskoj razini), ali i manje visokoobrazovanih osoba (8,84% u odnosu na 9,26% na županijskoj razini). Iz navedenog je razvidno kako je nužno usmjeriti dodatne napore na podizanje udjela visokoobrazovanih osoba u Gradu</w:t>
      </w:r>
      <w:r>
        <w:rPr>
          <w:spacing w:val="-6"/>
        </w:rPr>
        <w:t xml:space="preserve"> </w:t>
      </w:r>
      <w:r>
        <w:t>Zlataru.</w:t>
      </w:r>
    </w:p>
    <w:p w:rsidR="00DC550F" w:rsidRDefault="008F0C4D">
      <w:pPr>
        <w:pStyle w:val="Tijeloteksta"/>
        <w:spacing w:before="201" w:line="360" w:lineRule="auto"/>
        <w:ind w:left="218" w:right="857"/>
        <w:jc w:val="both"/>
      </w:pPr>
      <w:r>
        <w:t>Na području Grada djeluje jedna ustanova predškolskog odgoja, dječji vrtić čiji je osnivač Grad Zlatar, a u sklopu kojeg je organizirana i jaslička grupa. Na području Grada Zlatara djeluju dvije osnovne škole, Osnovna škola Ante Kovačića Zlatar u sklopu koje se nalaze dvije područne škole, Donja Batina i Martinšćina, te Osnovna škola Belec s područnom školom Petruševec. Osnovna škola Belec se 2007. godine odvojila od škole u Zlataru i postala samostalna odgojno-obrazovna ustanova. U osnovnoj školi Ante Kovačića Zlatar nastava se izvodi u dvije smjene, dok se u osnovnoj školi Belec uslijed malog broja učenika nastava izvodi u jednoj smjeni. Prema podacima Državnog zavoda za statistiku, popisu stanovništva 2011. godine, u sustav srednjoškolskog obrazovanja uključeno je 265 učenika.</w:t>
      </w:r>
    </w:p>
    <w:p w:rsidR="00DC550F" w:rsidRDefault="008F0C4D">
      <w:pPr>
        <w:pStyle w:val="Tijeloteksta"/>
        <w:spacing w:before="199" w:line="360" w:lineRule="auto"/>
        <w:ind w:left="218" w:right="860"/>
        <w:jc w:val="both"/>
      </w:pPr>
      <w:r>
        <w:t>Temeljem analize podataka iz posljednjeg popisa stanovništva, utvrđeno je kako su u sustav visokog obrazovanja uključene 253 osobe</w:t>
      </w:r>
      <w:r>
        <w:rPr>
          <w:rFonts w:ascii="Calibri" w:hAnsi="Calibri"/>
          <w:sz w:val="16"/>
        </w:rPr>
        <w:t xml:space="preserve">, </w:t>
      </w:r>
      <w:r>
        <w:t>što predstavlja povećanje u odnosu na 194 osobe evidentirane prilikom popisa stanovništva iz 2001. godine. Ovo povećanje može se pripisati nastojanjima da se na nacionalnoj razini poveća broj visokoobrazovanih osoba. Visoko obrazovanje u Gradu Zlataru odvija se u okviru stručnog i sveučilišnog studija. Od prethodno navedene 253 osobe, 116 ih je pohađalo stručni, a 137 sveučilišni</w:t>
      </w:r>
      <w:r>
        <w:rPr>
          <w:spacing w:val="-2"/>
        </w:rPr>
        <w:t xml:space="preserve"> </w:t>
      </w:r>
      <w:r>
        <w:t>studij.</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8F0C4D">
      <w:pPr>
        <w:pStyle w:val="Tijeloteksta"/>
        <w:spacing w:before="86" w:line="360" w:lineRule="auto"/>
        <w:ind w:left="218" w:right="864"/>
        <w:jc w:val="both"/>
      </w:pPr>
      <w:r>
        <w:lastRenderedPageBreak/>
        <w:t>U svrhu poticanja obrazovanja, Grad Zlatar dodjeljuje učeničke i studentske stipendije pa je tako u 2019. godini dodijeljeno 15 studentskih i 5 učeničkih stipendija.</w:t>
      </w:r>
    </w:p>
    <w:p w:rsidR="00DC550F" w:rsidRDefault="008F0C4D">
      <w:pPr>
        <w:pStyle w:val="Tijeloteksta"/>
        <w:spacing w:before="199" w:line="360" w:lineRule="auto"/>
        <w:ind w:left="218" w:right="860"/>
        <w:jc w:val="both"/>
      </w:pPr>
      <w:r>
        <w:t>Pučko otvoreno učilište dr. Jurja Žerjavića Zlatar djeluje od 1964. godine kada je osnovano kao Narodno sveučilište Općine Zlatar Bistrica sa sjedištem u Zlataru, a 1997. godine preoblikovano je u Pučko otvoreno učilište dr. Jurja Žerjavića Zlatar. Pučko učilište je kulturna, prosvjetna i informacijska javna ustanova čija je osnovna djelatnost organiziranje i promicanje svih oblika kulturno-umjetničkog stvaralaštva, organiziranje kulturno-umjetničkih programa i obrazovanje odraslih. Naglasak je njegovog djelovanja na razvoju kulture kao jedne od temeljnih vrijednosti i bitnih sastavnica društvenog života Grada Zlatara.</w:t>
      </w:r>
    </w:p>
    <w:p w:rsidR="00DC550F" w:rsidRDefault="008F0C4D">
      <w:pPr>
        <w:pStyle w:val="Tijeloteksta"/>
        <w:spacing w:before="202" w:line="360" w:lineRule="auto"/>
        <w:ind w:left="218" w:right="859"/>
        <w:jc w:val="both"/>
      </w:pPr>
      <w:r>
        <w:t>Prema podacima Hrvatskog zavoda za zapošljavanje tijekom 2019. godine na prostoru Grada Zlatara evidentirane su 93 nezaposlene osobe, što predstavlja blago povećanje u odnosu na 2018. godinu, kada ih je evidentirano 82, no i izrazito smanjenje u odnosu na razdoblje 2010.-2016. godine. Isti trend je također prisutan na razini Krapinsko- zagorske</w:t>
      </w:r>
      <w:r>
        <w:rPr>
          <w:spacing w:val="-3"/>
        </w:rPr>
        <w:t xml:space="preserve"> </w:t>
      </w:r>
      <w:r>
        <w:t>županije.</w:t>
      </w:r>
    </w:p>
    <w:p w:rsidR="00DC550F" w:rsidRDefault="008F0C4D">
      <w:pPr>
        <w:pStyle w:val="Tijeloteksta"/>
        <w:spacing w:line="360" w:lineRule="auto"/>
        <w:ind w:left="218" w:right="868"/>
        <w:jc w:val="both"/>
      </w:pPr>
      <w:r>
        <w:t>Dijagram 1. prikazuje strukturu nezaposlenih po spolu, iz čega je vidljivo da je u 2019. godini 63,44% muškaraca.</w:t>
      </w:r>
    </w:p>
    <w:p w:rsidR="00DC550F" w:rsidRDefault="00DC550F">
      <w:pPr>
        <w:pStyle w:val="Tijeloteksta"/>
        <w:rPr>
          <w:sz w:val="33"/>
        </w:rPr>
      </w:pPr>
    </w:p>
    <w:p w:rsidR="00DC550F" w:rsidRDefault="008F0C4D">
      <w:pPr>
        <w:ind w:left="2698"/>
        <w:rPr>
          <w:i/>
          <w:sz w:val="18"/>
        </w:rPr>
      </w:pPr>
      <w:r>
        <w:rPr>
          <w:noProof/>
        </w:rPr>
        <w:drawing>
          <wp:anchor distT="0" distB="0" distL="0" distR="0" simplePos="0" relativeHeight="21" behindDoc="0" locked="0" layoutInCell="1" allowOverlap="1">
            <wp:simplePos x="0" y="0"/>
            <wp:positionH relativeFrom="page">
              <wp:posOffset>1151889</wp:posOffset>
            </wp:positionH>
            <wp:positionV relativeFrom="paragraph">
              <wp:posOffset>196366</wp:posOffset>
            </wp:positionV>
            <wp:extent cx="5401121" cy="364540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8" cstate="print"/>
                    <a:stretch>
                      <a:fillRect/>
                    </a:stretch>
                  </pic:blipFill>
                  <pic:spPr>
                    <a:xfrm>
                      <a:off x="0" y="0"/>
                      <a:ext cx="5401121" cy="3645408"/>
                    </a:xfrm>
                    <a:prstGeom prst="rect">
                      <a:avLst/>
                    </a:prstGeom>
                  </pic:spPr>
                </pic:pic>
              </a:graphicData>
            </a:graphic>
          </wp:anchor>
        </w:drawing>
      </w:r>
      <w:r>
        <w:rPr>
          <w:i/>
          <w:sz w:val="18"/>
        </w:rPr>
        <w:t>Dijagram 1. Struktura nezaposlenih po spolu</w:t>
      </w:r>
    </w:p>
    <w:p w:rsidR="00DC550F" w:rsidRDefault="008F0C4D">
      <w:pPr>
        <w:spacing w:before="99"/>
        <w:ind w:left="1777" w:right="2025"/>
        <w:jc w:val="center"/>
        <w:rPr>
          <w:i/>
          <w:sz w:val="18"/>
        </w:rPr>
      </w:pPr>
      <w:r>
        <w:rPr>
          <w:i/>
          <w:sz w:val="18"/>
        </w:rPr>
        <w:t>Izvor: Hrvatski zavod za zapošljavanje, obrada: Proeduco d.o.o.</w:t>
      </w:r>
    </w:p>
    <w:p w:rsidR="00DC550F" w:rsidRDefault="00DC550F">
      <w:pPr>
        <w:jc w:val="center"/>
        <w:rPr>
          <w:sz w:val="18"/>
        </w:rPr>
        <w:sectPr w:rsidR="00DC550F">
          <w:pgSz w:w="11910" w:h="16840"/>
          <w:pgMar w:top="1320" w:right="1120" w:bottom="1520" w:left="1200" w:header="543" w:footer="1302" w:gutter="0"/>
          <w:cols w:space="720"/>
        </w:sectPr>
      </w:pPr>
    </w:p>
    <w:p w:rsidR="00DC550F" w:rsidRDefault="00DC550F">
      <w:pPr>
        <w:pStyle w:val="Tijeloteksta"/>
        <w:rPr>
          <w:i/>
          <w:sz w:val="20"/>
        </w:rPr>
      </w:pPr>
    </w:p>
    <w:p w:rsidR="00DC550F" w:rsidRDefault="00DC550F">
      <w:pPr>
        <w:pStyle w:val="Tijeloteksta"/>
        <w:spacing w:before="5"/>
        <w:rPr>
          <w:i/>
          <w:sz w:val="20"/>
        </w:rPr>
      </w:pPr>
    </w:p>
    <w:p w:rsidR="00DC550F" w:rsidRDefault="008F0C4D">
      <w:pPr>
        <w:pStyle w:val="Tijeloteksta"/>
        <w:spacing w:line="360" w:lineRule="auto"/>
        <w:ind w:left="614" w:right="862"/>
        <w:jc w:val="both"/>
      </w:pPr>
      <w:r>
        <w:t>Dijagram 2. Prikazuje strukturu nezaposlenih Grada Zlatara po obrazovanju, iz čega je vidljivo da je tijekom 2019. godine evidentirano 9 nezaposlenih osoba bez škole ili nezavršene osnovne škole, 16 osoba sa završenom osnovnom školom, 60 osoba sa završenom srednjom školom, 5 osoba sa završenim prvim stupnjem fakulteta, stručnog studija i više škole te 3 osobe sa završenim fakultetom, akademijom, magisterijem i/ili</w:t>
      </w:r>
      <w:r>
        <w:rPr>
          <w:spacing w:val="-1"/>
        </w:rPr>
        <w:t xml:space="preserve"> </w:t>
      </w:r>
      <w:r>
        <w:t>doktoratom.</w:t>
      </w:r>
    </w:p>
    <w:p w:rsidR="00DC550F" w:rsidRDefault="00DC550F">
      <w:pPr>
        <w:pStyle w:val="Tijeloteksta"/>
        <w:rPr>
          <w:sz w:val="33"/>
        </w:rPr>
      </w:pPr>
    </w:p>
    <w:p w:rsidR="00DC550F" w:rsidRDefault="008F0C4D">
      <w:pPr>
        <w:ind w:left="1777" w:right="2029"/>
        <w:jc w:val="center"/>
        <w:rPr>
          <w:i/>
          <w:sz w:val="18"/>
        </w:rPr>
      </w:pPr>
      <w:r>
        <w:rPr>
          <w:noProof/>
        </w:rPr>
        <w:drawing>
          <wp:anchor distT="0" distB="0" distL="0" distR="0" simplePos="0" relativeHeight="22" behindDoc="0" locked="0" layoutInCell="1" allowOverlap="1">
            <wp:simplePos x="0" y="0"/>
            <wp:positionH relativeFrom="page">
              <wp:posOffset>1151889</wp:posOffset>
            </wp:positionH>
            <wp:positionV relativeFrom="paragraph">
              <wp:posOffset>198398</wp:posOffset>
            </wp:positionV>
            <wp:extent cx="5553942" cy="30297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9" cstate="print"/>
                    <a:stretch>
                      <a:fillRect/>
                    </a:stretch>
                  </pic:blipFill>
                  <pic:spPr>
                    <a:xfrm>
                      <a:off x="0" y="0"/>
                      <a:ext cx="5553942" cy="3029712"/>
                    </a:xfrm>
                    <a:prstGeom prst="rect">
                      <a:avLst/>
                    </a:prstGeom>
                  </pic:spPr>
                </pic:pic>
              </a:graphicData>
            </a:graphic>
          </wp:anchor>
        </w:drawing>
      </w:r>
      <w:r>
        <w:rPr>
          <w:i/>
          <w:sz w:val="18"/>
        </w:rPr>
        <w:t>Dijagram 2. Struktura nezaposlenih po obrazovanju</w:t>
      </w:r>
    </w:p>
    <w:p w:rsidR="00DC550F" w:rsidRDefault="008F0C4D">
      <w:pPr>
        <w:spacing w:before="96"/>
        <w:ind w:left="1777" w:right="2027"/>
        <w:jc w:val="center"/>
        <w:rPr>
          <w:i/>
          <w:sz w:val="18"/>
        </w:rPr>
      </w:pPr>
      <w:r>
        <w:rPr>
          <w:i/>
          <w:sz w:val="18"/>
        </w:rPr>
        <w:t xml:space="preserve">Izvor: Hrvatski zavod </w:t>
      </w:r>
      <w:r>
        <w:rPr>
          <w:i/>
          <w:spacing w:val="-3"/>
          <w:sz w:val="18"/>
        </w:rPr>
        <w:t xml:space="preserve">za </w:t>
      </w:r>
      <w:r>
        <w:rPr>
          <w:i/>
          <w:sz w:val="18"/>
        </w:rPr>
        <w:t>zapošljavanje, obrada: Proeduco</w:t>
      </w:r>
      <w:r>
        <w:rPr>
          <w:i/>
          <w:spacing w:val="-16"/>
          <w:sz w:val="18"/>
        </w:rPr>
        <w:t xml:space="preserve"> </w:t>
      </w:r>
      <w:r>
        <w:rPr>
          <w:i/>
          <w:sz w:val="18"/>
        </w:rPr>
        <w:t>d.o.o.</w:t>
      </w:r>
    </w:p>
    <w:p w:rsidR="00DC550F" w:rsidRDefault="00DC550F">
      <w:pPr>
        <w:pStyle w:val="Tijeloteksta"/>
        <w:rPr>
          <w:i/>
          <w:sz w:val="20"/>
        </w:rPr>
      </w:pPr>
    </w:p>
    <w:p w:rsidR="00DC550F" w:rsidRDefault="00DC550F">
      <w:pPr>
        <w:pStyle w:val="Tijeloteksta"/>
        <w:spacing w:before="2"/>
        <w:rPr>
          <w:i/>
        </w:rPr>
      </w:pPr>
    </w:p>
    <w:p w:rsidR="00DC550F" w:rsidRDefault="008F0C4D">
      <w:pPr>
        <w:pStyle w:val="Tijeloteksta"/>
        <w:spacing w:line="360" w:lineRule="auto"/>
        <w:ind w:left="614" w:right="859"/>
        <w:jc w:val="both"/>
      </w:pPr>
      <w:r>
        <w:t>Nadalje, Dijagram 3. prikazuje podatke o strukturi nezaposlenih po zanimanju. Sukladno podacima Hrvatskog zavoda za zapošljavanje, 43,01% nezaposlenih osoba spada u kategoriju jednostavnih zanimanja, 18,28% u kategoriju zanimanja u obrtu i pojedinačnoj proizvodnji, 11,83% tehničari i stručni suradnici, jednako toliko, 11,83%, kategorija administrativni službenici, 6,45% u kategoriju uslužnih i trgovačkih zanimanja, 4,30% u kategoriju rukovatelji postrojenjima i strojevima, industrijski proizvođači i sastavljači, 3,23% u kategoriju znanstvenici, inženjeri i stručnjaci te 1,08% u kategoriju poljoprivrednici, šumari, ribari i</w:t>
      </w:r>
      <w:r>
        <w:rPr>
          <w:spacing w:val="-19"/>
        </w:rPr>
        <w:t xml:space="preserve"> </w:t>
      </w:r>
      <w:r>
        <w:t>lovci.</w:t>
      </w:r>
    </w:p>
    <w:p w:rsidR="00DC550F" w:rsidRDefault="00DC550F">
      <w:pPr>
        <w:spacing w:line="360" w:lineRule="auto"/>
        <w:jc w:val="both"/>
        <w:sectPr w:rsidR="00DC550F">
          <w:pgSz w:w="11910" w:h="16840"/>
          <w:pgMar w:top="1320" w:right="1120" w:bottom="1520" w:left="1200" w:header="543" w:footer="1302" w:gutter="0"/>
          <w:cols w:space="720"/>
        </w:sectPr>
      </w:pPr>
    </w:p>
    <w:p w:rsidR="00DC550F" w:rsidRDefault="008F0C4D">
      <w:pPr>
        <w:spacing w:before="85" w:line="360" w:lineRule="auto"/>
        <w:ind w:left="3118" w:right="3370"/>
        <w:jc w:val="center"/>
        <w:rPr>
          <w:i/>
          <w:sz w:val="18"/>
        </w:rPr>
      </w:pPr>
      <w:r>
        <w:rPr>
          <w:i/>
          <w:sz w:val="18"/>
        </w:rPr>
        <w:lastRenderedPageBreak/>
        <w:t>Dijagram 3. Struktura nezaposlenih po zanimanju</w:t>
      </w:r>
    </w:p>
    <w:p w:rsidR="00DC550F" w:rsidRDefault="008F0C4D">
      <w:pPr>
        <w:pStyle w:val="Tijeloteksta"/>
        <w:ind w:left="614"/>
        <w:rPr>
          <w:sz w:val="20"/>
        </w:rPr>
      </w:pPr>
      <w:r>
        <w:rPr>
          <w:noProof/>
          <w:sz w:val="20"/>
        </w:rPr>
        <w:drawing>
          <wp:inline distT="0" distB="0" distL="0" distR="0">
            <wp:extent cx="5500523" cy="342509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0" cstate="print"/>
                    <a:stretch>
                      <a:fillRect/>
                    </a:stretch>
                  </pic:blipFill>
                  <pic:spPr>
                    <a:xfrm>
                      <a:off x="0" y="0"/>
                      <a:ext cx="5500523" cy="3425094"/>
                    </a:xfrm>
                    <a:prstGeom prst="rect">
                      <a:avLst/>
                    </a:prstGeom>
                  </pic:spPr>
                </pic:pic>
              </a:graphicData>
            </a:graphic>
          </wp:inline>
        </w:drawing>
      </w:r>
    </w:p>
    <w:p w:rsidR="00DC550F" w:rsidRDefault="008F0C4D">
      <w:pPr>
        <w:spacing w:before="111"/>
        <w:ind w:left="1777" w:right="2026"/>
        <w:jc w:val="center"/>
        <w:rPr>
          <w:i/>
          <w:sz w:val="18"/>
        </w:rPr>
      </w:pPr>
      <w:r>
        <w:rPr>
          <w:i/>
          <w:sz w:val="18"/>
        </w:rPr>
        <w:t>Izvor: Hrvatski zavod za zapošljavanje, obrada: Proeduco d.o.o.</w:t>
      </w:r>
    </w:p>
    <w:p w:rsidR="00DC550F" w:rsidRDefault="008F0C4D">
      <w:pPr>
        <w:pStyle w:val="Tijeloteksta"/>
        <w:spacing w:before="104" w:line="360" w:lineRule="auto"/>
        <w:ind w:left="614" w:right="862"/>
        <w:jc w:val="both"/>
      </w:pPr>
      <w:r>
        <w:t>U Dijagramu 4. Prikazana je struktura nezaposlenih u odnosu na trajanje nezaposlenosti, iz čega je vidljivo da je najveći broj nezaposlenih, 33,4% nezaposleno od 0 do 3 mjeseca, zatim 23,7% s trajanjem nezaposlenosti od 3 do</w:t>
      </w:r>
      <w:r>
        <w:rPr>
          <w:spacing w:val="4"/>
        </w:rPr>
        <w:t xml:space="preserve"> </w:t>
      </w:r>
      <w:r>
        <w:t>6</w:t>
      </w:r>
    </w:p>
    <w:p w:rsidR="00DC550F" w:rsidRDefault="008F0C4D">
      <w:pPr>
        <w:pStyle w:val="Tijeloteksta"/>
        <w:spacing w:before="2"/>
        <w:ind w:left="614"/>
      </w:pPr>
      <w:r>
        <w:t>mjeseci, 14% nezaposleno od 1 do 2 godine, 9,2% nezaposleno od 6 do 9</w:t>
      </w:r>
      <w:r>
        <w:rPr>
          <w:spacing w:val="-10"/>
        </w:rPr>
        <w:t xml:space="preserve"> </w:t>
      </w:r>
      <w:r>
        <w:t>mjeseci,</w:t>
      </w:r>
    </w:p>
    <w:p w:rsidR="00DC550F" w:rsidRDefault="008F0C4D">
      <w:pPr>
        <w:pStyle w:val="Tijeloteksta"/>
        <w:spacing w:before="126"/>
        <w:ind w:left="614"/>
      </w:pPr>
      <w:r>
        <w:t>6,62% s trajanjem nezaposlenosti od 9 do 12 mjeseci, 5,5% nezaposlenih 8 ili</w:t>
      </w:r>
      <w:r>
        <w:rPr>
          <w:spacing w:val="35"/>
        </w:rPr>
        <w:t xml:space="preserve"> </w:t>
      </w:r>
      <w:r>
        <w:t>više</w:t>
      </w:r>
    </w:p>
    <w:p w:rsidR="00DC550F" w:rsidRDefault="008F0C4D">
      <w:pPr>
        <w:pStyle w:val="Tijeloteksta"/>
        <w:spacing w:before="126"/>
        <w:ind w:left="614"/>
      </w:pPr>
      <w:r>
        <w:t>godina,  3,24%  nezaposlenih  od  2  do  3  godine,  kao  i  5  do  8  godina  te</w:t>
      </w:r>
      <w:r>
        <w:rPr>
          <w:spacing w:val="-26"/>
        </w:rPr>
        <w:t xml:space="preserve"> </w:t>
      </w:r>
      <w:r>
        <w:t>1,1%</w:t>
      </w:r>
    </w:p>
    <w:p w:rsidR="00DC550F" w:rsidRDefault="008F0C4D">
      <w:pPr>
        <w:pStyle w:val="Tijeloteksta"/>
        <w:spacing w:before="126"/>
        <w:ind w:left="614"/>
      </w:pPr>
      <w:r>
        <w:t>nezaposlenih od 3 do 5 godina.</w:t>
      </w:r>
    </w:p>
    <w:p w:rsidR="00DC550F" w:rsidRDefault="008F0C4D">
      <w:pPr>
        <w:spacing w:before="126"/>
        <w:ind w:left="1777" w:right="2029"/>
        <w:jc w:val="center"/>
        <w:rPr>
          <w:i/>
          <w:sz w:val="18"/>
        </w:rPr>
      </w:pPr>
      <w:r>
        <w:rPr>
          <w:noProof/>
        </w:rPr>
        <w:drawing>
          <wp:anchor distT="0" distB="0" distL="0" distR="0" simplePos="0" relativeHeight="23" behindDoc="0" locked="0" layoutInCell="1" allowOverlap="1">
            <wp:simplePos x="0" y="0"/>
            <wp:positionH relativeFrom="page">
              <wp:posOffset>1151889</wp:posOffset>
            </wp:positionH>
            <wp:positionV relativeFrom="paragraph">
              <wp:posOffset>278027</wp:posOffset>
            </wp:positionV>
            <wp:extent cx="5125259" cy="262232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1" cstate="print"/>
                    <a:stretch>
                      <a:fillRect/>
                    </a:stretch>
                  </pic:blipFill>
                  <pic:spPr>
                    <a:xfrm>
                      <a:off x="0" y="0"/>
                      <a:ext cx="5125259" cy="2622327"/>
                    </a:xfrm>
                    <a:prstGeom prst="rect">
                      <a:avLst/>
                    </a:prstGeom>
                  </pic:spPr>
                </pic:pic>
              </a:graphicData>
            </a:graphic>
          </wp:anchor>
        </w:drawing>
      </w:r>
      <w:r>
        <w:rPr>
          <w:i/>
          <w:sz w:val="18"/>
        </w:rPr>
        <w:t>Dijagram 4. Struktura nezaposlenih u odnosu na trajanje nezaposlenosti</w:t>
      </w:r>
    </w:p>
    <w:p w:rsidR="00DC550F" w:rsidRDefault="00DC550F">
      <w:pPr>
        <w:jc w:val="center"/>
        <w:rPr>
          <w:sz w:val="18"/>
        </w:rPr>
        <w:sectPr w:rsidR="00DC550F">
          <w:pgSz w:w="11910" w:h="16840"/>
          <w:pgMar w:top="1320" w:right="1120" w:bottom="1520" w:left="1200" w:header="543" w:footer="1302" w:gutter="0"/>
          <w:cols w:space="720"/>
        </w:sectPr>
      </w:pPr>
    </w:p>
    <w:p w:rsidR="00DC550F" w:rsidRDefault="008F0C4D">
      <w:pPr>
        <w:spacing w:before="85"/>
        <w:ind w:left="1774" w:right="2029"/>
        <w:jc w:val="center"/>
        <w:rPr>
          <w:i/>
          <w:sz w:val="18"/>
        </w:rPr>
      </w:pPr>
      <w:r>
        <w:rPr>
          <w:i/>
          <w:sz w:val="18"/>
        </w:rPr>
        <w:lastRenderedPageBreak/>
        <w:t>Izvor: Hrvatski zavod za zapošljavanje, obrada: Proeduco d.o.o.</w:t>
      </w:r>
    </w:p>
    <w:p w:rsidR="00DC550F" w:rsidRDefault="00DC550F">
      <w:pPr>
        <w:pStyle w:val="Tijeloteksta"/>
        <w:rPr>
          <w:i/>
          <w:sz w:val="20"/>
        </w:rPr>
      </w:pPr>
    </w:p>
    <w:p w:rsidR="00DC550F" w:rsidRDefault="00DC550F">
      <w:pPr>
        <w:pStyle w:val="Tijeloteksta"/>
        <w:rPr>
          <w:i/>
        </w:rPr>
      </w:pPr>
    </w:p>
    <w:p w:rsidR="00DC550F" w:rsidRDefault="008F0C4D">
      <w:pPr>
        <w:pStyle w:val="Tijeloteksta"/>
        <w:spacing w:line="360" w:lineRule="auto"/>
        <w:ind w:left="614" w:right="862"/>
        <w:jc w:val="both"/>
      </w:pPr>
      <w:r>
        <w:t>Tablica 3. Prikazuje podatke o broju nezaposlenih (u posljednjih 10 godina) u Gradu Zlataru te u Krapinsko-zagorskoj županiji, dok Tablica 4. Prikazuje podatke o broju nezaposlenih u Gradu Zlataru po</w:t>
      </w:r>
      <w:r>
        <w:rPr>
          <w:spacing w:val="-4"/>
        </w:rPr>
        <w:t xml:space="preserve"> </w:t>
      </w:r>
      <w:r>
        <w:t>spolu.</w:t>
      </w:r>
    </w:p>
    <w:p w:rsidR="00DC550F" w:rsidRDefault="00DC550F">
      <w:pPr>
        <w:pStyle w:val="Tijeloteksta"/>
        <w:rPr>
          <w:sz w:val="24"/>
        </w:rPr>
      </w:pPr>
    </w:p>
    <w:p w:rsidR="00DC550F" w:rsidRDefault="00DC550F">
      <w:pPr>
        <w:pStyle w:val="Tijeloteksta"/>
        <w:spacing w:before="3"/>
        <w:rPr>
          <w:sz w:val="20"/>
        </w:rPr>
      </w:pPr>
    </w:p>
    <w:p w:rsidR="00DC550F" w:rsidRDefault="008F0C4D">
      <w:pPr>
        <w:ind w:left="1385" w:right="2029"/>
        <w:jc w:val="center"/>
        <w:rPr>
          <w:i/>
          <w:sz w:val="18"/>
        </w:rPr>
      </w:pPr>
      <w:r>
        <w:rPr>
          <w:i/>
          <w:sz w:val="18"/>
        </w:rPr>
        <w:t>Tablica 3. Broj nezaposlenih po godinama</w:t>
      </w:r>
    </w:p>
    <w:p w:rsidR="00DC550F" w:rsidRDefault="00DC550F">
      <w:pPr>
        <w:pStyle w:val="Tijeloteksta"/>
        <w:spacing w:before="5"/>
        <w:rPr>
          <w:i/>
          <w:sz w:val="9"/>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50"/>
        <w:gridCol w:w="853"/>
        <w:gridCol w:w="850"/>
        <w:gridCol w:w="708"/>
        <w:gridCol w:w="711"/>
        <w:gridCol w:w="708"/>
        <w:gridCol w:w="708"/>
        <w:gridCol w:w="710"/>
        <w:gridCol w:w="708"/>
        <w:gridCol w:w="707"/>
      </w:tblGrid>
      <w:tr w:rsidR="00DC550F">
        <w:trPr>
          <w:trHeight w:val="587"/>
        </w:trPr>
        <w:tc>
          <w:tcPr>
            <w:tcW w:w="1277" w:type="dxa"/>
            <w:shd w:val="clear" w:color="auto" w:fill="EFEFEF"/>
          </w:tcPr>
          <w:p w:rsidR="00DC550F" w:rsidRDefault="008F0C4D">
            <w:pPr>
              <w:pStyle w:val="TableParagraph"/>
              <w:spacing w:before="149"/>
              <w:ind w:left="345"/>
              <w:rPr>
                <w:b/>
                <w:sz w:val="16"/>
              </w:rPr>
            </w:pPr>
            <w:r>
              <w:rPr>
                <w:b/>
                <w:sz w:val="16"/>
              </w:rPr>
              <w:t>Godina</w:t>
            </w:r>
          </w:p>
        </w:tc>
        <w:tc>
          <w:tcPr>
            <w:tcW w:w="850" w:type="dxa"/>
            <w:shd w:val="clear" w:color="auto" w:fill="EFEFEF"/>
          </w:tcPr>
          <w:p w:rsidR="00DC550F" w:rsidRDefault="008F0C4D">
            <w:pPr>
              <w:pStyle w:val="TableParagraph"/>
              <w:spacing w:before="149"/>
              <w:ind w:left="246"/>
              <w:rPr>
                <w:b/>
                <w:sz w:val="16"/>
              </w:rPr>
            </w:pPr>
            <w:r>
              <w:rPr>
                <w:b/>
                <w:sz w:val="16"/>
              </w:rPr>
              <w:t>2010</w:t>
            </w:r>
          </w:p>
        </w:tc>
        <w:tc>
          <w:tcPr>
            <w:tcW w:w="853" w:type="dxa"/>
            <w:shd w:val="clear" w:color="auto" w:fill="EFEFEF"/>
          </w:tcPr>
          <w:p w:rsidR="00DC550F" w:rsidRDefault="008F0C4D">
            <w:pPr>
              <w:pStyle w:val="TableParagraph"/>
              <w:spacing w:before="149"/>
              <w:ind w:right="238"/>
              <w:jc w:val="right"/>
              <w:rPr>
                <w:b/>
                <w:sz w:val="16"/>
              </w:rPr>
            </w:pPr>
            <w:r>
              <w:rPr>
                <w:b/>
                <w:sz w:val="16"/>
              </w:rPr>
              <w:t>2011</w:t>
            </w:r>
          </w:p>
        </w:tc>
        <w:tc>
          <w:tcPr>
            <w:tcW w:w="850" w:type="dxa"/>
            <w:shd w:val="clear" w:color="auto" w:fill="EFEFEF"/>
          </w:tcPr>
          <w:p w:rsidR="00DC550F" w:rsidRDefault="008F0C4D">
            <w:pPr>
              <w:pStyle w:val="TableParagraph"/>
              <w:spacing w:before="149"/>
              <w:ind w:left="225" w:right="218"/>
              <w:jc w:val="center"/>
              <w:rPr>
                <w:b/>
                <w:sz w:val="16"/>
              </w:rPr>
            </w:pPr>
            <w:r>
              <w:rPr>
                <w:b/>
                <w:sz w:val="16"/>
              </w:rPr>
              <w:t>2012</w:t>
            </w:r>
          </w:p>
        </w:tc>
        <w:tc>
          <w:tcPr>
            <w:tcW w:w="708" w:type="dxa"/>
            <w:shd w:val="clear" w:color="auto" w:fill="EFEFEF"/>
          </w:tcPr>
          <w:p w:rsidR="00DC550F" w:rsidRDefault="008F0C4D">
            <w:pPr>
              <w:pStyle w:val="TableParagraph"/>
              <w:spacing w:before="149"/>
              <w:ind w:left="173"/>
              <w:rPr>
                <w:b/>
                <w:sz w:val="16"/>
              </w:rPr>
            </w:pPr>
            <w:r>
              <w:rPr>
                <w:b/>
                <w:sz w:val="16"/>
              </w:rPr>
              <w:t>2013</w:t>
            </w:r>
          </w:p>
        </w:tc>
        <w:tc>
          <w:tcPr>
            <w:tcW w:w="711" w:type="dxa"/>
            <w:shd w:val="clear" w:color="auto" w:fill="EFEFEF"/>
          </w:tcPr>
          <w:p w:rsidR="00DC550F" w:rsidRDefault="008F0C4D">
            <w:pPr>
              <w:pStyle w:val="TableParagraph"/>
              <w:spacing w:before="149"/>
              <w:ind w:left="173"/>
              <w:rPr>
                <w:b/>
                <w:sz w:val="16"/>
              </w:rPr>
            </w:pPr>
            <w:r>
              <w:rPr>
                <w:b/>
                <w:sz w:val="16"/>
              </w:rPr>
              <w:t>2014</w:t>
            </w:r>
          </w:p>
        </w:tc>
        <w:tc>
          <w:tcPr>
            <w:tcW w:w="708" w:type="dxa"/>
            <w:shd w:val="clear" w:color="auto" w:fill="EFEFEF"/>
          </w:tcPr>
          <w:p w:rsidR="00DC550F" w:rsidRDefault="008F0C4D">
            <w:pPr>
              <w:pStyle w:val="TableParagraph"/>
              <w:spacing w:before="149"/>
              <w:ind w:left="173"/>
              <w:rPr>
                <w:b/>
                <w:sz w:val="16"/>
              </w:rPr>
            </w:pPr>
            <w:r>
              <w:rPr>
                <w:b/>
                <w:sz w:val="16"/>
              </w:rPr>
              <w:t>2015</w:t>
            </w:r>
          </w:p>
        </w:tc>
        <w:tc>
          <w:tcPr>
            <w:tcW w:w="708" w:type="dxa"/>
            <w:shd w:val="clear" w:color="auto" w:fill="EFEFEF"/>
          </w:tcPr>
          <w:p w:rsidR="00DC550F" w:rsidRDefault="008F0C4D">
            <w:pPr>
              <w:pStyle w:val="TableParagraph"/>
              <w:spacing w:before="149"/>
              <w:ind w:left="173"/>
              <w:rPr>
                <w:b/>
                <w:sz w:val="16"/>
              </w:rPr>
            </w:pPr>
            <w:r>
              <w:rPr>
                <w:b/>
                <w:sz w:val="16"/>
              </w:rPr>
              <w:t>2016</w:t>
            </w:r>
          </w:p>
        </w:tc>
        <w:tc>
          <w:tcPr>
            <w:tcW w:w="710" w:type="dxa"/>
            <w:shd w:val="clear" w:color="auto" w:fill="EFEFEF"/>
          </w:tcPr>
          <w:p w:rsidR="00DC550F" w:rsidRDefault="008F0C4D">
            <w:pPr>
              <w:pStyle w:val="TableParagraph"/>
              <w:spacing w:before="149"/>
              <w:ind w:left="173"/>
              <w:rPr>
                <w:b/>
                <w:sz w:val="16"/>
              </w:rPr>
            </w:pPr>
            <w:r>
              <w:rPr>
                <w:b/>
                <w:sz w:val="16"/>
              </w:rPr>
              <w:t>2017</w:t>
            </w:r>
          </w:p>
        </w:tc>
        <w:tc>
          <w:tcPr>
            <w:tcW w:w="708" w:type="dxa"/>
            <w:shd w:val="clear" w:color="auto" w:fill="EFEFEF"/>
          </w:tcPr>
          <w:p w:rsidR="00DC550F" w:rsidRDefault="008F0C4D">
            <w:pPr>
              <w:pStyle w:val="TableParagraph"/>
              <w:spacing w:before="149"/>
              <w:ind w:right="169"/>
              <w:jc w:val="right"/>
              <w:rPr>
                <w:b/>
                <w:sz w:val="16"/>
              </w:rPr>
            </w:pPr>
            <w:r>
              <w:rPr>
                <w:b/>
                <w:sz w:val="16"/>
              </w:rPr>
              <w:t>2018</w:t>
            </w:r>
          </w:p>
        </w:tc>
        <w:tc>
          <w:tcPr>
            <w:tcW w:w="707" w:type="dxa"/>
            <w:shd w:val="clear" w:color="auto" w:fill="EFEFEF"/>
          </w:tcPr>
          <w:p w:rsidR="00DC550F" w:rsidRDefault="008F0C4D">
            <w:pPr>
              <w:pStyle w:val="TableParagraph"/>
              <w:spacing w:before="149"/>
              <w:ind w:left="171"/>
              <w:rPr>
                <w:b/>
                <w:sz w:val="16"/>
              </w:rPr>
            </w:pPr>
            <w:r>
              <w:rPr>
                <w:b/>
                <w:sz w:val="16"/>
              </w:rPr>
              <w:t>2019</w:t>
            </w:r>
          </w:p>
        </w:tc>
      </w:tr>
      <w:tr w:rsidR="00DC550F">
        <w:trPr>
          <w:trHeight w:val="828"/>
        </w:trPr>
        <w:tc>
          <w:tcPr>
            <w:tcW w:w="1277" w:type="dxa"/>
            <w:shd w:val="clear" w:color="auto" w:fill="EFEFEF"/>
          </w:tcPr>
          <w:p w:rsidR="00DC550F" w:rsidRDefault="008F0C4D">
            <w:pPr>
              <w:pStyle w:val="TableParagraph"/>
              <w:spacing w:line="178" w:lineRule="exact"/>
              <w:ind w:left="107"/>
              <w:rPr>
                <w:b/>
                <w:sz w:val="16"/>
              </w:rPr>
            </w:pPr>
            <w:r>
              <w:rPr>
                <w:b/>
                <w:sz w:val="16"/>
              </w:rPr>
              <w:t>KRAPINSKO-</w:t>
            </w:r>
          </w:p>
          <w:p w:rsidR="00DC550F" w:rsidRDefault="008F0C4D">
            <w:pPr>
              <w:pStyle w:val="TableParagraph"/>
              <w:spacing w:before="6" w:line="270" w:lineRule="atLeast"/>
              <w:ind w:left="107" w:right="224"/>
              <w:rPr>
                <w:b/>
                <w:sz w:val="16"/>
              </w:rPr>
            </w:pPr>
            <w:r>
              <w:rPr>
                <w:b/>
                <w:sz w:val="16"/>
              </w:rPr>
              <w:t>ZAGORSKA ŽUPANIJA</w:t>
            </w:r>
          </w:p>
        </w:tc>
        <w:tc>
          <w:tcPr>
            <w:tcW w:w="850" w:type="dxa"/>
          </w:tcPr>
          <w:p w:rsidR="00DC550F" w:rsidRDefault="00DC550F">
            <w:pPr>
              <w:pStyle w:val="TableParagraph"/>
              <w:spacing w:before="8"/>
              <w:rPr>
                <w:i/>
                <w:sz w:val="23"/>
              </w:rPr>
            </w:pPr>
          </w:p>
          <w:p w:rsidR="00DC550F" w:rsidRDefault="008F0C4D">
            <w:pPr>
              <w:pStyle w:val="TableParagraph"/>
              <w:ind w:left="246"/>
              <w:rPr>
                <w:sz w:val="16"/>
              </w:rPr>
            </w:pPr>
            <w:r>
              <w:rPr>
                <w:sz w:val="16"/>
              </w:rPr>
              <w:t>6835</w:t>
            </w:r>
          </w:p>
        </w:tc>
        <w:tc>
          <w:tcPr>
            <w:tcW w:w="853" w:type="dxa"/>
          </w:tcPr>
          <w:p w:rsidR="00DC550F" w:rsidRDefault="00DC550F">
            <w:pPr>
              <w:pStyle w:val="TableParagraph"/>
              <w:spacing w:before="8"/>
              <w:rPr>
                <w:i/>
                <w:sz w:val="23"/>
              </w:rPr>
            </w:pPr>
          </w:p>
          <w:p w:rsidR="00DC550F" w:rsidRDefault="008F0C4D">
            <w:pPr>
              <w:pStyle w:val="TableParagraph"/>
              <w:ind w:right="238"/>
              <w:jc w:val="right"/>
              <w:rPr>
                <w:sz w:val="16"/>
              </w:rPr>
            </w:pPr>
            <w:r>
              <w:rPr>
                <w:sz w:val="16"/>
              </w:rPr>
              <w:t>7380</w:t>
            </w:r>
          </w:p>
        </w:tc>
        <w:tc>
          <w:tcPr>
            <w:tcW w:w="850" w:type="dxa"/>
          </w:tcPr>
          <w:p w:rsidR="00DC550F" w:rsidRDefault="00DC550F">
            <w:pPr>
              <w:pStyle w:val="TableParagraph"/>
              <w:spacing w:before="8"/>
              <w:rPr>
                <w:i/>
                <w:sz w:val="23"/>
              </w:rPr>
            </w:pPr>
          </w:p>
          <w:p w:rsidR="00DC550F" w:rsidRDefault="008F0C4D">
            <w:pPr>
              <w:pStyle w:val="TableParagraph"/>
              <w:ind w:left="225" w:right="218"/>
              <w:jc w:val="center"/>
              <w:rPr>
                <w:sz w:val="16"/>
              </w:rPr>
            </w:pPr>
            <w:r>
              <w:rPr>
                <w:sz w:val="16"/>
              </w:rPr>
              <w:t>8214</w:t>
            </w:r>
          </w:p>
        </w:tc>
        <w:tc>
          <w:tcPr>
            <w:tcW w:w="708" w:type="dxa"/>
          </w:tcPr>
          <w:p w:rsidR="00DC550F" w:rsidRDefault="00DC550F">
            <w:pPr>
              <w:pStyle w:val="TableParagraph"/>
              <w:spacing w:before="8"/>
              <w:rPr>
                <w:i/>
                <w:sz w:val="23"/>
              </w:rPr>
            </w:pPr>
          </w:p>
          <w:p w:rsidR="00DC550F" w:rsidRDefault="008F0C4D">
            <w:pPr>
              <w:pStyle w:val="TableParagraph"/>
              <w:ind w:left="173"/>
              <w:rPr>
                <w:sz w:val="16"/>
              </w:rPr>
            </w:pPr>
            <w:r>
              <w:rPr>
                <w:sz w:val="16"/>
              </w:rPr>
              <w:t>8548</w:t>
            </w:r>
          </w:p>
        </w:tc>
        <w:tc>
          <w:tcPr>
            <w:tcW w:w="711" w:type="dxa"/>
          </w:tcPr>
          <w:p w:rsidR="00DC550F" w:rsidRDefault="00DC550F">
            <w:pPr>
              <w:pStyle w:val="TableParagraph"/>
              <w:spacing w:before="8"/>
              <w:rPr>
                <w:i/>
                <w:sz w:val="23"/>
              </w:rPr>
            </w:pPr>
          </w:p>
          <w:p w:rsidR="00DC550F" w:rsidRDefault="008F0C4D">
            <w:pPr>
              <w:pStyle w:val="TableParagraph"/>
              <w:ind w:left="173"/>
              <w:rPr>
                <w:sz w:val="16"/>
              </w:rPr>
            </w:pPr>
            <w:r>
              <w:rPr>
                <w:sz w:val="16"/>
              </w:rPr>
              <w:t>7893</w:t>
            </w:r>
          </w:p>
        </w:tc>
        <w:tc>
          <w:tcPr>
            <w:tcW w:w="708" w:type="dxa"/>
          </w:tcPr>
          <w:p w:rsidR="00DC550F" w:rsidRDefault="00DC550F">
            <w:pPr>
              <w:pStyle w:val="TableParagraph"/>
              <w:spacing w:before="8"/>
              <w:rPr>
                <w:i/>
                <w:sz w:val="23"/>
              </w:rPr>
            </w:pPr>
          </w:p>
          <w:p w:rsidR="00DC550F" w:rsidRDefault="008F0C4D">
            <w:pPr>
              <w:pStyle w:val="TableParagraph"/>
              <w:ind w:left="173"/>
              <w:rPr>
                <w:sz w:val="16"/>
              </w:rPr>
            </w:pPr>
            <w:r>
              <w:rPr>
                <w:sz w:val="16"/>
              </w:rPr>
              <w:t>6648</w:t>
            </w:r>
          </w:p>
        </w:tc>
        <w:tc>
          <w:tcPr>
            <w:tcW w:w="708" w:type="dxa"/>
          </w:tcPr>
          <w:p w:rsidR="00DC550F" w:rsidRDefault="00DC550F">
            <w:pPr>
              <w:pStyle w:val="TableParagraph"/>
              <w:spacing w:before="8"/>
              <w:rPr>
                <w:i/>
                <w:sz w:val="23"/>
              </w:rPr>
            </w:pPr>
          </w:p>
          <w:p w:rsidR="00DC550F" w:rsidRDefault="008F0C4D">
            <w:pPr>
              <w:pStyle w:val="TableParagraph"/>
              <w:ind w:left="173"/>
              <w:rPr>
                <w:sz w:val="16"/>
              </w:rPr>
            </w:pPr>
            <w:r>
              <w:rPr>
                <w:sz w:val="16"/>
              </w:rPr>
              <w:t>5168</w:t>
            </w:r>
          </w:p>
        </w:tc>
        <w:tc>
          <w:tcPr>
            <w:tcW w:w="710" w:type="dxa"/>
          </w:tcPr>
          <w:p w:rsidR="00DC550F" w:rsidRDefault="00DC550F">
            <w:pPr>
              <w:pStyle w:val="TableParagraph"/>
              <w:spacing w:before="8"/>
              <w:rPr>
                <w:i/>
                <w:sz w:val="23"/>
              </w:rPr>
            </w:pPr>
          </w:p>
          <w:p w:rsidR="00DC550F" w:rsidRDefault="008F0C4D">
            <w:pPr>
              <w:pStyle w:val="TableParagraph"/>
              <w:ind w:right="99"/>
              <w:jc w:val="right"/>
              <w:rPr>
                <w:sz w:val="16"/>
              </w:rPr>
            </w:pPr>
            <w:r>
              <w:rPr>
                <w:sz w:val="16"/>
              </w:rPr>
              <w:t>3689</w:t>
            </w:r>
          </w:p>
        </w:tc>
        <w:tc>
          <w:tcPr>
            <w:tcW w:w="708" w:type="dxa"/>
          </w:tcPr>
          <w:p w:rsidR="00DC550F" w:rsidRDefault="00DC550F">
            <w:pPr>
              <w:pStyle w:val="TableParagraph"/>
              <w:spacing w:before="8"/>
              <w:rPr>
                <w:i/>
                <w:sz w:val="23"/>
              </w:rPr>
            </w:pPr>
          </w:p>
          <w:p w:rsidR="00DC550F" w:rsidRDefault="008F0C4D">
            <w:pPr>
              <w:pStyle w:val="TableParagraph"/>
              <w:ind w:right="99"/>
              <w:jc w:val="right"/>
              <w:rPr>
                <w:sz w:val="16"/>
              </w:rPr>
            </w:pPr>
            <w:r>
              <w:rPr>
                <w:sz w:val="16"/>
              </w:rPr>
              <w:t>2789</w:t>
            </w:r>
          </w:p>
        </w:tc>
        <w:tc>
          <w:tcPr>
            <w:tcW w:w="707" w:type="dxa"/>
          </w:tcPr>
          <w:p w:rsidR="00DC550F" w:rsidRDefault="00DC550F">
            <w:pPr>
              <w:pStyle w:val="TableParagraph"/>
              <w:spacing w:before="8"/>
              <w:rPr>
                <w:i/>
                <w:sz w:val="23"/>
              </w:rPr>
            </w:pPr>
          </w:p>
          <w:p w:rsidR="00DC550F" w:rsidRDefault="008F0C4D">
            <w:pPr>
              <w:pStyle w:val="TableParagraph"/>
              <w:ind w:right="98"/>
              <w:jc w:val="right"/>
              <w:rPr>
                <w:sz w:val="16"/>
              </w:rPr>
            </w:pPr>
            <w:r>
              <w:rPr>
                <w:sz w:val="16"/>
              </w:rPr>
              <w:t>2593</w:t>
            </w:r>
          </w:p>
        </w:tc>
      </w:tr>
      <w:tr w:rsidR="00DC550F">
        <w:trPr>
          <w:trHeight w:val="551"/>
        </w:trPr>
        <w:tc>
          <w:tcPr>
            <w:tcW w:w="1277" w:type="dxa"/>
            <w:shd w:val="clear" w:color="auto" w:fill="EFEFEF"/>
          </w:tcPr>
          <w:p w:rsidR="00DC550F" w:rsidRDefault="008F0C4D">
            <w:pPr>
              <w:pStyle w:val="TableParagraph"/>
              <w:spacing w:line="178" w:lineRule="exact"/>
              <w:ind w:left="107"/>
              <w:rPr>
                <w:b/>
                <w:sz w:val="16"/>
              </w:rPr>
            </w:pPr>
            <w:r>
              <w:rPr>
                <w:b/>
                <w:sz w:val="16"/>
              </w:rPr>
              <w:t>GRAD</w:t>
            </w:r>
          </w:p>
          <w:p w:rsidR="00DC550F" w:rsidRDefault="008F0C4D">
            <w:pPr>
              <w:pStyle w:val="TableParagraph"/>
              <w:spacing w:before="92"/>
              <w:ind w:left="107"/>
              <w:rPr>
                <w:b/>
                <w:sz w:val="16"/>
              </w:rPr>
            </w:pPr>
            <w:r>
              <w:rPr>
                <w:b/>
                <w:sz w:val="16"/>
              </w:rPr>
              <w:t>ZLATAR</w:t>
            </w:r>
          </w:p>
        </w:tc>
        <w:tc>
          <w:tcPr>
            <w:tcW w:w="850" w:type="dxa"/>
          </w:tcPr>
          <w:p w:rsidR="00DC550F" w:rsidRDefault="008F0C4D">
            <w:pPr>
              <w:pStyle w:val="TableParagraph"/>
              <w:spacing w:before="135"/>
              <w:ind w:left="289"/>
              <w:rPr>
                <w:sz w:val="16"/>
              </w:rPr>
            </w:pPr>
            <w:r>
              <w:rPr>
                <w:sz w:val="16"/>
              </w:rPr>
              <w:t>148</w:t>
            </w:r>
          </w:p>
        </w:tc>
        <w:tc>
          <w:tcPr>
            <w:tcW w:w="853" w:type="dxa"/>
          </w:tcPr>
          <w:p w:rsidR="00DC550F" w:rsidRDefault="008F0C4D">
            <w:pPr>
              <w:pStyle w:val="TableParagraph"/>
              <w:spacing w:before="135"/>
              <w:ind w:right="282"/>
              <w:jc w:val="right"/>
              <w:rPr>
                <w:sz w:val="16"/>
              </w:rPr>
            </w:pPr>
            <w:r>
              <w:rPr>
                <w:sz w:val="16"/>
              </w:rPr>
              <w:t>172</w:t>
            </w:r>
          </w:p>
        </w:tc>
        <w:tc>
          <w:tcPr>
            <w:tcW w:w="850" w:type="dxa"/>
          </w:tcPr>
          <w:p w:rsidR="00DC550F" w:rsidRDefault="008F0C4D">
            <w:pPr>
              <w:pStyle w:val="TableParagraph"/>
              <w:spacing w:before="135"/>
              <w:ind w:left="222" w:right="218"/>
              <w:jc w:val="center"/>
              <w:rPr>
                <w:sz w:val="16"/>
              </w:rPr>
            </w:pPr>
            <w:r>
              <w:rPr>
                <w:sz w:val="16"/>
              </w:rPr>
              <w:t>168</w:t>
            </w:r>
          </w:p>
        </w:tc>
        <w:tc>
          <w:tcPr>
            <w:tcW w:w="708" w:type="dxa"/>
          </w:tcPr>
          <w:p w:rsidR="00DC550F" w:rsidRDefault="008F0C4D">
            <w:pPr>
              <w:pStyle w:val="TableParagraph"/>
              <w:spacing w:before="135"/>
              <w:ind w:left="219"/>
              <w:rPr>
                <w:sz w:val="16"/>
              </w:rPr>
            </w:pPr>
            <w:r>
              <w:rPr>
                <w:sz w:val="16"/>
              </w:rPr>
              <w:t>130</w:t>
            </w:r>
          </w:p>
        </w:tc>
        <w:tc>
          <w:tcPr>
            <w:tcW w:w="711" w:type="dxa"/>
          </w:tcPr>
          <w:p w:rsidR="00DC550F" w:rsidRDefault="008F0C4D">
            <w:pPr>
              <w:pStyle w:val="TableParagraph"/>
              <w:spacing w:before="135"/>
              <w:ind w:left="219"/>
              <w:rPr>
                <w:sz w:val="16"/>
              </w:rPr>
            </w:pPr>
            <w:r>
              <w:rPr>
                <w:sz w:val="16"/>
              </w:rPr>
              <w:t>142</w:t>
            </w:r>
          </w:p>
        </w:tc>
        <w:tc>
          <w:tcPr>
            <w:tcW w:w="708" w:type="dxa"/>
          </w:tcPr>
          <w:p w:rsidR="00DC550F" w:rsidRDefault="008F0C4D">
            <w:pPr>
              <w:pStyle w:val="TableParagraph"/>
              <w:spacing w:before="135"/>
              <w:ind w:left="218"/>
              <w:rPr>
                <w:sz w:val="16"/>
              </w:rPr>
            </w:pPr>
            <w:r>
              <w:rPr>
                <w:sz w:val="16"/>
              </w:rPr>
              <w:t>205</w:t>
            </w:r>
          </w:p>
        </w:tc>
        <w:tc>
          <w:tcPr>
            <w:tcW w:w="708" w:type="dxa"/>
          </w:tcPr>
          <w:p w:rsidR="00DC550F" w:rsidRDefault="008F0C4D">
            <w:pPr>
              <w:pStyle w:val="TableParagraph"/>
              <w:spacing w:before="135"/>
              <w:ind w:left="218"/>
              <w:rPr>
                <w:sz w:val="16"/>
              </w:rPr>
            </w:pPr>
            <w:r>
              <w:rPr>
                <w:sz w:val="16"/>
              </w:rPr>
              <w:t>245</w:t>
            </w:r>
          </w:p>
        </w:tc>
        <w:tc>
          <w:tcPr>
            <w:tcW w:w="710" w:type="dxa"/>
          </w:tcPr>
          <w:p w:rsidR="00DC550F" w:rsidRDefault="008F0C4D">
            <w:pPr>
              <w:pStyle w:val="TableParagraph"/>
              <w:spacing w:before="135"/>
              <w:ind w:right="99"/>
              <w:jc w:val="right"/>
              <w:rPr>
                <w:sz w:val="16"/>
              </w:rPr>
            </w:pPr>
            <w:r>
              <w:rPr>
                <w:sz w:val="16"/>
              </w:rPr>
              <w:t>290</w:t>
            </w:r>
          </w:p>
        </w:tc>
        <w:tc>
          <w:tcPr>
            <w:tcW w:w="708" w:type="dxa"/>
          </w:tcPr>
          <w:p w:rsidR="00DC550F" w:rsidRDefault="008F0C4D">
            <w:pPr>
              <w:pStyle w:val="TableParagraph"/>
              <w:spacing w:before="135"/>
              <w:ind w:right="99"/>
              <w:jc w:val="right"/>
              <w:rPr>
                <w:sz w:val="16"/>
              </w:rPr>
            </w:pPr>
            <w:r>
              <w:rPr>
                <w:sz w:val="16"/>
              </w:rPr>
              <w:t>324</w:t>
            </w:r>
          </w:p>
        </w:tc>
        <w:tc>
          <w:tcPr>
            <w:tcW w:w="707" w:type="dxa"/>
          </w:tcPr>
          <w:p w:rsidR="00DC550F" w:rsidRDefault="008F0C4D">
            <w:pPr>
              <w:pStyle w:val="TableParagraph"/>
              <w:spacing w:before="135"/>
              <w:ind w:right="98"/>
              <w:jc w:val="right"/>
              <w:rPr>
                <w:sz w:val="16"/>
              </w:rPr>
            </w:pPr>
            <w:r>
              <w:rPr>
                <w:sz w:val="16"/>
              </w:rPr>
              <w:t>310</w:t>
            </w:r>
          </w:p>
        </w:tc>
      </w:tr>
    </w:tbl>
    <w:p w:rsidR="00DC550F" w:rsidRDefault="008F0C4D">
      <w:pPr>
        <w:ind w:left="1774" w:right="2029"/>
        <w:jc w:val="center"/>
        <w:rPr>
          <w:i/>
          <w:sz w:val="18"/>
        </w:rPr>
      </w:pPr>
      <w:r>
        <w:rPr>
          <w:i/>
          <w:sz w:val="18"/>
        </w:rPr>
        <w:t>Izvor: Hrvatski zavod za zapošljavanje, obrada: Proeduco d.o.o.</w:t>
      </w:r>
    </w:p>
    <w:p w:rsidR="00DC550F" w:rsidRDefault="00DC550F">
      <w:pPr>
        <w:pStyle w:val="Tijeloteksta"/>
        <w:rPr>
          <w:i/>
          <w:sz w:val="20"/>
        </w:rPr>
      </w:pPr>
    </w:p>
    <w:p w:rsidR="00DC550F" w:rsidRDefault="00DC550F">
      <w:pPr>
        <w:pStyle w:val="Tijeloteksta"/>
        <w:rPr>
          <w:i/>
          <w:sz w:val="20"/>
        </w:rPr>
      </w:pPr>
    </w:p>
    <w:p w:rsidR="00DC550F" w:rsidRDefault="00DC550F">
      <w:pPr>
        <w:pStyle w:val="Tijeloteksta"/>
        <w:spacing w:before="9"/>
        <w:rPr>
          <w:i/>
          <w:sz w:val="24"/>
        </w:rPr>
      </w:pPr>
    </w:p>
    <w:p w:rsidR="00DC550F" w:rsidRDefault="008F0C4D">
      <w:pPr>
        <w:spacing w:before="1"/>
        <w:ind w:left="1385" w:right="2029"/>
        <w:jc w:val="center"/>
        <w:rPr>
          <w:i/>
          <w:sz w:val="18"/>
        </w:rPr>
      </w:pPr>
      <w:r>
        <w:rPr>
          <w:i/>
          <w:sz w:val="18"/>
        </w:rPr>
        <w:t>Tablica 4. Broj nezaposlenih po spolu</w:t>
      </w:r>
    </w:p>
    <w:p w:rsidR="00DC550F" w:rsidRDefault="00DC550F">
      <w:pPr>
        <w:pStyle w:val="Tijeloteksta"/>
        <w:spacing w:before="5" w:after="1"/>
        <w:rPr>
          <w:i/>
          <w:sz w:val="26"/>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693"/>
        <w:gridCol w:w="708"/>
        <w:gridCol w:w="710"/>
        <w:gridCol w:w="708"/>
        <w:gridCol w:w="708"/>
        <w:gridCol w:w="711"/>
        <w:gridCol w:w="708"/>
        <w:gridCol w:w="710"/>
        <w:gridCol w:w="708"/>
        <w:gridCol w:w="707"/>
      </w:tblGrid>
      <w:tr w:rsidR="00DC550F">
        <w:trPr>
          <w:trHeight w:val="335"/>
        </w:trPr>
        <w:tc>
          <w:tcPr>
            <w:tcW w:w="1291" w:type="dxa"/>
            <w:shd w:val="clear" w:color="auto" w:fill="EFEFEF"/>
          </w:tcPr>
          <w:p w:rsidR="00DC550F" w:rsidRDefault="008F0C4D">
            <w:pPr>
              <w:pStyle w:val="TableParagraph"/>
              <w:spacing w:before="25"/>
              <w:ind w:left="107"/>
              <w:rPr>
                <w:b/>
                <w:sz w:val="16"/>
              </w:rPr>
            </w:pPr>
            <w:r>
              <w:rPr>
                <w:b/>
                <w:sz w:val="16"/>
              </w:rPr>
              <w:t>Godina</w:t>
            </w:r>
          </w:p>
        </w:tc>
        <w:tc>
          <w:tcPr>
            <w:tcW w:w="693" w:type="dxa"/>
            <w:vMerge w:val="restart"/>
            <w:shd w:val="clear" w:color="auto" w:fill="EFEFEF"/>
          </w:tcPr>
          <w:p w:rsidR="00DC550F" w:rsidRDefault="008F0C4D">
            <w:pPr>
              <w:pStyle w:val="TableParagraph"/>
              <w:spacing w:line="183" w:lineRule="exact"/>
              <w:ind w:left="107"/>
              <w:rPr>
                <w:sz w:val="16"/>
              </w:rPr>
            </w:pPr>
            <w:r>
              <w:rPr>
                <w:sz w:val="16"/>
              </w:rPr>
              <w:t>2010</w:t>
            </w:r>
          </w:p>
        </w:tc>
        <w:tc>
          <w:tcPr>
            <w:tcW w:w="708" w:type="dxa"/>
            <w:vMerge w:val="restart"/>
            <w:shd w:val="clear" w:color="auto" w:fill="EFEFEF"/>
          </w:tcPr>
          <w:p w:rsidR="00DC550F" w:rsidRDefault="008F0C4D">
            <w:pPr>
              <w:pStyle w:val="TableParagraph"/>
              <w:spacing w:line="183" w:lineRule="exact"/>
              <w:ind w:left="108"/>
              <w:rPr>
                <w:sz w:val="16"/>
              </w:rPr>
            </w:pPr>
            <w:r>
              <w:rPr>
                <w:sz w:val="16"/>
              </w:rPr>
              <w:t>2011</w:t>
            </w:r>
          </w:p>
        </w:tc>
        <w:tc>
          <w:tcPr>
            <w:tcW w:w="710" w:type="dxa"/>
            <w:vMerge w:val="restart"/>
            <w:shd w:val="clear" w:color="auto" w:fill="EFEFEF"/>
          </w:tcPr>
          <w:p w:rsidR="00DC550F" w:rsidRDefault="008F0C4D">
            <w:pPr>
              <w:pStyle w:val="TableParagraph"/>
              <w:spacing w:line="183" w:lineRule="exact"/>
              <w:ind w:left="109"/>
              <w:rPr>
                <w:sz w:val="16"/>
              </w:rPr>
            </w:pPr>
            <w:r>
              <w:rPr>
                <w:sz w:val="16"/>
              </w:rPr>
              <w:t>2012</w:t>
            </w:r>
          </w:p>
        </w:tc>
        <w:tc>
          <w:tcPr>
            <w:tcW w:w="708" w:type="dxa"/>
            <w:vMerge w:val="restart"/>
            <w:shd w:val="clear" w:color="auto" w:fill="EFEFEF"/>
          </w:tcPr>
          <w:p w:rsidR="00DC550F" w:rsidRDefault="008F0C4D">
            <w:pPr>
              <w:pStyle w:val="TableParagraph"/>
              <w:spacing w:line="183" w:lineRule="exact"/>
              <w:ind w:left="109"/>
              <w:rPr>
                <w:sz w:val="16"/>
              </w:rPr>
            </w:pPr>
            <w:r>
              <w:rPr>
                <w:sz w:val="16"/>
              </w:rPr>
              <w:t>2013</w:t>
            </w:r>
          </w:p>
        </w:tc>
        <w:tc>
          <w:tcPr>
            <w:tcW w:w="708" w:type="dxa"/>
            <w:vMerge w:val="restart"/>
            <w:shd w:val="clear" w:color="auto" w:fill="EFEFEF"/>
          </w:tcPr>
          <w:p w:rsidR="00DC550F" w:rsidRDefault="008F0C4D">
            <w:pPr>
              <w:pStyle w:val="TableParagraph"/>
              <w:spacing w:line="183" w:lineRule="exact"/>
              <w:ind w:left="109"/>
              <w:rPr>
                <w:sz w:val="16"/>
              </w:rPr>
            </w:pPr>
            <w:r>
              <w:rPr>
                <w:sz w:val="16"/>
              </w:rPr>
              <w:t>2014</w:t>
            </w:r>
          </w:p>
        </w:tc>
        <w:tc>
          <w:tcPr>
            <w:tcW w:w="711" w:type="dxa"/>
            <w:vMerge w:val="restart"/>
            <w:shd w:val="clear" w:color="auto" w:fill="EFEFEF"/>
          </w:tcPr>
          <w:p w:rsidR="00DC550F" w:rsidRDefault="008F0C4D">
            <w:pPr>
              <w:pStyle w:val="TableParagraph"/>
              <w:spacing w:line="183" w:lineRule="exact"/>
              <w:ind w:left="109"/>
              <w:rPr>
                <w:sz w:val="16"/>
              </w:rPr>
            </w:pPr>
            <w:r>
              <w:rPr>
                <w:sz w:val="16"/>
              </w:rPr>
              <w:t>2015</w:t>
            </w:r>
          </w:p>
        </w:tc>
        <w:tc>
          <w:tcPr>
            <w:tcW w:w="708" w:type="dxa"/>
            <w:vMerge w:val="restart"/>
            <w:shd w:val="clear" w:color="auto" w:fill="EFEFEF"/>
          </w:tcPr>
          <w:p w:rsidR="00DC550F" w:rsidRDefault="008F0C4D">
            <w:pPr>
              <w:pStyle w:val="TableParagraph"/>
              <w:spacing w:line="183" w:lineRule="exact"/>
              <w:ind w:left="106"/>
              <w:rPr>
                <w:sz w:val="16"/>
              </w:rPr>
            </w:pPr>
            <w:r>
              <w:rPr>
                <w:sz w:val="16"/>
              </w:rPr>
              <w:t>2016</w:t>
            </w:r>
          </w:p>
        </w:tc>
        <w:tc>
          <w:tcPr>
            <w:tcW w:w="710" w:type="dxa"/>
            <w:vMerge w:val="restart"/>
            <w:shd w:val="clear" w:color="auto" w:fill="EFEFEF"/>
          </w:tcPr>
          <w:p w:rsidR="00DC550F" w:rsidRDefault="008F0C4D">
            <w:pPr>
              <w:pStyle w:val="TableParagraph"/>
              <w:spacing w:line="183" w:lineRule="exact"/>
              <w:ind w:left="109"/>
              <w:rPr>
                <w:sz w:val="16"/>
              </w:rPr>
            </w:pPr>
            <w:r>
              <w:rPr>
                <w:sz w:val="16"/>
              </w:rPr>
              <w:t>2017</w:t>
            </w:r>
          </w:p>
        </w:tc>
        <w:tc>
          <w:tcPr>
            <w:tcW w:w="708" w:type="dxa"/>
            <w:vMerge w:val="restart"/>
            <w:shd w:val="clear" w:color="auto" w:fill="EFEFEF"/>
          </w:tcPr>
          <w:p w:rsidR="00DC550F" w:rsidRDefault="008F0C4D">
            <w:pPr>
              <w:pStyle w:val="TableParagraph"/>
              <w:spacing w:line="183" w:lineRule="exact"/>
              <w:ind w:left="107"/>
              <w:rPr>
                <w:sz w:val="16"/>
              </w:rPr>
            </w:pPr>
            <w:r>
              <w:rPr>
                <w:sz w:val="16"/>
              </w:rPr>
              <w:t>2018</w:t>
            </w:r>
          </w:p>
        </w:tc>
        <w:tc>
          <w:tcPr>
            <w:tcW w:w="707" w:type="dxa"/>
            <w:vMerge w:val="restart"/>
            <w:shd w:val="clear" w:color="auto" w:fill="EFEFEF"/>
          </w:tcPr>
          <w:p w:rsidR="00DC550F" w:rsidRDefault="008F0C4D">
            <w:pPr>
              <w:pStyle w:val="TableParagraph"/>
              <w:spacing w:line="183" w:lineRule="exact"/>
              <w:ind w:left="107"/>
              <w:rPr>
                <w:sz w:val="16"/>
              </w:rPr>
            </w:pPr>
            <w:r>
              <w:rPr>
                <w:sz w:val="16"/>
              </w:rPr>
              <w:t>2019</w:t>
            </w:r>
          </w:p>
        </w:tc>
      </w:tr>
      <w:tr w:rsidR="00DC550F">
        <w:trPr>
          <w:trHeight w:val="333"/>
        </w:trPr>
        <w:tc>
          <w:tcPr>
            <w:tcW w:w="1291" w:type="dxa"/>
            <w:shd w:val="clear" w:color="auto" w:fill="EFEFEF"/>
          </w:tcPr>
          <w:p w:rsidR="00DC550F" w:rsidRDefault="008F0C4D">
            <w:pPr>
              <w:pStyle w:val="TableParagraph"/>
              <w:spacing w:before="22"/>
              <w:ind w:left="107"/>
              <w:rPr>
                <w:b/>
                <w:sz w:val="16"/>
              </w:rPr>
            </w:pPr>
            <w:r>
              <w:rPr>
                <w:b/>
                <w:sz w:val="16"/>
              </w:rPr>
              <w:t>Spol</w:t>
            </w:r>
          </w:p>
        </w:tc>
        <w:tc>
          <w:tcPr>
            <w:tcW w:w="693" w:type="dxa"/>
            <w:vMerge/>
            <w:tcBorders>
              <w:top w:val="nil"/>
            </w:tcBorders>
            <w:shd w:val="clear" w:color="auto" w:fill="EFEFEF"/>
          </w:tcPr>
          <w:p w:rsidR="00DC550F" w:rsidRDefault="00DC550F">
            <w:pPr>
              <w:rPr>
                <w:sz w:val="2"/>
                <w:szCs w:val="2"/>
              </w:rPr>
            </w:pPr>
          </w:p>
        </w:tc>
        <w:tc>
          <w:tcPr>
            <w:tcW w:w="708" w:type="dxa"/>
            <w:vMerge/>
            <w:tcBorders>
              <w:top w:val="nil"/>
            </w:tcBorders>
            <w:shd w:val="clear" w:color="auto" w:fill="EFEFEF"/>
          </w:tcPr>
          <w:p w:rsidR="00DC550F" w:rsidRDefault="00DC550F">
            <w:pPr>
              <w:rPr>
                <w:sz w:val="2"/>
                <w:szCs w:val="2"/>
              </w:rPr>
            </w:pPr>
          </w:p>
        </w:tc>
        <w:tc>
          <w:tcPr>
            <w:tcW w:w="710" w:type="dxa"/>
            <w:vMerge/>
            <w:tcBorders>
              <w:top w:val="nil"/>
            </w:tcBorders>
            <w:shd w:val="clear" w:color="auto" w:fill="EFEFEF"/>
          </w:tcPr>
          <w:p w:rsidR="00DC550F" w:rsidRDefault="00DC550F">
            <w:pPr>
              <w:rPr>
                <w:sz w:val="2"/>
                <w:szCs w:val="2"/>
              </w:rPr>
            </w:pPr>
          </w:p>
        </w:tc>
        <w:tc>
          <w:tcPr>
            <w:tcW w:w="708" w:type="dxa"/>
            <w:vMerge/>
            <w:tcBorders>
              <w:top w:val="nil"/>
            </w:tcBorders>
            <w:shd w:val="clear" w:color="auto" w:fill="EFEFEF"/>
          </w:tcPr>
          <w:p w:rsidR="00DC550F" w:rsidRDefault="00DC550F">
            <w:pPr>
              <w:rPr>
                <w:sz w:val="2"/>
                <w:szCs w:val="2"/>
              </w:rPr>
            </w:pPr>
          </w:p>
        </w:tc>
        <w:tc>
          <w:tcPr>
            <w:tcW w:w="708" w:type="dxa"/>
            <w:vMerge/>
            <w:tcBorders>
              <w:top w:val="nil"/>
            </w:tcBorders>
            <w:shd w:val="clear" w:color="auto" w:fill="EFEFEF"/>
          </w:tcPr>
          <w:p w:rsidR="00DC550F" w:rsidRDefault="00DC550F">
            <w:pPr>
              <w:rPr>
                <w:sz w:val="2"/>
                <w:szCs w:val="2"/>
              </w:rPr>
            </w:pPr>
          </w:p>
        </w:tc>
        <w:tc>
          <w:tcPr>
            <w:tcW w:w="711" w:type="dxa"/>
            <w:vMerge/>
            <w:tcBorders>
              <w:top w:val="nil"/>
            </w:tcBorders>
            <w:shd w:val="clear" w:color="auto" w:fill="EFEFEF"/>
          </w:tcPr>
          <w:p w:rsidR="00DC550F" w:rsidRDefault="00DC550F">
            <w:pPr>
              <w:rPr>
                <w:sz w:val="2"/>
                <w:szCs w:val="2"/>
              </w:rPr>
            </w:pPr>
          </w:p>
        </w:tc>
        <w:tc>
          <w:tcPr>
            <w:tcW w:w="708" w:type="dxa"/>
            <w:vMerge/>
            <w:tcBorders>
              <w:top w:val="nil"/>
            </w:tcBorders>
            <w:shd w:val="clear" w:color="auto" w:fill="EFEFEF"/>
          </w:tcPr>
          <w:p w:rsidR="00DC550F" w:rsidRDefault="00DC550F">
            <w:pPr>
              <w:rPr>
                <w:sz w:val="2"/>
                <w:szCs w:val="2"/>
              </w:rPr>
            </w:pPr>
          </w:p>
        </w:tc>
        <w:tc>
          <w:tcPr>
            <w:tcW w:w="710" w:type="dxa"/>
            <w:vMerge/>
            <w:tcBorders>
              <w:top w:val="nil"/>
            </w:tcBorders>
            <w:shd w:val="clear" w:color="auto" w:fill="EFEFEF"/>
          </w:tcPr>
          <w:p w:rsidR="00DC550F" w:rsidRDefault="00DC550F">
            <w:pPr>
              <w:rPr>
                <w:sz w:val="2"/>
                <w:szCs w:val="2"/>
              </w:rPr>
            </w:pPr>
          </w:p>
        </w:tc>
        <w:tc>
          <w:tcPr>
            <w:tcW w:w="708" w:type="dxa"/>
            <w:vMerge/>
            <w:tcBorders>
              <w:top w:val="nil"/>
            </w:tcBorders>
            <w:shd w:val="clear" w:color="auto" w:fill="EFEFEF"/>
          </w:tcPr>
          <w:p w:rsidR="00DC550F" w:rsidRDefault="00DC550F">
            <w:pPr>
              <w:rPr>
                <w:sz w:val="2"/>
                <w:szCs w:val="2"/>
              </w:rPr>
            </w:pPr>
          </w:p>
        </w:tc>
        <w:tc>
          <w:tcPr>
            <w:tcW w:w="707" w:type="dxa"/>
            <w:vMerge/>
            <w:tcBorders>
              <w:top w:val="nil"/>
            </w:tcBorders>
            <w:shd w:val="clear" w:color="auto" w:fill="EFEFEF"/>
          </w:tcPr>
          <w:p w:rsidR="00DC550F" w:rsidRDefault="00DC550F">
            <w:pPr>
              <w:rPr>
                <w:sz w:val="2"/>
                <w:szCs w:val="2"/>
              </w:rPr>
            </w:pPr>
          </w:p>
        </w:tc>
      </w:tr>
      <w:tr w:rsidR="00DC550F">
        <w:trPr>
          <w:trHeight w:val="333"/>
        </w:trPr>
        <w:tc>
          <w:tcPr>
            <w:tcW w:w="1291" w:type="dxa"/>
            <w:shd w:val="clear" w:color="auto" w:fill="EFEFEF"/>
          </w:tcPr>
          <w:p w:rsidR="00DC550F" w:rsidRDefault="008F0C4D">
            <w:pPr>
              <w:pStyle w:val="TableParagraph"/>
              <w:spacing w:line="180" w:lineRule="exact"/>
              <w:ind w:left="268"/>
              <w:rPr>
                <w:sz w:val="16"/>
              </w:rPr>
            </w:pPr>
            <w:r>
              <w:rPr>
                <w:sz w:val="16"/>
              </w:rPr>
              <w:t>Muškarci</w:t>
            </w:r>
          </w:p>
        </w:tc>
        <w:tc>
          <w:tcPr>
            <w:tcW w:w="693" w:type="dxa"/>
            <w:shd w:val="clear" w:color="auto" w:fill="FFFFDF"/>
          </w:tcPr>
          <w:p w:rsidR="00DC550F" w:rsidRDefault="008F0C4D">
            <w:pPr>
              <w:pStyle w:val="TableParagraph"/>
              <w:spacing w:before="25"/>
              <w:ind w:right="95"/>
              <w:jc w:val="right"/>
              <w:rPr>
                <w:sz w:val="16"/>
              </w:rPr>
            </w:pPr>
            <w:r>
              <w:rPr>
                <w:sz w:val="16"/>
              </w:rPr>
              <w:t>135</w:t>
            </w:r>
          </w:p>
        </w:tc>
        <w:tc>
          <w:tcPr>
            <w:tcW w:w="708" w:type="dxa"/>
            <w:shd w:val="clear" w:color="auto" w:fill="FFFFDF"/>
          </w:tcPr>
          <w:p w:rsidR="00DC550F" w:rsidRDefault="008F0C4D">
            <w:pPr>
              <w:pStyle w:val="TableParagraph"/>
              <w:spacing w:before="25"/>
              <w:ind w:right="94"/>
              <w:jc w:val="right"/>
              <w:rPr>
                <w:sz w:val="16"/>
              </w:rPr>
            </w:pPr>
            <w:r>
              <w:rPr>
                <w:sz w:val="16"/>
              </w:rPr>
              <w:t>168</w:t>
            </w:r>
          </w:p>
        </w:tc>
        <w:tc>
          <w:tcPr>
            <w:tcW w:w="710" w:type="dxa"/>
            <w:shd w:val="clear" w:color="auto" w:fill="FFFFDF"/>
          </w:tcPr>
          <w:p w:rsidR="00DC550F" w:rsidRDefault="008F0C4D">
            <w:pPr>
              <w:pStyle w:val="TableParagraph"/>
              <w:spacing w:before="25"/>
              <w:ind w:right="87"/>
              <w:jc w:val="right"/>
              <w:rPr>
                <w:sz w:val="16"/>
              </w:rPr>
            </w:pPr>
            <w:r>
              <w:rPr>
                <w:sz w:val="16"/>
              </w:rPr>
              <w:t>180</w:t>
            </w:r>
          </w:p>
        </w:tc>
        <w:tc>
          <w:tcPr>
            <w:tcW w:w="708" w:type="dxa"/>
            <w:shd w:val="clear" w:color="auto" w:fill="FFFFDF"/>
          </w:tcPr>
          <w:p w:rsidR="00DC550F" w:rsidRDefault="008F0C4D">
            <w:pPr>
              <w:pStyle w:val="TableParagraph"/>
              <w:spacing w:before="25"/>
              <w:ind w:right="94"/>
              <w:jc w:val="right"/>
              <w:rPr>
                <w:sz w:val="16"/>
              </w:rPr>
            </w:pPr>
            <w:r>
              <w:rPr>
                <w:sz w:val="16"/>
              </w:rPr>
              <w:t>169</w:t>
            </w:r>
          </w:p>
        </w:tc>
        <w:tc>
          <w:tcPr>
            <w:tcW w:w="708" w:type="dxa"/>
            <w:shd w:val="clear" w:color="auto" w:fill="FFFFDF"/>
          </w:tcPr>
          <w:p w:rsidR="00DC550F" w:rsidRDefault="008F0C4D">
            <w:pPr>
              <w:pStyle w:val="TableParagraph"/>
              <w:spacing w:before="25"/>
              <w:ind w:right="94"/>
              <w:jc w:val="right"/>
              <w:rPr>
                <w:sz w:val="16"/>
              </w:rPr>
            </w:pPr>
            <w:r>
              <w:rPr>
                <w:sz w:val="16"/>
              </w:rPr>
              <w:t>124</w:t>
            </w:r>
          </w:p>
        </w:tc>
        <w:tc>
          <w:tcPr>
            <w:tcW w:w="711" w:type="dxa"/>
            <w:shd w:val="clear" w:color="auto" w:fill="FFFFDF"/>
          </w:tcPr>
          <w:p w:rsidR="00DC550F" w:rsidRDefault="008F0C4D">
            <w:pPr>
              <w:pStyle w:val="TableParagraph"/>
              <w:spacing w:before="25"/>
              <w:ind w:right="97"/>
              <w:jc w:val="right"/>
              <w:rPr>
                <w:sz w:val="16"/>
              </w:rPr>
            </w:pPr>
            <w:r>
              <w:rPr>
                <w:sz w:val="16"/>
              </w:rPr>
              <w:t>94</w:t>
            </w:r>
          </w:p>
        </w:tc>
        <w:tc>
          <w:tcPr>
            <w:tcW w:w="708" w:type="dxa"/>
            <w:shd w:val="clear" w:color="auto" w:fill="FFFFDF"/>
          </w:tcPr>
          <w:p w:rsidR="00DC550F" w:rsidRDefault="008F0C4D">
            <w:pPr>
              <w:pStyle w:val="TableParagraph"/>
              <w:spacing w:before="25"/>
              <w:ind w:right="145"/>
              <w:jc w:val="right"/>
              <w:rPr>
                <w:sz w:val="16"/>
              </w:rPr>
            </w:pPr>
            <w:r>
              <w:rPr>
                <w:sz w:val="16"/>
              </w:rPr>
              <w:t>65</w:t>
            </w:r>
          </w:p>
        </w:tc>
        <w:tc>
          <w:tcPr>
            <w:tcW w:w="710" w:type="dxa"/>
            <w:shd w:val="clear" w:color="auto" w:fill="FFFFDF"/>
          </w:tcPr>
          <w:p w:rsidR="00DC550F" w:rsidRDefault="008F0C4D">
            <w:pPr>
              <w:pStyle w:val="TableParagraph"/>
              <w:spacing w:before="25"/>
              <w:ind w:right="96"/>
              <w:jc w:val="right"/>
              <w:rPr>
                <w:sz w:val="16"/>
              </w:rPr>
            </w:pPr>
            <w:r>
              <w:rPr>
                <w:sz w:val="16"/>
              </w:rPr>
              <w:t>51</w:t>
            </w:r>
          </w:p>
        </w:tc>
        <w:tc>
          <w:tcPr>
            <w:tcW w:w="708" w:type="dxa"/>
            <w:shd w:val="clear" w:color="auto" w:fill="FFFFDF"/>
          </w:tcPr>
          <w:p w:rsidR="00DC550F" w:rsidRDefault="008F0C4D">
            <w:pPr>
              <w:pStyle w:val="TableParagraph"/>
              <w:spacing w:before="25"/>
              <w:ind w:right="103"/>
              <w:jc w:val="right"/>
              <w:rPr>
                <w:sz w:val="16"/>
              </w:rPr>
            </w:pPr>
            <w:r>
              <w:rPr>
                <w:sz w:val="16"/>
              </w:rPr>
              <w:t>48</w:t>
            </w:r>
          </w:p>
        </w:tc>
        <w:tc>
          <w:tcPr>
            <w:tcW w:w="707" w:type="dxa"/>
            <w:shd w:val="clear" w:color="auto" w:fill="FFFFDF"/>
          </w:tcPr>
          <w:p w:rsidR="00DC550F" w:rsidRDefault="008F0C4D">
            <w:pPr>
              <w:pStyle w:val="TableParagraph"/>
              <w:spacing w:before="25"/>
              <w:ind w:right="95"/>
              <w:jc w:val="right"/>
              <w:rPr>
                <w:sz w:val="16"/>
              </w:rPr>
            </w:pPr>
            <w:r>
              <w:rPr>
                <w:sz w:val="16"/>
              </w:rPr>
              <w:t>59</w:t>
            </w:r>
          </w:p>
        </w:tc>
      </w:tr>
      <w:tr w:rsidR="00DC550F">
        <w:trPr>
          <w:trHeight w:val="335"/>
        </w:trPr>
        <w:tc>
          <w:tcPr>
            <w:tcW w:w="1291" w:type="dxa"/>
            <w:shd w:val="clear" w:color="auto" w:fill="EFEFEF"/>
          </w:tcPr>
          <w:p w:rsidR="00DC550F" w:rsidRDefault="008F0C4D">
            <w:pPr>
              <w:pStyle w:val="TableParagraph"/>
              <w:spacing w:line="183" w:lineRule="exact"/>
              <w:ind w:left="268"/>
              <w:rPr>
                <w:sz w:val="16"/>
              </w:rPr>
            </w:pPr>
            <w:r>
              <w:rPr>
                <w:sz w:val="16"/>
              </w:rPr>
              <w:t>Žene</w:t>
            </w:r>
          </w:p>
        </w:tc>
        <w:tc>
          <w:tcPr>
            <w:tcW w:w="693" w:type="dxa"/>
            <w:shd w:val="clear" w:color="auto" w:fill="FFFFDF"/>
          </w:tcPr>
          <w:p w:rsidR="00DC550F" w:rsidRDefault="008F0C4D">
            <w:pPr>
              <w:pStyle w:val="TableParagraph"/>
              <w:spacing w:before="27"/>
              <w:ind w:right="95"/>
              <w:jc w:val="right"/>
              <w:rPr>
                <w:sz w:val="16"/>
              </w:rPr>
            </w:pPr>
            <w:r>
              <w:rPr>
                <w:sz w:val="16"/>
              </w:rPr>
              <w:t>110</w:t>
            </w:r>
          </w:p>
        </w:tc>
        <w:tc>
          <w:tcPr>
            <w:tcW w:w="708" w:type="dxa"/>
            <w:shd w:val="clear" w:color="auto" w:fill="FFFFDF"/>
          </w:tcPr>
          <w:p w:rsidR="00DC550F" w:rsidRDefault="008F0C4D">
            <w:pPr>
              <w:pStyle w:val="TableParagraph"/>
              <w:spacing w:before="27"/>
              <w:ind w:right="94"/>
              <w:jc w:val="right"/>
              <w:rPr>
                <w:sz w:val="16"/>
              </w:rPr>
            </w:pPr>
            <w:r>
              <w:rPr>
                <w:sz w:val="16"/>
              </w:rPr>
              <w:t>122</w:t>
            </w:r>
          </w:p>
        </w:tc>
        <w:tc>
          <w:tcPr>
            <w:tcW w:w="710" w:type="dxa"/>
            <w:shd w:val="clear" w:color="auto" w:fill="FFFFDF"/>
          </w:tcPr>
          <w:p w:rsidR="00DC550F" w:rsidRDefault="008F0C4D">
            <w:pPr>
              <w:pStyle w:val="TableParagraph"/>
              <w:spacing w:before="27"/>
              <w:ind w:right="87"/>
              <w:jc w:val="right"/>
              <w:rPr>
                <w:sz w:val="16"/>
              </w:rPr>
            </w:pPr>
            <w:r>
              <w:rPr>
                <w:sz w:val="16"/>
              </w:rPr>
              <w:t>145</w:t>
            </w:r>
          </w:p>
        </w:tc>
        <w:tc>
          <w:tcPr>
            <w:tcW w:w="708" w:type="dxa"/>
            <w:shd w:val="clear" w:color="auto" w:fill="FFFFDF"/>
          </w:tcPr>
          <w:p w:rsidR="00DC550F" w:rsidRDefault="008F0C4D">
            <w:pPr>
              <w:pStyle w:val="TableParagraph"/>
              <w:spacing w:before="27"/>
              <w:ind w:right="94"/>
              <w:jc w:val="right"/>
              <w:rPr>
                <w:sz w:val="16"/>
              </w:rPr>
            </w:pPr>
            <w:r>
              <w:rPr>
                <w:sz w:val="16"/>
              </w:rPr>
              <w:t>141</w:t>
            </w:r>
          </w:p>
        </w:tc>
        <w:tc>
          <w:tcPr>
            <w:tcW w:w="708" w:type="dxa"/>
            <w:shd w:val="clear" w:color="auto" w:fill="FFFFDF"/>
          </w:tcPr>
          <w:p w:rsidR="00DC550F" w:rsidRDefault="008F0C4D">
            <w:pPr>
              <w:pStyle w:val="TableParagraph"/>
              <w:spacing w:before="27"/>
              <w:ind w:right="94"/>
              <w:jc w:val="right"/>
              <w:rPr>
                <w:sz w:val="16"/>
              </w:rPr>
            </w:pPr>
            <w:r>
              <w:rPr>
                <w:sz w:val="16"/>
              </w:rPr>
              <w:t>107</w:t>
            </w:r>
          </w:p>
        </w:tc>
        <w:tc>
          <w:tcPr>
            <w:tcW w:w="711" w:type="dxa"/>
            <w:shd w:val="clear" w:color="auto" w:fill="FFFFDF"/>
          </w:tcPr>
          <w:p w:rsidR="00DC550F" w:rsidRDefault="008F0C4D">
            <w:pPr>
              <w:pStyle w:val="TableParagraph"/>
              <w:spacing w:before="27"/>
              <w:ind w:right="97"/>
              <w:jc w:val="right"/>
              <w:rPr>
                <w:sz w:val="16"/>
              </w:rPr>
            </w:pPr>
            <w:r>
              <w:rPr>
                <w:sz w:val="16"/>
              </w:rPr>
              <w:t>84</w:t>
            </w:r>
          </w:p>
        </w:tc>
        <w:tc>
          <w:tcPr>
            <w:tcW w:w="708" w:type="dxa"/>
            <w:shd w:val="clear" w:color="auto" w:fill="FFFFDF"/>
          </w:tcPr>
          <w:p w:rsidR="00DC550F" w:rsidRDefault="008F0C4D">
            <w:pPr>
              <w:pStyle w:val="TableParagraph"/>
              <w:spacing w:before="27"/>
              <w:ind w:right="145"/>
              <w:jc w:val="right"/>
              <w:rPr>
                <w:sz w:val="16"/>
              </w:rPr>
            </w:pPr>
            <w:r>
              <w:rPr>
                <w:sz w:val="16"/>
              </w:rPr>
              <w:t>73</w:t>
            </w:r>
          </w:p>
        </w:tc>
        <w:tc>
          <w:tcPr>
            <w:tcW w:w="710" w:type="dxa"/>
            <w:shd w:val="clear" w:color="auto" w:fill="FFFFDF"/>
          </w:tcPr>
          <w:p w:rsidR="00DC550F" w:rsidRDefault="008F0C4D">
            <w:pPr>
              <w:pStyle w:val="TableParagraph"/>
              <w:spacing w:before="27"/>
              <w:ind w:right="96"/>
              <w:jc w:val="right"/>
              <w:rPr>
                <w:sz w:val="16"/>
              </w:rPr>
            </w:pPr>
            <w:r>
              <w:rPr>
                <w:sz w:val="16"/>
              </w:rPr>
              <w:t>55</w:t>
            </w:r>
          </w:p>
        </w:tc>
        <w:tc>
          <w:tcPr>
            <w:tcW w:w="708" w:type="dxa"/>
            <w:shd w:val="clear" w:color="auto" w:fill="FFFFDF"/>
          </w:tcPr>
          <w:p w:rsidR="00DC550F" w:rsidRDefault="008F0C4D">
            <w:pPr>
              <w:pStyle w:val="TableParagraph"/>
              <w:spacing w:before="27"/>
              <w:ind w:right="103"/>
              <w:jc w:val="right"/>
              <w:rPr>
                <w:sz w:val="16"/>
              </w:rPr>
            </w:pPr>
            <w:r>
              <w:rPr>
                <w:sz w:val="16"/>
              </w:rPr>
              <w:t>34</w:t>
            </w:r>
          </w:p>
        </w:tc>
        <w:tc>
          <w:tcPr>
            <w:tcW w:w="707" w:type="dxa"/>
            <w:shd w:val="clear" w:color="auto" w:fill="FFFFDF"/>
          </w:tcPr>
          <w:p w:rsidR="00DC550F" w:rsidRDefault="008F0C4D">
            <w:pPr>
              <w:pStyle w:val="TableParagraph"/>
              <w:spacing w:before="27"/>
              <w:ind w:right="95"/>
              <w:jc w:val="right"/>
              <w:rPr>
                <w:sz w:val="16"/>
              </w:rPr>
            </w:pPr>
            <w:r>
              <w:rPr>
                <w:sz w:val="16"/>
              </w:rPr>
              <w:t>34</w:t>
            </w:r>
          </w:p>
        </w:tc>
      </w:tr>
      <w:tr w:rsidR="00DC550F">
        <w:trPr>
          <w:trHeight w:val="333"/>
        </w:trPr>
        <w:tc>
          <w:tcPr>
            <w:tcW w:w="1291" w:type="dxa"/>
            <w:shd w:val="clear" w:color="auto" w:fill="EFEFEF"/>
          </w:tcPr>
          <w:p w:rsidR="00DC550F" w:rsidRDefault="008F0C4D">
            <w:pPr>
              <w:pStyle w:val="TableParagraph"/>
              <w:spacing w:line="180" w:lineRule="exact"/>
              <w:ind w:left="107"/>
              <w:rPr>
                <w:sz w:val="16"/>
              </w:rPr>
            </w:pPr>
            <w:r>
              <w:rPr>
                <w:sz w:val="16"/>
              </w:rPr>
              <w:t>Ukupno</w:t>
            </w:r>
          </w:p>
        </w:tc>
        <w:tc>
          <w:tcPr>
            <w:tcW w:w="693" w:type="dxa"/>
            <w:shd w:val="clear" w:color="auto" w:fill="FFFFDF"/>
          </w:tcPr>
          <w:p w:rsidR="00DC550F" w:rsidRDefault="008F0C4D">
            <w:pPr>
              <w:pStyle w:val="TableParagraph"/>
              <w:spacing w:before="25"/>
              <w:ind w:right="95"/>
              <w:jc w:val="right"/>
              <w:rPr>
                <w:sz w:val="16"/>
              </w:rPr>
            </w:pPr>
            <w:r>
              <w:rPr>
                <w:sz w:val="16"/>
              </w:rPr>
              <w:t>245</w:t>
            </w:r>
          </w:p>
        </w:tc>
        <w:tc>
          <w:tcPr>
            <w:tcW w:w="708" w:type="dxa"/>
            <w:shd w:val="clear" w:color="auto" w:fill="FFFFDF"/>
          </w:tcPr>
          <w:p w:rsidR="00DC550F" w:rsidRDefault="008F0C4D">
            <w:pPr>
              <w:pStyle w:val="TableParagraph"/>
              <w:spacing w:before="25"/>
              <w:ind w:right="94"/>
              <w:jc w:val="right"/>
              <w:rPr>
                <w:sz w:val="16"/>
              </w:rPr>
            </w:pPr>
            <w:r>
              <w:rPr>
                <w:sz w:val="16"/>
              </w:rPr>
              <w:t>290</w:t>
            </w:r>
          </w:p>
        </w:tc>
        <w:tc>
          <w:tcPr>
            <w:tcW w:w="710" w:type="dxa"/>
            <w:shd w:val="clear" w:color="auto" w:fill="FFFFDF"/>
          </w:tcPr>
          <w:p w:rsidR="00DC550F" w:rsidRDefault="008F0C4D">
            <w:pPr>
              <w:pStyle w:val="TableParagraph"/>
              <w:spacing w:before="25"/>
              <w:ind w:right="87"/>
              <w:jc w:val="right"/>
              <w:rPr>
                <w:sz w:val="16"/>
              </w:rPr>
            </w:pPr>
            <w:r>
              <w:rPr>
                <w:sz w:val="16"/>
              </w:rPr>
              <w:t>324</w:t>
            </w:r>
          </w:p>
        </w:tc>
        <w:tc>
          <w:tcPr>
            <w:tcW w:w="708" w:type="dxa"/>
            <w:shd w:val="clear" w:color="auto" w:fill="FFFFDF"/>
          </w:tcPr>
          <w:p w:rsidR="00DC550F" w:rsidRDefault="008F0C4D">
            <w:pPr>
              <w:pStyle w:val="TableParagraph"/>
              <w:spacing w:before="25"/>
              <w:ind w:right="94"/>
              <w:jc w:val="right"/>
              <w:rPr>
                <w:sz w:val="16"/>
              </w:rPr>
            </w:pPr>
            <w:r>
              <w:rPr>
                <w:sz w:val="16"/>
              </w:rPr>
              <w:t>310</w:t>
            </w:r>
          </w:p>
        </w:tc>
        <w:tc>
          <w:tcPr>
            <w:tcW w:w="708" w:type="dxa"/>
            <w:shd w:val="clear" w:color="auto" w:fill="FFFFDF"/>
          </w:tcPr>
          <w:p w:rsidR="00DC550F" w:rsidRDefault="008F0C4D">
            <w:pPr>
              <w:pStyle w:val="TableParagraph"/>
              <w:spacing w:before="25"/>
              <w:ind w:right="94"/>
              <w:jc w:val="right"/>
              <w:rPr>
                <w:sz w:val="16"/>
              </w:rPr>
            </w:pPr>
            <w:r>
              <w:rPr>
                <w:sz w:val="16"/>
              </w:rPr>
              <w:t>231</w:t>
            </w:r>
          </w:p>
        </w:tc>
        <w:tc>
          <w:tcPr>
            <w:tcW w:w="711" w:type="dxa"/>
            <w:shd w:val="clear" w:color="auto" w:fill="FFFFDF"/>
          </w:tcPr>
          <w:p w:rsidR="00DC550F" w:rsidRDefault="008F0C4D">
            <w:pPr>
              <w:pStyle w:val="TableParagraph"/>
              <w:spacing w:before="25"/>
              <w:ind w:right="97"/>
              <w:jc w:val="right"/>
              <w:rPr>
                <w:sz w:val="16"/>
              </w:rPr>
            </w:pPr>
            <w:r>
              <w:rPr>
                <w:sz w:val="16"/>
              </w:rPr>
              <w:t>178</w:t>
            </w:r>
          </w:p>
        </w:tc>
        <w:tc>
          <w:tcPr>
            <w:tcW w:w="708" w:type="dxa"/>
            <w:shd w:val="clear" w:color="auto" w:fill="FFFFDF"/>
          </w:tcPr>
          <w:p w:rsidR="00DC550F" w:rsidRDefault="008F0C4D">
            <w:pPr>
              <w:pStyle w:val="TableParagraph"/>
              <w:spacing w:before="25"/>
              <w:ind w:right="145"/>
              <w:jc w:val="right"/>
              <w:rPr>
                <w:sz w:val="16"/>
              </w:rPr>
            </w:pPr>
            <w:r>
              <w:rPr>
                <w:sz w:val="16"/>
              </w:rPr>
              <w:t>138</w:t>
            </w:r>
          </w:p>
        </w:tc>
        <w:tc>
          <w:tcPr>
            <w:tcW w:w="710" w:type="dxa"/>
            <w:shd w:val="clear" w:color="auto" w:fill="FFFFDF"/>
          </w:tcPr>
          <w:p w:rsidR="00DC550F" w:rsidRDefault="008F0C4D">
            <w:pPr>
              <w:pStyle w:val="TableParagraph"/>
              <w:spacing w:before="25"/>
              <w:ind w:right="96"/>
              <w:jc w:val="right"/>
              <w:rPr>
                <w:sz w:val="16"/>
              </w:rPr>
            </w:pPr>
            <w:r>
              <w:rPr>
                <w:sz w:val="16"/>
              </w:rPr>
              <w:t>106</w:t>
            </w:r>
          </w:p>
        </w:tc>
        <w:tc>
          <w:tcPr>
            <w:tcW w:w="708" w:type="dxa"/>
            <w:shd w:val="clear" w:color="auto" w:fill="FFFFDF"/>
          </w:tcPr>
          <w:p w:rsidR="00DC550F" w:rsidRDefault="008F0C4D">
            <w:pPr>
              <w:pStyle w:val="TableParagraph"/>
              <w:spacing w:before="25"/>
              <w:ind w:right="103"/>
              <w:jc w:val="right"/>
              <w:rPr>
                <w:sz w:val="16"/>
              </w:rPr>
            </w:pPr>
            <w:r>
              <w:rPr>
                <w:sz w:val="16"/>
              </w:rPr>
              <w:t>82</w:t>
            </w:r>
          </w:p>
        </w:tc>
        <w:tc>
          <w:tcPr>
            <w:tcW w:w="707" w:type="dxa"/>
            <w:shd w:val="clear" w:color="auto" w:fill="FFFFDF"/>
          </w:tcPr>
          <w:p w:rsidR="00DC550F" w:rsidRDefault="008F0C4D">
            <w:pPr>
              <w:pStyle w:val="TableParagraph"/>
              <w:spacing w:before="25"/>
              <w:ind w:right="95"/>
              <w:jc w:val="right"/>
              <w:rPr>
                <w:sz w:val="16"/>
              </w:rPr>
            </w:pPr>
            <w:r>
              <w:rPr>
                <w:sz w:val="16"/>
              </w:rPr>
              <w:t>93</w:t>
            </w:r>
          </w:p>
        </w:tc>
      </w:tr>
    </w:tbl>
    <w:p w:rsidR="00DC550F" w:rsidRDefault="008F0C4D">
      <w:pPr>
        <w:ind w:left="1382" w:right="2029"/>
        <w:jc w:val="center"/>
        <w:rPr>
          <w:i/>
          <w:sz w:val="18"/>
        </w:rPr>
      </w:pPr>
      <w:r>
        <w:rPr>
          <w:i/>
          <w:sz w:val="18"/>
        </w:rPr>
        <w:t>Izvor: Hrvatski zavod za zapošljavanje, obrada: Proeduco d.o.o.</w:t>
      </w:r>
    </w:p>
    <w:p w:rsidR="00DC550F" w:rsidRDefault="00DC550F">
      <w:pPr>
        <w:jc w:val="center"/>
        <w:rPr>
          <w:sz w:val="18"/>
        </w:rPr>
        <w:sectPr w:rsidR="00DC550F">
          <w:pgSz w:w="11910" w:h="16840"/>
          <w:pgMar w:top="1320" w:right="1120" w:bottom="1520" w:left="1200" w:header="543" w:footer="1302" w:gutter="0"/>
          <w:cols w:space="720"/>
        </w:sectPr>
      </w:pPr>
    </w:p>
    <w:p w:rsidR="00DC550F" w:rsidRDefault="00F717D0">
      <w:pPr>
        <w:pStyle w:val="Naslov3"/>
        <w:numPr>
          <w:ilvl w:val="0"/>
          <w:numId w:val="12"/>
        </w:numPr>
        <w:tabs>
          <w:tab w:val="left" w:pos="747"/>
        </w:tabs>
        <w:ind w:left="746" w:hanging="245"/>
        <w:jc w:val="left"/>
      </w:pPr>
      <w:r>
        <w:rPr>
          <w:noProof/>
        </w:rPr>
        <w:lastRenderedPageBreak/>
        <mc:AlternateContent>
          <mc:Choice Requires="wps">
            <w:drawing>
              <wp:anchor distT="0" distB="0" distL="0" distR="0" simplePos="0" relativeHeight="251682816" behindDoc="1" locked="0" layoutInCell="1" allowOverlap="1">
                <wp:simplePos x="0" y="0"/>
                <wp:positionH relativeFrom="page">
                  <wp:posOffset>1062355</wp:posOffset>
                </wp:positionH>
                <wp:positionV relativeFrom="paragraph">
                  <wp:posOffset>294005</wp:posOffset>
                </wp:positionV>
                <wp:extent cx="5022850" cy="0"/>
                <wp:effectExtent l="0" t="0" r="0" b="0"/>
                <wp:wrapTopAndBottom/>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285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B35A" id="Line 1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3.15pt" to="479.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" strokecolor="#4f81bc" strokeweight=".48pt">
                <w10:wrap type="topAndBottom" anchorx="page"/>
              </v:line>
            </w:pict>
          </mc:Fallback>
        </mc:AlternateContent>
      </w:r>
      <w:r w:rsidR="008F0C4D">
        <w:rPr>
          <w:color w:val="4F81BC"/>
        </w:rPr>
        <w:t>Infrastruktura</w:t>
      </w:r>
    </w:p>
    <w:p w:rsidR="00DC550F" w:rsidRDefault="00DC550F">
      <w:pPr>
        <w:pStyle w:val="Tijeloteksta"/>
        <w:spacing w:before="3"/>
        <w:rPr>
          <w:b/>
          <w:i/>
          <w:sz w:val="13"/>
        </w:rPr>
      </w:pPr>
    </w:p>
    <w:p w:rsidR="00DC550F" w:rsidRDefault="008F0C4D">
      <w:pPr>
        <w:spacing w:before="94"/>
        <w:ind w:left="785"/>
        <w:rPr>
          <w:b/>
        </w:rPr>
      </w:pPr>
      <w:r>
        <w:rPr>
          <w:b/>
          <w:color w:val="4F81BC"/>
        </w:rPr>
        <w:t>Prometna infrastruktura</w:t>
      </w:r>
    </w:p>
    <w:p w:rsidR="00DC550F" w:rsidRDefault="00DC550F">
      <w:pPr>
        <w:pStyle w:val="Tijeloteksta"/>
        <w:rPr>
          <w:b/>
          <w:sz w:val="24"/>
        </w:rPr>
      </w:pPr>
    </w:p>
    <w:p w:rsidR="00DC550F" w:rsidRDefault="00DC550F">
      <w:pPr>
        <w:pStyle w:val="Tijeloteksta"/>
        <w:rPr>
          <w:b/>
          <w:sz w:val="21"/>
        </w:rPr>
      </w:pPr>
    </w:p>
    <w:p w:rsidR="00DC550F" w:rsidRDefault="008F0C4D">
      <w:pPr>
        <w:pStyle w:val="Tijeloteksta"/>
        <w:spacing w:line="360" w:lineRule="auto"/>
        <w:ind w:left="502" w:right="1474"/>
      </w:pPr>
      <w:r>
        <w:t>Područjem Grada Zlatara prolazi jedna državna cesta, četiri županijske ceste i sedam lokalnih cesta, kako je prikazano u Tablici 5.</w:t>
      </w:r>
    </w:p>
    <w:p w:rsidR="00DC550F" w:rsidRDefault="00DC550F">
      <w:pPr>
        <w:pStyle w:val="Tijeloteksta"/>
        <w:spacing w:before="10"/>
        <w:rPr>
          <w:sz w:val="32"/>
        </w:rPr>
      </w:pPr>
    </w:p>
    <w:p w:rsidR="00DC550F" w:rsidRDefault="008F0C4D">
      <w:pPr>
        <w:ind w:left="1661" w:right="2029"/>
        <w:jc w:val="center"/>
        <w:rPr>
          <w:i/>
          <w:sz w:val="18"/>
        </w:rPr>
      </w:pPr>
      <w:r>
        <w:rPr>
          <w:i/>
          <w:sz w:val="18"/>
        </w:rPr>
        <w:t>Tablica 5. Državne, županijske i lokalne ceste u Gradu Zlataru</w:t>
      </w:r>
    </w:p>
    <w:p w:rsidR="00DC550F" w:rsidRDefault="00DC550F">
      <w:pPr>
        <w:pStyle w:val="Tijeloteksta"/>
        <w:rPr>
          <w:i/>
          <w:sz w:val="20"/>
        </w:rPr>
      </w:pPr>
    </w:p>
    <w:p w:rsidR="00DC550F" w:rsidRDefault="00DC550F">
      <w:pPr>
        <w:pStyle w:val="Tijeloteksta"/>
        <w:spacing w:before="4"/>
        <w:rPr>
          <w:i/>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260"/>
        <w:gridCol w:w="1601"/>
        <w:gridCol w:w="1179"/>
      </w:tblGrid>
      <w:tr w:rsidR="00DC550F">
        <w:trPr>
          <w:trHeight w:val="388"/>
        </w:trPr>
        <w:tc>
          <w:tcPr>
            <w:tcW w:w="1721" w:type="dxa"/>
            <w:shd w:val="clear" w:color="auto" w:fill="16365C"/>
          </w:tcPr>
          <w:p w:rsidR="00DC550F" w:rsidRDefault="008F0C4D">
            <w:pPr>
              <w:pStyle w:val="TableParagraph"/>
              <w:spacing w:before="86"/>
              <w:ind w:left="74" w:right="72"/>
              <w:jc w:val="center"/>
              <w:rPr>
                <w:b/>
                <w:sz w:val="18"/>
              </w:rPr>
            </w:pPr>
            <w:r>
              <w:rPr>
                <w:b/>
                <w:color w:val="FFFFFF"/>
                <w:w w:val="95"/>
                <w:sz w:val="18"/>
              </w:rPr>
              <w:t>DRŽAVNE CESTE</w:t>
            </w:r>
          </w:p>
        </w:tc>
        <w:tc>
          <w:tcPr>
            <w:tcW w:w="3260" w:type="dxa"/>
            <w:vMerge w:val="restart"/>
            <w:shd w:val="clear" w:color="auto" w:fill="94B3D6"/>
          </w:tcPr>
          <w:p w:rsidR="00DC550F" w:rsidRDefault="00DC550F">
            <w:pPr>
              <w:pStyle w:val="TableParagraph"/>
              <w:spacing w:before="9"/>
              <w:rPr>
                <w:i/>
                <w:sz w:val="24"/>
              </w:rPr>
            </w:pPr>
          </w:p>
          <w:p w:rsidR="00DC550F" w:rsidRDefault="008F0C4D">
            <w:pPr>
              <w:pStyle w:val="TableParagraph"/>
              <w:ind w:left="1115" w:right="1114"/>
              <w:jc w:val="center"/>
              <w:rPr>
                <w:b/>
                <w:sz w:val="18"/>
              </w:rPr>
            </w:pPr>
            <w:r>
              <w:rPr>
                <w:b/>
                <w:sz w:val="18"/>
              </w:rPr>
              <w:t>Naziv ceste</w:t>
            </w:r>
          </w:p>
        </w:tc>
        <w:tc>
          <w:tcPr>
            <w:tcW w:w="1601" w:type="dxa"/>
            <w:vMerge w:val="restart"/>
            <w:shd w:val="clear" w:color="auto" w:fill="94B3D6"/>
          </w:tcPr>
          <w:p w:rsidR="00DC550F" w:rsidRDefault="008F0C4D">
            <w:pPr>
              <w:pStyle w:val="TableParagraph"/>
              <w:spacing w:before="78"/>
              <w:ind w:left="283" w:right="274" w:firstLine="1"/>
              <w:jc w:val="center"/>
              <w:rPr>
                <w:b/>
                <w:sz w:val="18"/>
              </w:rPr>
            </w:pPr>
            <w:r>
              <w:rPr>
                <w:b/>
                <w:w w:val="95"/>
                <w:sz w:val="18"/>
              </w:rPr>
              <w:t xml:space="preserve">Krapinsko- </w:t>
            </w:r>
            <w:r>
              <w:rPr>
                <w:b/>
                <w:sz w:val="18"/>
              </w:rPr>
              <w:t xml:space="preserve">zagorska </w:t>
            </w:r>
            <w:r>
              <w:rPr>
                <w:b/>
                <w:w w:val="90"/>
                <w:sz w:val="18"/>
              </w:rPr>
              <w:t xml:space="preserve">županija </w:t>
            </w:r>
            <w:r>
              <w:rPr>
                <w:b/>
                <w:spacing w:val="-3"/>
                <w:w w:val="90"/>
                <w:sz w:val="18"/>
              </w:rPr>
              <w:t>(km)</w:t>
            </w:r>
          </w:p>
        </w:tc>
        <w:tc>
          <w:tcPr>
            <w:tcW w:w="1179" w:type="dxa"/>
            <w:vMerge w:val="restart"/>
            <w:shd w:val="clear" w:color="auto" w:fill="94B3D6"/>
          </w:tcPr>
          <w:p w:rsidR="00DC550F" w:rsidRDefault="00DC550F">
            <w:pPr>
              <w:pStyle w:val="TableParagraph"/>
              <w:spacing w:before="9"/>
              <w:rPr>
                <w:i/>
                <w:sz w:val="15"/>
              </w:rPr>
            </w:pPr>
          </w:p>
          <w:p w:rsidR="00DC550F" w:rsidRDefault="008F0C4D">
            <w:pPr>
              <w:pStyle w:val="TableParagraph"/>
              <w:ind w:left="424" w:hanging="245"/>
              <w:rPr>
                <w:b/>
                <w:sz w:val="18"/>
              </w:rPr>
            </w:pPr>
            <w:r>
              <w:rPr>
                <w:b/>
                <w:w w:val="85"/>
                <w:sz w:val="18"/>
              </w:rPr>
              <w:t xml:space="preserve">Grad Zlatar </w:t>
            </w:r>
            <w:r>
              <w:rPr>
                <w:b/>
                <w:w w:val="95"/>
                <w:sz w:val="18"/>
              </w:rPr>
              <w:t>(km)</w:t>
            </w:r>
          </w:p>
        </w:tc>
      </w:tr>
      <w:tr w:rsidR="00DC550F">
        <w:trPr>
          <w:trHeight w:val="390"/>
        </w:trPr>
        <w:tc>
          <w:tcPr>
            <w:tcW w:w="1721" w:type="dxa"/>
            <w:shd w:val="clear" w:color="auto" w:fill="94B3D6"/>
          </w:tcPr>
          <w:p w:rsidR="00DC550F" w:rsidRDefault="008F0C4D">
            <w:pPr>
              <w:pStyle w:val="TableParagraph"/>
              <w:spacing w:before="87"/>
              <w:ind w:left="76" w:right="72"/>
              <w:jc w:val="center"/>
              <w:rPr>
                <w:b/>
                <w:sz w:val="18"/>
              </w:rPr>
            </w:pPr>
            <w:r>
              <w:rPr>
                <w:b/>
                <w:sz w:val="18"/>
              </w:rPr>
              <w:t>Broj ceste</w:t>
            </w:r>
          </w:p>
        </w:tc>
        <w:tc>
          <w:tcPr>
            <w:tcW w:w="3260" w:type="dxa"/>
            <w:vMerge/>
            <w:tcBorders>
              <w:top w:val="nil"/>
            </w:tcBorders>
            <w:shd w:val="clear" w:color="auto" w:fill="94B3D6"/>
          </w:tcPr>
          <w:p w:rsidR="00DC550F" w:rsidRDefault="00DC550F">
            <w:pPr>
              <w:rPr>
                <w:sz w:val="2"/>
                <w:szCs w:val="2"/>
              </w:rPr>
            </w:pPr>
          </w:p>
        </w:tc>
        <w:tc>
          <w:tcPr>
            <w:tcW w:w="1601" w:type="dxa"/>
            <w:vMerge/>
            <w:tcBorders>
              <w:top w:val="nil"/>
            </w:tcBorders>
            <w:shd w:val="clear" w:color="auto" w:fill="94B3D6"/>
          </w:tcPr>
          <w:p w:rsidR="00DC550F" w:rsidRDefault="00DC550F">
            <w:pPr>
              <w:rPr>
                <w:sz w:val="2"/>
                <w:szCs w:val="2"/>
              </w:rPr>
            </w:pPr>
          </w:p>
        </w:tc>
        <w:tc>
          <w:tcPr>
            <w:tcW w:w="1179" w:type="dxa"/>
            <w:vMerge/>
            <w:tcBorders>
              <w:top w:val="nil"/>
            </w:tcBorders>
            <w:shd w:val="clear" w:color="auto" w:fill="94B3D6"/>
          </w:tcPr>
          <w:p w:rsidR="00DC550F" w:rsidRDefault="00DC550F">
            <w:pPr>
              <w:rPr>
                <w:sz w:val="2"/>
                <w:szCs w:val="2"/>
              </w:rPr>
            </w:pPr>
          </w:p>
        </w:tc>
      </w:tr>
      <w:tr w:rsidR="00DC550F">
        <w:trPr>
          <w:trHeight w:val="479"/>
        </w:trPr>
        <w:tc>
          <w:tcPr>
            <w:tcW w:w="1721" w:type="dxa"/>
          </w:tcPr>
          <w:p w:rsidR="00DC550F" w:rsidRDefault="008F0C4D">
            <w:pPr>
              <w:pStyle w:val="TableParagraph"/>
              <w:spacing w:before="135"/>
              <w:ind w:left="75" w:right="72"/>
              <w:jc w:val="center"/>
              <w:rPr>
                <w:sz w:val="18"/>
              </w:rPr>
            </w:pPr>
            <w:r>
              <w:rPr>
                <w:sz w:val="18"/>
              </w:rPr>
              <w:t>D 29</w:t>
            </w:r>
          </w:p>
        </w:tc>
        <w:tc>
          <w:tcPr>
            <w:tcW w:w="3260" w:type="dxa"/>
          </w:tcPr>
          <w:p w:rsidR="00DC550F" w:rsidRDefault="008F0C4D">
            <w:pPr>
              <w:pStyle w:val="TableParagraph"/>
              <w:spacing w:before="32"/>
              <w:ind w:left="105" w:right="504"/>
              <w:rPr>
                <w:sz w:val="18"/>
              </w:rPr>
            </w:pPr>
            <w:r>
              <w:rPr>
                <w:w w:val="80"/>
                <w:sz w:val="18"/>
              </w:rPr>
              <w:t xml:space="preserve">N. Golubovec(D35)-Zlatar Bistrica-Marija </w:t>
            </w:r>
            <w:r>
              <w:rPr>
                <w:w w:val="90"/>
                <w:sz w:val="18"/>
              </w:rPr>
              <w:t>Bistrica- Soblinec(D3)</w:t>
            </w:r>
          </w:p>
        </w:tc>
        <w:tc>
          <w:tcPr>
            <w:tcW w:w="1601" w:type="dxa"/>
          </w:tcPr>
          <w:p w:rsidR="00DC550F" w:rsidRDefault="008F0C4D">
            <w:pPr>
              <w:pStyle w:val="TableParagraph"/>
              <w:spacing w:before="135"/>
              <w:ind w:left="552" w:right="547"/>
              <w:jc w:val="center"/>
              <w:rPr>
                <w:sz w:val="18"/>
              </w:rPr>
            </w:pPr>
            <w:r>
              <w:rPr>
                <w:sz w:val="18"/>
              </w:rPr>
              <w:t>36,28</w:t>
            </w:r>
          </w:p>
        </w:tc>
        <w:tc>
          <w:tcPr>
            <w:tcW w:w="1179" w:type="dxa"/>
          </w:tcPr>
          <w:p w:rsidR="00DC550F" w:rsidRDefault="008F0C4D">
            <w:pPr>
              <w:pStyle w:val="TableParagraph"/>
              <w:spacing w:before="135"/>
              <w:ind w:left="287" w:right="287"/>
              <w:jc w:val="center"/>
              <w:rPr>
                <w:sz w:val="18"/>
              </w:rPr>
            </w:pPr>
            <w:r>
              <w:rPr>
                <w:sz w:val="18"/>
              </w:rPr>
              <w:t>6,06</w:t>
            </w:r>
          </w:p>
        </w:tc>
      </w:tr>
      <w:tr w:rsidR="00DC550F">
        <w:trPr>
          <w:trHeight w:val="299"/>
        </w:trPr>
        <w:tc>
          <w:tcPr>
            <w:tcW w:w="4981" w:type="dxa"/>
            <w:gridSpan w:val="2"/>
            <w:shd w:val="clear" w:color="auto" w:fill="808080"/>
          </w:tcPr>
          <w:p w:rsidR="00DC550F" w:rsidRDefault="008F0C4D">
            <w:pPr>
              <w:pStyle w:val="TableParagraph"/>
              <w:spacing w:before="42"/>
              <w:ind w:left="107"/>
              <w:rPr>
                <w:b/>
                <w:sz w:val="18"/>
              </w:rPr>
            </w:pPr>
            <w:r>
              <w:rPr>
                <w:b/>
                <w:color w:val="FFFFFF"/>
                <w:sz w:val="18"/>
              </w:rPr>
              <w:t>U K U P N O</w:t>
            </w:r>
          </w:p>
        </w:tc>
        <w:tc>
          <w:tcPr>
            <w:tcW w:w="1601" w:type="dxa"/>
            <w:shd w:val="clear" w:color="auto" w:fill="808080"/>
          </w:tcPr>
          <w:p w:rsidR="00DC550F" w:rsidRDefault="008F0C4D">
            <w:pPr>
              <w:pStyle w:val="TableParagraph"/>
              <w:spacing w:before="42"/>
              <w:ind w:left="552" w:right="546"/>
              <w:jc w:val="center"/>
              <w:rPr>
                <w:b/>
                <w:sz w:val="18"/>
              </w:rPr>
            </w:pPr>
            <w:r>
              <w:rPr>
                <w:b/>
                <w:color w:val="FFFFFF"/>
                <w:sz w:val="18"/>
              </w:rPr>
              <w:t>36,28</w:t>
            </w:r>
          </w:p>
        </w:tc>
        <w:tc>
          <w:tcPr>
            <w:tcW w:w="1179" w:type="dxa"/>
            <w:shd w:val="clear" w:color="auto" w:fill="808080"/>
          </w:tcPr>
          <w:p w:rsidR="00DC550F" w:rsidRDefault="008F0C4D">
            <w:pPr>
              <w:pStyle w:val="TableParagraph"/>
              <w:spacing w:before="42"/>
              <w:ind w:left="288" w:right="287"/>
              <w:jc w:val="center"/>
              <w:rPr>
                <w:b/>
                <w:sz w:val="18"/>
              </w:rPr>
            </w:pPr>
            <w:r>
              <w:rPr>
                <w:b/>
                <w:color w:val="FFFFFF"/>
                <w:sz w:val="18"/>
              </w:rPr>
              <w:t>6,06</w:t>
            </w:r>
          </w:p>
        </w:tc>
      </w:tr>
      <w:tr w:rsidR="00DC550F">
        <w:trPr>
          <w:trHeight w:val="616"/>
        </w:trPr>
        <w:tc>
          <w:tcPr>
            <w:tcW w:w="1721" w:type="dxa"/>
            <w:shd w:val="clear" w:color="auto" w:fill="16365C"/>
          </w:tcPr>
          <w:p w:rsidR="00DC550F" w:rsidRDefault="00DC550F">
            <w:pPr>
              <w:pStyle w:val="TableParagraph"/>
              <w:spacing w:before="2"/>
              <w:rPr>
                <w:i/>
                <w:sz w:val="17"/>
              </w:rPr>
            </w:pPr>
          </w:p>
          <w:p w:rsidR="00DC550F" w:rsidRDefault="008F0C4D">
            <w:pPr>
              <w:pStyle w:val="TableParagraph"/>
              <w:ind w:left="76" w:right="72"/>
              <w:jc w:val="center"/>
              <w:rPr>
                <w:b/>
                <w:sz w:val="18"/>
              </w:rPr>
            </w:pPr>
            <w:r>
              <w:rPr>
                <w:b/>
                <w:color w:val="FFFFFF"/>
                <w:w w:val="85"/>
                <w:sz w:val="18"/>
              </w:rPr>
              <w:t>ŽUPANIJSKE CESTE</w:t>
            </w:r>
          </w:p>
        </w:tc>
        <w:tc>
          <w:tcPr>
            <w:tcW w:w="3260" w:type="dxa"/>
            <w:vMerge w:val="restart"/>
            <w:shd w:val="clear" w:color="auto" w:fill="94B3D6"/>
          </w:tcPr>
          <w:p w:rsidR="00DC550F" w:rsidRDefault="00DC550F">
            <w:pPr>
              <w:pStyle w:val="TableParagraph"/>
              <w:rPr>
                <w:i/>
                <w:sz w:val="20"/>
              </w:rPr>
            </w:pPr>
          </w:p>
          <w:p w:rsidR="00DC550F" w:rsidRDefault="008F0C4D">
            <w:pPr>
              <w:pStyle w:val="TableParagraph"/>
              <w:spacing w:before="124"/>
              <w:ind w:left="1115" w:right="1114"/>
              <w:jc w:val="center"/>
              <w:rPr>
                <w:b/>
                <w:sz w:val="18"/>
              </w:rPr>
            </w:pPr>
            <w:r>
              <w:rPr>
                <w:b/>
                <w:sz w:val="18"/>
              </w:rPr>
              <w:t>Naziv ceste</w:t>
            </w:r>
          </w:p>
        </w:tc>
        <w:tc>
          <w:tcPr>
            <w:tcW w:w="1601" w:type="dxa"/>
            <w:vMerge w:val="restart"/>
            <w:shd w:val="clear" w:color="auto" w:fill="94B3D6"/>
          </w:tcPr>
          <w:p w:rsidR="00DC550F" w:rsidRDefault="008F0C4D">
            <w:pPr>
              <w:pStyle w:val="TableParagraph"/>
              <w:spacing w:before="147"/>
              <w:ind w:left="283" w:right="274" w:firstLine="1"/>
              <w:jc w:val="center"/>
              <w:rPr>
                <w:b/>
                <w:sz w:val="18"/>
              </w:rPr>
            </w:pPr>
            <w:r>
              <w:rPr>
                <w:b/>
                <w:w w:val="95"/>
                <w:sz w:val="18"/>
              </w:rPr>
              <w:t xml:space="preserve">Krapinsko- </w:t>
            </w:r>
            <w:r>
              <w:rPr>
                <w:b/>
                <w:sz w:val="18"/>
              </w:rPr>
              <w:t xml:space="preserve">zagorska </w:t>
            </w:r>
            <w:r>
              <w:rPr>
                <w:b/>
                <w:w w:val="90"/>
                <w:sz w:val="18"/>
              </w:rPr>
              <w:t xml:space="preserve">županija </w:t>
            </w:r>
            <w:r>
              <w:rPr>
                <w:b/>
                <w:spacing w:val="-3"/>
                <w:w w:val="90"/>
                <w:sz w:val="18"/>
              </w:rPr>
              <w:t>(km)</w:t>
            </w:r>
          </w:p>
        </w:tc>
        <w:tc>
          <w:tcPr>
            <w:tcW w:w="1179" w:type="dxa"/>
            <w:vMerge w:val="restart"/>
            <w:shd w:val="clear" w:color="auto" w:fill="94B3D6"/>
          </w:tcPr>
          <w:p w:rsidR="00DC550F" w:rsidRDefault="00DC550F">
            <w:pPr>
              <w:pStyle w:val="TableParagraph"/>
              <w:spacing w:before="9"/>
              <w:rPr>
                <w:i/>
                <w:sz w:val="21"/>
              </w:rPr>
            </w:pPr>
          </w:p>
          <w:p w:rsidR="00DC550F" w:rsidRDefault="008F0C4D">
            <w:pPr>
              <w:pStyle w:val="TableParagraph"/>
              <w:ind w:left="424" w:hanging="245"/>
              <w:rPr>
                <w:b/>
                <w:sz w:val="18"/>
              </w:rPr>
            </w:pPr>
            <w:r>
              <w:rPr>
                <w:b/>
                <w:w w:val="85"/>
                <w:sz w:val="18"/>
              </w:rPr>
              <w:t xml:space="preserve">Grad Zlatar </w:t>
            </w:r>
            <w:r>
              <w:rPr>
                <w:b/>
                <w:w w:val="95"/>
                <w:sz w:val="18"/>
              </w:rPr>
              <w:t>(km)</w:t>
            </w:r>
          </w:p>
        </w:tc>
      </w:tr>
      <w:tr w:rsidR="00DC550F">
        <w:trPr>
          <w:trHeight w:val="299"/>
        </w:trPr>
        <w:tc>
          <w:tcPr>
            <w:tcW w:w="1721" w:type="dxa"/>
            <w:shd w:val="clear" w:color="auto" w:fill="94B3D6"/>
          </w:tcPr>
          <w:p w:rsidR="00DC550F" w:rsidRDefault="008F0C4D">
            <w:pPr>
              <w:pStyle w:val="TableParagraph"/>
              <w:spacing w:before="39"/>
              <w:ind w:left="76" w:right="72"/>
              <w:jc w:val="center"/>
              <w:rPr>
                <w:b/>
                <w:sz w:val="18"/>
              </w:rPr>
            </w:pPr>
            <w:r>
              <w:rPr>
                <w:b/>
                <w:sz w:val="18"/>
              </w:rPr>
              <w:t>Broj ceste</w:t>
            </w:r>
          </w:p>
        </w:tc>
        <w:tc>
          <w:tcPr>
            <w:tcW w:w="3260" w:type="dxa"/>
            <w:vMerge/>
            <w:tcBorders>
              <w:top w:val="nil"/>
            </w:tcBorders>
            <w:shd w:val="clear" w:color="auto" w:fill="94B3D6"/>
          </w:tcPr>
          <w:p w:rsidR="00DC550F" w:rsidRDefault="00DC550F">
            <w:pPr>
              <w:rPr>
                <w:sz w:val="2"/>
                <w:szCs w:val="2"/>
              </w:rPr>
            </w:pPr>
          </w:p>
        </w:tc>
        <w:tc>
          <w:tcPr>
            <w:tcW w:w="1601" w:type="dxa"/>
            <w:vMerge/>
            <w:tcBorders>
              <w:top w:val="nil"/>
            </w:tcBorders>
            <w:shd w:val="clear" w:color="auto" w:fill="94B3D6"/>
          </w:tcPr>
          <w:p w:rsidR="00DC550F" w:rsidRDefault="00DC550F">
            <w:pPr>
              <w:rPr>
                <w:sz w:val="2"/>
                <w:szCs w:val="2"/>
              </w:rPr>
            </w:pPr>
          </w:p>
        </w:tc>
        <w:tc>
          <w:tcPr>
            <w:tcW w:w="1179" w:type="dxa"/>
            <w:vMerge/>
            <w:tcBorders>
              <w:top w:val="nil"/>
            </w:tcBorders>
            <w:shd w:val="clear" w:color="auto" w:fill="94B3D6"/>
          </w:tcPr>
          <w:p w:rsidR="00DC550F" w:rsidRDefault="00DC550F">
            <w:pPr>
              <w:rPr>
                <w:sz w:val="2"/>
                <w:szCs w:val="2"/>
              </w:rPr>
            </w:pPr>
          </w:p>
        </w:tc>
      </w:tr>
      <w:tr w:rsidR="00DC550F">
        <w:trPr>
          <w:trHeight w:val="299"/>
        </w:trPr>
        <w:tc>
          <w:tcPr>
            <w:tcW w:w="1721" w:type="dxa"/>
          </w:tcPr>
          <w:p w:rsidR="00DC550F" w:rsidRDefault="008F0C4D">
            <w:pPr>
              <w:pStyle w:val="TableParagraph"/>
              <w:spacing w:before="44"/>
              <w:ind w:left="76" w:right="71"/>
              <w:jc w:val="center"/>
              <w:rPr>
                <w:sz w:val="18"/>
              </w:rPr>
            </w:pPr>
            <w:r>
              <w:rPr>
                <w:sz w:val="18"/>
              </w:rPr>
              <w:t>Ž2128</w:t>
            </w:r>
          </w:p>
        </w:tc>
        <w:tc>
          <w:tcPr>
            <w:tcW w:w="3260" w:type="dxa"/>
          </w:tcPr>
          <w:p w:rsidR="00DC550F" w:rsidRDefault="008F0C4D">
            <w:pPr>
              <w:pStyle w:val="TableParagraph"/>
              <w:spacing w:before="44"/>
              <w:ind w:left="105"/>
              <w:rPr>
                <w:sz w:val="18"/>
              </w:rPr>
            </w:pPr>
            <w:r>
              <w:rPr>
                <w:sz w:val="18"/>
              </w:rPr>
              <w:t>D29-Lobor-Ladislavec-D29</w:t>
            </w:r>
          </w:p>
        </w:tc>
        <w:tc>
          <w:tcPr>
            <w:tcW w:w="1601" w:type="dxa"/>
          </w:tcPr>
          <w:p w:rsidR="00DC550F" w:rsidRDefault="008F0C4D">
            <w:pPr>
              <w:pStyle w:val="TableParagraph"/>
              <w:spacing w:before="44"/>
              <w:ind w:left="552" w:right="547"/>
              <w:jc w:val="center"/>
              <w:rPr>
                <w:sz w:val="18"/>
              </w:rPr>
            </w:pPr>
            <w:r>
              <w:rPr>
                <w:sz w:val="18"/>
              </w:rPr>
              <w:t>11,01</w:t>
            </w:r>
          </w:p>
        </w:tc>
        <w:tc>
          <w:tcPr>
            <w:tcW w:w="1179" w:type="dxa"/>
          </w:tcPr>
          <w:p w:rsidR="00DC550F" w:rsidRDefault="008F0C4D">
            <w:pPr>
              <w:pStyle w:val="TableParagraph"/>
              <w:spacing w:before="44"/>
              <w:ind w:left="287" w:right="287"/>
              <w:jc w:val="center"/>
              <w:rPr>
                <w:sz w:val="18"/>
              </w:rPr>
            </w:pPr>
            <w:r>
              <w:rPr>
                <w:sz w:val="18"/>
              </w:rPr>
              <w:t>1,171</w:t>
            </w:r>
          </w:p>
        </w:tc>
      </w:tr>
      <w:tr w:rsidR="00DC550F">
        <w:trPr>
          <w:trHeight w:val="479"/>
        </w:trPr>
        <w:tc>
          <w:tcPr>
            <w:tcW w:w="1721" w:type="dxa"/>
          </w:tcPr>
          <w:p w:rsidR="00DC550F" w:rsidRDefault="008F0C4D">
            <w:pPr>
              <w:pStyle w:val="TableParagraph"/>
              <w:spacing w:before="135"/>
              <w:ind w:left="76" w:right="71"/>
              <w:jc w:val="center"/>
              <w:rPr>
                <w:sz w:val="18"/>
              </w:rPr>
            </w:pPr>
            <w:r>
              <w:rPr>
                <w:sz w:val="18"/>
              </w:rPr>
              <w:t>Ž2129</w:t>
            </w:r>
          </w:p>
        </w:tc>
        <w:tc>
          <w:tcPr>
            <w:tcW w:w="3260" w:type="dxa"/>
          </w:tcPr>
          <w:p w:rsidR="00DC550F" w:rsidRDefault="008F0C4D">
            <w:pPr>
              <w:pStyle w:val="TableParagraph"/>
              <w:spacing w:before="32"/>
              <w:ind w:left="105" w:right="504"/>
              <w:rPr>
                <w:sz w:val="18"/>
              </w:rPr>
            </w:pPr>
            <w:r>
              <w:rPr>
                <w:w w:val="75"/>
                <w:sz w:val="18"/>
              </w:rPr>
              <w:t xml:space="preserve">Borkovec(Ž2169)-Martinščina-Gornja </w:t>
            </w:r>
            <w:r>
              <w:rPr>
                <w:w w:val="90"/>
                <w:sz w:val="18"/>
              </w:rPr>
              <w:t>Batina(Ž2169)</w:t>
            </w:r>
          </w:p>
        </w:tc>
        <w:tc>
          <w:tcPr>
            <w:tcW w:w="1601" w:type="dxa"/>
          </w:tcPr>
          <w:p w:rsidR="00DC550F" w:rsidRDefault="008F0C4D">
            <w:pPr>
              <w:pStyle w:val="TableParagraph"/>
              <w:spacing w:before="135"/>
              <w:ind w:left="552" w:right="547"/>
              <w:jc w:val="center"/>
              <w:rPr>
                <w:sz w:val="18"/>
              </w:rPr>
            </w:pPr>
            <w:r>
              <w:rPr>
                <w:sz w:val="18"/>
              </w:rPr>
              <w:t>6,64</w:t>
            </w:r>
          </w:p>
        </w:tc>
        <w:tc>
          <w:tcPr>
            <w:tcW w:w="1179" w:type="dxa"/>
          </w:tcPr>
          <w:p w:rsidR="00DC550F" w:rsidRDefault="008F0C4D">
            <w:pPr>
              <w:pStyle w:val="TableParagraph"/>
              <w:spacing w:before="135"/>
              <w:ind w:left="287" w:right="287"/>
              <w:jc w:val="center"/>
              <w:rPr>
                <w:sz w:val="18"/>
              </w:rPr>
            </w:pPr>
            <w:r>
              <w:rPr>
                <w:sz w:val="18"/>
              </w:rPr>
              <w:t>6,643</w:t>
            </w:r>
          </w:p>
        </w:tc>
      </w:tr>
      <w:tr w:rsidR="00DC550F">
        <w:trPr>
          <w:trHeight w:val="480"/>
        </w:trPr>
        <w:tc>
          <w:tcPr>
            <w:tcW w:w="1721" w:type="dxa"/>
          </w:tcPr>
          <w:p w:rsidR="00DC550F" w:rsidRDefault="008F0C4D">
            <w:pPr>
              <w:pStyle w:val="TableParagraph"/>
              <w:spacing w:before="136"/>
              <w:ind w:left="76" w:right="71"/>
              <w:jc w:val="center"/>
              <w:rPr>
                <w:sz w:val="18"/>
              </w:rPr>
            </w:pPr>
            <w:r>
              <w:rPr>
                <w:sz w:val="18"/>
              </w:rPr>
              <w:t>Ž2169</w:t>
            </w:r>
          </w:p>
        </w:tc>
        <w:tc>
          <w:tcPr>
            <w:tcW w:w="3260" w:type="dxa"/>
          </w:tcPr>
          <w:p w:rsidR="00DC550F" w:rsidRDefault="008F0C4D">
            <w:pPr>
              <w:pStyle w:val="TableParagraph"/>
              <w:spacing w:before="136"/>
              <w:ind w:left="105"/>
              <w:rPr>
                <w:sz w:val="18"/>
              </w:rPr>
            </w:pPr>
            <w:r>
              <w:rPr>
                <w:w w:val="95"/>
                <w:sz w:val="18"/>
              </w:rPr>
              <w:t>Zlatar(D29)-G. Batina-Budinščina(D24)</w:t>
            </w:r>
          </w:p>
        </w:tc>
        <w:tc>
          <w:tcPr>
            <w:tcW w:w="1601" w:type="dxa"/>
          </w:tcPr>
          <w:p w:rsidR="00DC550F" w:rsidRDefault="008F0C4D">
            <w:pPr>
              <w:pStyle w:val="TableParagraph"/>
              <w:spacing w:before="136"/>
              <w:ind w:left="552" w:right="547"/>
              <w:jc w:val="center"/>
              <w:rPr>
                <w:sz w:val="18"/>
              </w:rPr>
            </w:pPr>
            <w:r>
              <w:rPr>
                <w:sz w:val="18"/>
              </w:rPr>
              <w:t>16,9</w:t>
            </w:r>
          </w:p>
        </w:tc>
        <w:tc>
          <w:tcPr>
            <w:tcW w:w="1179" w:type="dxa"/>
          </w:tcPr>
          <w:p w:rsidR="00DC550F" w:rsidRDefault="008F0C4D">
            <w:pPr>
              <w:pStyle w:val="TableParagraph"/>
              <w:spacing w:before="136"/>
              <w:ind w:left="289" w:right="287"/>
              <w:jc w:val="center"/>
              <w:rPr>
                <w:sz w:val="18"/>
              </w:rPr>
            </w:pPr>
            <w:r>
              <w:rPr>
                <w:sz w:val="18"/>
              </w:rPr>
              <w:t>12,729</w:t>
            </w:r>
          </w:p>
        </w:tc>
      </w:tr>
      <w:tr w:rsidR="00DC550F">
        <w:trPr>
          <w:trHeight w:val="482"/>
        </w:trPr>
        <w:tc>
          <w:tcPr>
            <w:tcW w:w="1721" w:type="dxa"/>
          </w:tcPr>
          <w:p w:rsidR="00DC550F" w:rsidRDefault="008F0C4D">
            <w:pPr>
              <w:pStyle w:val="TableParagraph"/>
              <w:spacing w:before="135"/>
              <w:ind w:left="76" w:right="71"/>
              <w:jc w:val="center"/>
              <w:rPr>
                <w:sz w:val="18"/>
              </w:rPr>
            </w:pPr>
            <w:r>
              <w:rPr>
                <w:sz w:val="18"/>
              </w:rPr>
              <w:t>Ž2170</w:t>
            </w:r>
          </w:p>
        </w:tc>
        <w:tc>
          <w:tcPr>
            <w:tcW w:w="3260" w:type="dxa"/>
          </w:tcPr>
          <w:p w:rsidR="00DC550F" w:rsidRDefault="008F0C4D">
            <w:pPr>
              <w:pStyle w:val="TableParagraph"/>
              <w:spacing w:before="32"/>
              <w:ind w:left="105" w:right="504"/>
              <w:rPr>
                <w:sz w:val="18"/>
              </w:rPr>
            </w:pPr>
            <w:r>
              <w:rPr>
                <w:w w:val="90"/>
                <w:sz w:val="18"/>
              </w:rPr>
              <w:t xml:space="preserve">G.Batina(Ž2169)-D. Batina- </w:t>
            </w:r>
            <w:r>
              <w:rPr>
                <w:sz w:val="18"/>
              </w:rPr>
              <w:t>Konjščina(D24)</w:t>
            </w:r>
          </w:p>
        </w:tc>
        <w:tc>
          <w:tcPr>
            <w:tcW w:w="1601" w:type="dxa"/>
          </w:tcPr>
          <w:p w:rsidR="00DC550F" w:rsidRDefault="008F0C4D">
            <w:pPr>
              <w:pStyle w:val="TableParagraph"/>
              <w:spacing w:before="135"/>
              <w:ind w:left="552" w:right="547"/>
              <w:jc w:val="center"/>
              <w:rPr>
                <w:sz w:val="18"/>
              </w:rPr>
            </w:pPr>
            <w:r>
              <w:rPr>
                <w:sz w:val="18"/>
              </w:rPr>
              <w:t>8,34</w:t>
            </w:r>
          </w:p>
        </w:tc>
        <w:tc>
          <w:tcPr>
            <w:tcW w:w="1179" w:type="dxa"/>
          </w:tcPr>
          <w:p w:rsidR="00DC550F" w:rsidRDefault="008F0C4D">
            <w:pPr>
              <w:pStyle w:val="TableParagraph"/>
              <w:spacing w:before="135"/>
              <w:ind w:left="287" w:right="287"/>
              <w:jc w:val="center"/>
              <w:rPr>
                <w:sz w:val="18"/>
              </w:rPr>
            </w:pPr>
            <w:r>
              <w:rPr>
                <w:sz w:val="18"/>
              </w:rPr>
              <w:t>4,287</w:t>
            </w:r>
          </w:p>
        </w:tc>
      </w:tr>
      <w:tr w:rsidR="00DC550F">
        <w:trPr>
          <w:trHeight w:val="299"/>
        </w:trPr>
        <w:tc>
          <w:tcPr>
            <w:tcW w:w="4981" w:type="dxa"/>
            <w:gridSpan w:val="2"/>
            <w:shd w:val="clear" w:color="auto" w:fill="808080"/>
          </w:tcPr>
          <w:p w:rsidR="00DC550F" w:rsidRDefault="008F0C4D">
            <w:pPr>
              <w:pStyle w:val="TableParagraph"/>
              <w:spacing w:before="39"/>
              <w:ind w:left="107"/>
              <w:rPr>
                <w:b/>
                <w:sz w:val="18"/>
              </w:rPr>
            </w:pPr>
            <w:r>
              <w:rPr>
                <w:b/>
                <w:color w:val="FFFFFF"/>
                <w:sz w:val="18"/>
              </w:rPr>
              <w:t>U K U P N O</w:t>
            </w:r>
          </w:p>
        </w:tc>
        <w:tc>
          <w:tcPr>
            <w:tcW w:w="1601" w:type="dxa"/>
            <w:shd w:val="clear" w:color="auto" w:fill="808080"/>
          </w:tcPr>
          <w:p w:rsidR="00DC550F" w:rsidRDefault="008F0C4D">
            <w:pPr>
              <w:pStyle w:val="TableParagraph"/>
              <w:spacing w:before="39"/>
              <w:ind w:left="552" w:right="546"/>
              <w:jc w:val="center"/>
              <w:rPr>
                <w:b/>
                <w:sz w:val="18"/>
              </w:rPr>
            </w:pPr>
            <w:r>
              <w:rPr>
                <w:b/>
                <w:color w:val="FFFFFF"/>
                <w:sz w:val="18"/>
              </w:rPr>
              <w:t>42,89</w:t>
            </w:r>
          </w:p>
        </w:tc>
        <w:tc>
          <w:tcPr>
            <w:tcW w:w="1179" w:type="dxa"/>
            <w:shd w:val="clear" w:color="auto" w:fill="808080"/>
          </w:tcPr>
          <w:p w:rsidR="00DC550F" w:rsidRDefault="008F0C4D">
            <w:pPr>
              <w:pStyle w:val="TableParagraph"/>
              <w:spacing w:before="39"/>
              <w:ind w:left="288" w:right="287"/>
              <w:jc w:val="center"/>
              <w:rPr>
                <w:b/>
                <w:sz w:val="18"/>
              </w:rPr>
            </w:pPr>
            <w:r>
              <w:rPr>
                <w:b/>
                <w:color w:val="FFFFFF"/>
                <w:sz w:val="18"/>
              </w:rPr>
              <w:t>24,83</w:t>
            </w:r>
          </w:p>
        </w:tc>
      </w:tr>
      <w:tr w:rsidR="00DC550F">
        <w:trPr>
          <w:trHeight w:val="405"/>
        </w:trPr>
        <w:tc>
          <w:tcPr>
            <w:tcW w:w="1721" w:type="dxa"/>
            <w:shd w:val="clear" w:color="auto" w:fill="16365C"/>
          </w:tcPr>
          <w:p w:rsidR="00DC550F" w:rsidRDefault="008F0C4D">
            <w:pPr>
              <w:pStyle w:val="TableParagraph"/>
              <w:spacing w:before="92"/>
              <w:ind w:left="74" w:right="72"/>
              <w:jc w:val="center"/>
              <w:rPr>
                <w:b/>
                <w:sz w:val="18"/>
              </w:rPr>
            </w:pPr>
            <w:r>
              <w:rPr>
                <w:b/>
                <w:color w:val="FFFFFF"/>
                <w:w w:val="95"/>
                <w:sz w:val="18"/>
              </w:rPr>
              <w:t>LOKALNE CESTE</w:t>
            </w:r>
          </w:p>
        </w:tc>
        <w:tc>
          <w:tcPr>
            <w:tcW w:w="3260" w:type="dxa"/>
            <w:vMerge w:val="restart"/>
            <w:shd w:val="clear" w:color="auto" w:fill="94B3D6"/>
          </w:tcPr>
          <w:p w:rsidR="00DC550F" w:rsidRDefault="00DC550F">
            <w:pPr>
              <w:pStyle w:val="TableParagraph"/>
              <w:spacing w:before="5"/>
              <w:rPr>
                <w:i/>
                <w:sz w:val="23"/>
              </w:rPr>
            </w:pPr>
          </w:p>
          <w:p w:rsidR="00DC550F" w:rsidRDefault="008F0C4D">
            <w:pPr>
              <w:pStyle w:val="TableParagraph"/>
              <w:ind w:left="1115" w:right="1114"/>
              <w:jc w:val="center"/>
              <w:rPr>
                <w:b/>
                <w:sz w:val="18"/>
              </w:rPr>
            </w:pPr>
            <w:r>
              <w:rPr>
                <w:b/>
                <w:sz w:val="18"/>
              </w:rPr>
              <w:t>Naziv ceste</w:t>
            </w:r>
          </w:p>
        </w:tc>
        <w:tc>
          <w:tcPr>
            <w:tcW w:w="1601" w:type="dxa"/>
            <w:vMerge w:val="restart"/>
            <w:shd w:val="clear" w:color="auto" w:fill="94B3D6"/>
          </w:tcPr>
          <w:p w:rsidR="00DC550F" w:rsidRDefault="008F0C4D">
            <w:pPr>
              <w:pStyle w:val="TableParagraph"/>
              <w:spacing w:before="63"/>
              <w:ind w:left="283" w:right="274" w:firstLine="1"/>
              <w:jc w:val="center"/>
              <w:rPr>
                <w:b/>
                <w:sz w:val="18"/>
              </w:rPr>
            </w:pPr>
            <w:r>
              <w:rPr>
                <w:b/>
                <w:w w:val="95"/>
                <w:sz w:val="18"/>
              </w:rPr>
              <w:t xml:space="preserve">Krapinsko- </w:t>
            </w:r>
            <w:r>
              <w:rPr>
                <w:b/>
                <w:sz w:val="18"/>
              </w:rPr>
              <w:t xml:space="preserve">zagorska </w:t>
            </w:r>
            <w:r>
              <w:rPr>
                <w:b/>
                <w:w w:val="90"/>
                <w:sz w:val="18"/>
              </w:rPr>
              <w:t xml:space="preserve">županija </w:t>
            </w:r>
            <w:r>
              <w:rPr>
                <w:b/>
                <w:spacing w:val="-3"/>
                <w:w w:val="90"/>
                <w:sz w:val="18"/>
              </w:rPr>
              <w:t>(km)</w:t>
            </w:r>
          </w:p>
        </w:tc>
        <w:tc>
          <w:tcPr>
            <w:tcW w:w="1179" w:type="dxa"/>
            <w:vMerge w:val="restart"/>
            <w:shd w:val="clear" w:color="auto" w:fill="94B3D6"/>
          </w:tcPr>
          <w:p w:rsidR="00DC550F" w:rsidRDefault="008F0C4D">
            <w:pPr>
              <w:pStyle w:val="TableParagraph"/>
              <w:spacing w:before="167"/>
              <w:ind w:left="424" w:hanging="245"/>
              <w:rPr>
                <w:b/>
                <w:sz w:val="18"/>
              </w:rPr>
            </w:pPr>
            <w:r>
              <w:rPr>
                <w:b/>
                <w:w w:val="85"/>
                <w:sz w:val="18"/>
              </w:rPr>
              <w:t xml:space="preserve">Grad Zlatar </w:t>
            </w:r>
            <w:r>
              <w:rPr>
                <w:b/>
                <w:w w:val="95"/>
                <w:sz w:val="18"/>
              </w:rPr>
              <w:t>(km)</w:t>
            </w:r>
          </w:p>
        </w:tc>
      </w:tr>
      <w:tr w:rsidR="00DC550F">
        <w:trPr>
          <w:trHeight w:val="345"/>
        </w:trPr>
        <w:tc>
          <w:tcPr>
            <w:tcW w:w="1721" w:type="dxa"/>
            <w:shd w:val="clear" w:color="auto" w:fill="94B3D6"/>
          </w:tcPr>
          <w:p w:rsidR="00DC550F" w:rsidRDefault="008F0C4D">
            <w:pPr>
              <w:pStyle w:val="TableParagraph"/>
              <w:spacing w:before="63"/>
              <w:ind w:left="76" w:right="72"/>
              <w:jc w:val="center"/>
              <w:rPr>
                <w:b/>
                <w:sz w:val="18"/>
              </w:rPr>
            </w:pPr>
            <w:r>
              <w:rPr>
                <w:b/>
                <w:sz w:val="18"/>
              </w:rPr>
              <w:t>Broj ceste</w:t>
            </w:r>
          </w:p>
        </w:tc>
        <w:tc>
          <w:tcPr>
            <w:tcW w:w="3260" w:type="dxa"/>
            <w:vMerge/>
            <w:tcBorders>
              <w:top w:val="nil"/>
            </w:tcBorders>
            <w:shd w:val="clear" w:color="auto" w:fill="94B3D6"/>
          </w:tcPr>
          <w:p w:rsidR="00DC550F" w:rsidRDefault="00DC550F">
            <w:pPr>
              <w:rPr>
                <w:sz w:val="2"/>
                <w:szCs w:val="2"/>
              </w:rPr>
            </w:pPr>
          </w:p>
        </w:tc>
        <w:tc>
          <w:tcPr>
            <w:tcW w:w="1601" w:type="dxa"/>
            <w:vMerge/>
            <w:tcBorders>
              <w:top w:val="nil"/>
            </w:tcBorders>
            <w:shd w:val="clear" w:color="auto" w:fill="94B3D6"/>
          </w:tcPr>
          <w:p w:rsidR="00DC550F" w:rsidRDefault="00DC550F">
            <w:pPr>
              <w:rPr>
                <w:sz w:val="2"/>
                <w:szCs w:val="2"/>
              </w:rPr>
            </w:pPr>
          </w:p>
        </w:tc>
        <w:tc>
          <w:tcPr>
            <w:tcW w:w="1179" w:type="dxa"/>
            <w:vMerge/>
            <w:tcBorders>
              <w:top w:val="nil"/>
            </w:tcBorders>
            <w:shd w:val="clear" w:color="auto" w:fill="94B3D6"/>
          </w:tcPr>
          <w:p w:rsidR="00DC550F" w:rsidRDefault="00DC550F">
            <w:pPr>
              <w:rPr>
                <w:sz w:val="2"/>
                <w:szCs w:val="2"/>
              </w:rPr>
            </w:pPr>
          </w:p>
        </w:tc>
      </w:tr>
      <w:tr w:rsidR="00DC550F">
        <w:trPr>
          <w:trHeight w:val="328"/>
        </w:trPr>
        <w:tc>
          <w:tcPr>
            <w:tcW w:w="1721" w:type="dxa"/>
          </w:tcPr>
          <w:p w:rsidR="00DC550F" w:rsidRDefault="008F0C4D">
            <w:pPr>
              <w:pStyle w:val="TableParagraph"/>
              <w:spacing w:before="59"/>
              <w:ind w:left="76" w:right="71"/>
              <w:jc w:val="center"/>
              <w:rPr>
                <w:sz w:val="18"/>
              </w:rPr>
            </w:pPr>
            <w:r>
              <w:rPr>
                <w:sz w:val="18"/>
              </w:rPr>
              <w:t>L22018</w:t>
            </w:r>
          </w:p>
        </w:tc>
        <w:tc>
          <w:tcPr>
            <w:tcW w:w="3260" w:type="dxa"/>
          </w:tcPr>
          <w:p w:rsidR="00DC550F" w:rsidRDefault="008F0C4D">
            <w:pPr>
              <w:pStyle w:val="TableParagraph"/>
              <w:spacing w:before="59"/>
              <w:ind w:left="105"/>
              <w:rPr>
                <w:sz w:val="18"/>
              </w:rPr>
            </w:pPr>
            <w:r>
              <w:rPr>
                <w:sz w:val="18"/>
              </w:rPr>
              <w:t>Repno-Belec(Ž2169)</w:t>
            </w:r>
          </w:p>
        </w:tc>
        <w:tc>
          <w:tcPr>
            <w:tcW w:w="1601" w:type="dxa"/>
          </w:tcPr>
          <w:p w:rsidR="00DC550F" w:rsidRDefault="008F0C4D">
            <w:pPr>
              <w:pStyle w:val="TableParagraph"/>
              <w:spacing w:before="59"/>
              <w:ind w:left="552" w:right="547"/>
              <w:jc w:val="center"/>
              <w:rPr>
                <w:sz w:val="18"/>
              </w:rPr>
            </w:pPr>
            <w:r>
              <w:rPr>
                <w:sz w:val="18"/>
              </w:rPr>
              <w:t>1,61</w:t>
            </w:r>
          </w:p>
        </w:tc>
        <w:tc>
          <w:tcPr>
            <w:tcW w:w="1179" w:type="dxa"/>
          </w:tcPr>
          <w:p w:rsidR="00DC550F" w:rsidRDefault="008F0C4D">
            <w:pPr>
              <w:pStyle w:val="TableParagraph"/>
              <w:spacing w:before="59"/>
              <w:ind w:left="287" w:right="287"/>
              <w:jc w:val="center"/>
              <w:rPr>
                <w:sz w:val="18"/>
              </w:rPr>
            </w:pPr>
            <w:r>
              <w:rPr>
                <w:sz w:val="18"/>
              </w:rPr>
              <w:t>1,607</w:t>
            </w:r>
          </w:p>
        </w:tc>
      </w:tr>
      <w:tr w:rsidR="00DC550F">
        <w:trPr>
          <w:trHeight w:val="299"/>
        </w:trPr>
        <w:tc>
          <w:tcPr>
            <w:tcW w:w="1721" w:type="dxa"/>
          </w:tcPr>
          <w:p w:rsidR="00DC550F" w:rsidRDefault="008F0C4D">
            <w:pPr>
              <w:pStyle w:val="TableParagraph"/>
              <w:spacing w:before="47"/>
              <w:ind w:left="76" w:right="71"/>
              <w:jc w:val="center"/>
              <w:rPr>
                <w:sz w:val="18"/>
              </w:rPr>
            </w:pPr>
            <w:r>
              <w:rPr>
                <w:sz w:val="18"/>
              </w:rPr>
              <w:t>L22019</w:t>
            </w:r>
          </w:p>
        </w:tc>
        <w:tc>
          <w:tcPr>
            <w:tcW w:w="3260" w:type="dxa"/>
          </w:tcPr>
          <w:p w:rsidR="00DC550F" w:rsidRDefault="008F0C4D">
            <w:pPr>
              <w:pStyle w:val="TableParagraph"/>
              <w:spacing w:before="47"/>
              <w:ind w:left="105"/>
              <w:rPr>
                <w:sz w:val="18"/>
              </w:rPr>
            </w:pPr>
            <w:r>
              <w:rPr>
                <w:sz w:val="18"/>
              </w:rPr>
              <w:t>Juranšćina-Belec(L22018)</w:t>
            </w:r>
          </w:p>
        </w:tc>
        <w:tc>
          <w:tcPr>
            <w:tcW w:w="1601" w:type="dxa"/>
          </w:tcPr>
          <w:p w:rsidR="00DC550F" w:rsidRDefault="008F0C4D">
            <w:pPr>
              <w:pStyle w:val="TableParagraph"/>
              <w:spacing w:before="47"/>
              <w:ind w:left="552" w:right="547"/>
              <w:jc w:val="center"/>
              <w:rPr>
                <w:sz w:val="18"/>
              </w:rPr>
            </w:pPr>
            <w:r>
              <w:rPr>
                <w:sz w:val="18"/>
              </w:rPr>
              <w:t>1,51</w:t>
            </w:r>
          </w:p>
        </w:tc>
        <w:tc>
          <w:tcPr>
            <w:tcW w:w="1179" w:type="dxa"/>
          </w:tcPr>
          <w:p w:rsidR="00DC550F" w:rsidRDefault="008F0C4D">
            <w:pPr>
              <w:pStyle w:val="TableParagraph"/>
              <w:spacing w:before="47"/>
              <w:ind w:left="287" w:right="287"/>
              <w:jc w:val="center"/>
              <w:rPr>
                <w:sz w:val="18"/>
              </w:rPr>
            </w:pPr>
            <w:r>
              <w:rPr>
                <w:sz w:val="18"/>
              </w:rPr>
              <w:t>1,513</w:t>
            </w:r>
          </w:p>
        </w:tc>
      </w:tr>
      <w:tr w:rsidR="00DC550F">
        <w:trPr>
          <w:trHeight w:val="301"/>
        </w:trPr>
        <w:tc>
          <w:tcPr>
            <w:tcW w:w="1721" w:type="dxa"/>
          </w:tcPr>
          <w:p w:rsidR="00DC550F" w:rsidRDefault="008F0C4D">
            <w:pPr>
              <w:pStyle w:val="TableParagraph"/>
              <w:spacing w:before="47"/>
              <w:ind w:left="76" w:right="71"/>
              <w:jc w:val="center"/>
              <w:rPr>
                <w:sz w:val="18"/>
              </w:rPr>
            </w:pPr>
            <w:r>
              <w:rPr>
                <w:sz w:val="18"/>
              </w:rPr>
              <w:t>L22020</w:t>
            </w:r>
          </w:p>
        </w:tc>
        <w:tc>
          <w:tcPr>
            <w:tcW w:w="3260" w:type="dxa"/>
          </w:tcPr>
          <w:p w:rsidR="00DC550F" w:rsidRDefault="008F0C4D">
            <w:pPr>
              <w:pStyle w:val="TableParagraph"/>
              <w:spacing w:before="47"/>
              <w:ind w:left="105"/>
              <w:rPr>
                <w:sz w:val="18"/>
              </w:rPr>
            </w:pPr>
            <w:r>
              <w:rPr>
                <w:sz w:val="18"/>
              </w:rPr>
              <w:t>Gornja Selnica-Belec(Ž2169)</w:t>
            </w:r>
          </w:p>
        </w:tc>
        <w:tc>
          <w:tcPr>
            <w:tcW w:w="1601" w:type="dxa"/>
          </w:tcPr>
          <w:p w:rsidR="00DC550F" w:rsidRDefault="008F0C4D">
            <w:pPr>
              <w:pStyle w:val="TableParagraph"/>
              <w:spacing w:before="47"/>
              <w:ind w:left="552" w:right="547"/>
              <w:jc w:val="center"/>
              <w:rPr>
                <w:sz w:val="18"/>
              </w:rPr>
            </w:pPr>
            <w:r>
              <w:rPr>
                <w:sz w:val="18"/>
              </w:rPr>
              <w:t>2,01</w:t>
            </w:r>
          </w:p>
        </w:tc>
        <w:tc>
          <w:tcPr>
            <w:tcW w:w="1179" w:type="dxa"/>
          </w:tcPr>
          <w:p w:rsidR="00DC550F" w:rsidRDefault="008F0C4D">
            <w:pPr>
              <w:pStyle w:val="TableParagraph"/>
              <w:spacing w:before="47"/>
              <w:ind w:left="287" w:right="287"/>
              <w:jc w:val="center"/>
              <w:rPr>
                <w:sz w:val="18"/>
              </w:rPr>
            </w:pPr>
            <w:r>
              <w:rPr>
                <w:sz w:val="18"/>
              </w:rPr>
              <w:t>2,013</w:t>
            </w:r>
          </w:p>
        </w:tc>
      </w:tr>
      <w:tr w:rsidR="00DC550F">
        <w:trPr>
          <w:trHeight w:val="480"/>
        </w:trPr>
        <w:tc>
          <w:tcPr>
            <w:tcW w:w="1721" w:type="dxa"/>
          </w:tcPr>
          <w:p w:rsidR="00DC550F" w:rsidRDefault="008F0C4D">
            <w:pPr>
              <w:pStyle w:val="TableParagraph"/>
              <w:spacing w:before="135"/>
              <w:ind w:left="76" w:right="71"/>
              <w:jc w:val="center"/>
              <w:rPr>
                <w:sz w:val="18"/>
              </w:rPr>
            </w:pPr>
            <w:r>
              <w:rPr>
                <w:sz w:val="18"/>
              </w:rPr>
              <w:t>L22021</w:t>
            </w:r>
          </w:p>
        </w:tc>
        <w:tc>
          <w:tcPr>
            <w:tcW w:w="3260" w:type="dxa"/>
          </w:tcPr>
          <w:p w:rsidR="00DC550F" w:rsidRDefault="008F0C4D">
            <w:pPr>
              <w:pStyle w:val="TableParagraph"/>
              <w:spacing w:before="30" w:line="242" w:lineRule="auto"/>
              <w:ind w:left="105" w:right="650"/>
              <w:rPr>
                <w:sz w:val="18"/>
              </w:rPr>
            </w:pPr>
            <w:r>
              <w:rPr>
                <w:w w:val="85"/>
                <w:sz w:val="18"/>
              </w:rPr>
              <w:t xml:space="preserve">Završje Belečko(Ž2169)-Petruševec- </w:t>
            </w:r>
            <w:r>
              <w:rPr>
                <w:w w:val="95"/>
                <w:sz w:val="18"/>
              </w:rPr>
              <w:t>Vižanovec-L22022</w:t>
            </w:r>
          </w:p>
        </w:tc>
        <w:tc>
          <w:tcPr>
            <w:tcW w:w="1601" w:type="dxa"/>
          </w:tcPr>
          <w:p w:rsidR="00DC550F" w:rsidRDefault="008F0C4D">
            <w:pPr>
              <w:pStyle w:val="TableParagraph"/>
              <w:spacing w:before="135"/>
              <w:ind w:left="552" w:right="547"/>
              <w:jc w:val="center"/>
              <w:rPr>
                <w:sz w:val="18"/>
              </w:rPr>
            </w:pPr>
            <w:r>
              <w:rPr>
                <w:sz w:val="18"/>
              </w:rPr>
              <w:t>6,29</w:t>
            </w:r>
          </w:p>
        </w:tc>
        <w:tc>
          <w:tcPr>
            <w:tcW w:w="1179" w:type="dxa"/>
          </w:tcPr>
          <w:p w:rsidR="00DC550F" w:rsidRDefault="008F0C4D">
            <w:pPr>
              <w:pStyle w:val="TableParagraph"/>
              <w:spacing w:before="135"/>
              <w:ind w:left="287" w:right="287"/>
              <w:jc w:val="center"/>
              <w:rPr>
                <w:sz w:val="18"/>
              </w:rPr>
            </w:pPr>
            <w:r>
              <w:rPr>
                <w:sz w:val="18"/>
              </w:rPr>
              <w:t>5,427</w:t>
            </w:r>
          </w:p>
        </w:tc>
      </w:tr>
      <w:tr w:rsidR="00DC550F">
        <w:trPr>
          <w:trHeight w:val="479"/>
        </w:trPr>
        <w:tc>
          <w:tcPr>
            <w:tcW w:w="1721" w:type="dxa"/>
          </w:tcPr>
          <w:p w:rsidR="00DC550F" w:rsidRDefault="008F0C4D">
            <w:pPr>
              <w:pStyle w:val="TableParagraph"/>
              <w:spacing w:before="135"/>
              <w:ind w:left="76" w:right="71"/>
              <w:jc w:val="center"/>
              <w:rPr>
                <w:sz w:val="18"/>
              </w:rPr>
            </w:pPr>
            <w:r>
              <w:rPr>
                <w:sz w:val="18"/>
              </w:rPr>
              <w:t>L22052</w:t>
            </w:r>
          </w:p>
        </w:tc>
        <w:tc>
          <w:tcPr>
            <w:tcW w:w="3260" w:type="dxa"/>
          </w:tcPr>
          <w:p w:rsidR="00DC550F" w:rsidRDefault="008F0C4D">
            <w:pPr>
              <w:pStyle w:val="TableParagraph"/>
              <w:spacing w:before="32"/>
              <w:ind w:left="105" w:right="504"/>
              <w:rPr>
                <w:sz w:val="18"/>
              </w:rPr>
            </w:pPr>
            <w:r>
              <w:rPr>
                <w:w w:val="85"/>
                <w:sz w:val="18"/>
              </w:rPr>
              <w:t xml:space="preserve">Zlatar(Ž2169)-Čubeki-Donja </w:t>
            </w:r>
            <w:r>
              <w:rPr>
                <w:sz w:val="18"/>
              </w:rPr>
              <w:t>Batina(Ž2170)</w:t>
            </w:r>
          </w:p>
        </w:tc>
        <w:tc>
          <w:tcPr>
            <w:tcW w:w="1601" w:type="dxa"/>
          </w:tcPr>
          <w:p w:rsidR="00DC550F" w:rsidRDefault="008F0C4D">
            <w:pPr>
              <w:pStyle w:val="TableParagraph"/>
              <w:spacing w:before="135"/>
              <w:ind w:left="552" w:right="547"/>
              <w:jc w:val="center"/>
              <w:rPr>
                <w:sz w:val="18"/>
              </w:rPr>
            </w:pPr>
            <w:r>
              <w:rPr>
                <w:sz w:val="18"/>
              </w:rPr>
              <w:t>4,02</w:t>
            </w:r>
          </w:p>
        </w:tc>
        <w:tc>
          <w:tcPr>
            <w:tcW w:w="1179" w:type="dxa"/>
          </w:tcPr>
          <w:p w:rsidR="00DC550F" w:rsidRDefault="008F0C4D">
            <w:pPr>
              <w:pStyle w:val="TableParagraph"/>
              <w:spacing w:before="135"/>
              <w:ind w:left="287" w:right="287"/>
              <w:jc w:val="center"/>
              <w:rPr>
                <w:sz w:val="18"/>
              </w:rPr>
            </w:pPr>
            <w:r>
              <w:rPr>
                <w:sz w:val="18"/>
              </w:rPr>
              <w:t>4,024</w:t>
            </w:r>
          </w:p>
        </w:tc>
      </w:tr>
      <w:tr w:rsidR="00DC550F">
        <w:trPr>
          <w:trHeight w:val="299"/>
        </w:trPr>
        <w:tc>
          <w:tcPr>
            <w:tcW w:w="1721" w:type="dxa"/>
          </w:tcPr>
          <w:p w:rsidR="00DC550F" w:rsidRDefault="008F0C4D">
            <w:pPr>
              <w:pStyle w:val="TableParagraph"/>
              <w:spacing w:before="44"/>
              <w:ind w:left="76" w:right="71"/>
              <w:jc w:val="center"/>
              <w:rPr>
                <w:sz w:val="18"/>
              </w:rPr>
            </w:pPr>
            <w:r>
              <w:rPr>
                <w:sz w:val="18"/>
              </w:rPr>
              <w:t>L22053</w:t>
            </w:r>
          </w:p>
        </w:tc>
        <w:tc>
          <w:tcPr>
            <w:tcW w:w="3260" w:type="dxa"/>
          </w:tcPr>
          <w:p w:rsidR="00DC550F" w:rsidRDefault="008F0C4D">
            <w:pPr>
              <w:pStyle w:val="TableParagraph"/>
              <w:spacing w:before="44"/>
              <w:ind w:left="105"/>
              <w:rPr>
                <w:sz w:val="18"/>
              </w:rPr>
            </w:pPr>
            <w:r>
              <w:rPr>
                <w:sz w:val="18"/>
              </w:rPr>
              <w:t>Zlatar(D29)-Lovrečan(D24)</w:t>
            </w:r>
          </w:p>
        </w:tc>
        <w:tc>
          <w:tcPr>
            <w:tcW w:w="1601" w:type="dxa"/>
          </w:tcPr>
          <w:p w:rsidR="00DC550F" w:rsidRDefault="008F0C4D">
            <w:pPr>
              <w:pStyle w:val="TableParagraph"/>
              <w:spacing w:before="44"/>
              <w:ind w:left="552" w:right="547"/>
              <w:jc w:val="center"/>
              <w:rPr>
                <w:sz w:val="18"/>
              </w:rPr>
            </w:pPr>
            <w:r>
              <w:rPr>
                <w:sz w:val="18"/>
              </w:rPr>
              <w:t>4,26</w:t>
            </w:r>
          </w:p>
        </w:tc>
        <w:tc>
          <w:tcPr>
            <w:tcW w:w="1179" w:type="dxa"/>
          </w:tcPr>
          <w:p w:rsidR="00DC550F" w:rsidRDefault="008F0C4D">
            <w:pPr>
              <w:pStyle w:val="TableParagraph"/>
              <w:spacing w:before="44"/>
              <w:ind w:left="287" w:right="287"/>
              <w:jc w:val="center"/>
              <w:rPr>
                <w:sz w:val="18"/>
              </w:rPr>
            </w:pPr>
            <w:r>
              <w:rPr>
                <w:sz w:val="18"/>
              </w:rPr>
              <w:t>3,332</w:t>
            </w:r>
          </w:p>
        </w:tc>
      </w:tr>
      <w:tr w:rsidR="00DC550F">
        <w:trPr>
          <w:trHeight w:val="479"/>
        </w:trPr>
        <w:tc>
          <w:tcPr>
            <w:tcW w:w="1721" w:type="dxa"/>
          </w:tcPr>
          <w:p w:rsidR="00DC550F" w:rsidRDefault="008F0C4D">
            <w:pPr>
              <w:pStyle w:val="TableParagraph"/>
              <w:spacing w:before="135"/>
              <w:ind w:left="76" w:right="71"/>
              <w:jc w:val="center"/>
              <w:rPr>
                <w:sz w:val="18"/>
              </w:rPr>
            </w:pPr>
            <w:r>
              <w:rPr>
                <w:sz w:val="18"/>
              </w:rPr>
              <w:t>L22087</w:t>
            </w:r>
          </w:p>
        </w:tc>
        <w:tc>
          <w:tcPr>
            <w:tcW w:w="3260" w:type="dxa"/>
          </w:tcPr>
          <w:p w:rsidR="00DC550F" w:rsidRDefault="008F0C4D">
            <w:pPr>
              <w:pStyle w:val="TableParagraph"/>
              <w:spacing w:before="32"/>
              <w:ind w:left="105" w:right="289"/>
              <w:rPr>
                <w:sz w:val="18"/>
              </w:rPr>
            </w:pPr>
            <w:r>
              <w:rPr>
                <w:w w:val="90"/>
                <w:sz w:val="18"/>
              </w:rPr>
              <w:t xml:space="preserve">Zlatar Bistrica(D24) - Gornji Brestovec - </w:t>
            </w:r>
            <w:r>
              <w:rPr>
                <w:sz w:val="18"/>
              </w:rPr>
              <w:t>D29</w:t>
            </w:r>
          </w:p>
        </w:tc>
        <w:tc>
          <w:tcPr>
            <w:tcW w:w="1601" w:type="dxa"/>
          </w:tcPr>
          <w:p w:rsidR="00DC550F" w:rsidRDefault="008F0C4D">
            <w:pPr>
              <w:pStyle w:val="TableParagraph"/>
              <w:spacing w:before="135"/>
              <w:ind w:left="552" w:right="547"/>
              <w:jc w:val="center"/>
              <w:rPr>
                <w:sz w:val="18"/>
              </w:rPr>
            </w:pPr>
            <w:r>
              <w:rPr>
                <w:sz w:val="18"/>
              </w:rPr>
              <w:t>1,28</w:t>
            </w:r>
          </w:p>
        </w:tc>
        <w:tc>
          <w:tcPr>
            <w:tcW w:w="1179" w:type="dxa"/>
          </w:tcPr>
          <w:p w:rsidR="00DC550F" w:rsidRDefault="008F0C4D">
            <w:pPr>
              <w:pStyle w:val="TableParagraph"/>
              <w:spacing w:before="135"/>
              <w:ind w:left="287" w:right="287"/>
              <w:jc w:val="center"/>
              <w:rPr>
                <w:sz w:val="18"/>
              </w:rPr>
            </w:pPr>
            <w:r>
              <w:rPr>
                <w:sz w:val="18"/>
              </w:rPr>
              <w:t>0,304</w:t>
            </w:r>
          </w:p>
        </w:tc>
      </w:tr>
      <w:tr w:rsidR="00DC550F">
        <w:trPr>
          <w:trHeight w:val="301"/>
        </w:trPr>
        <w:tc>
          <w:tcPr>
            <w:tcW w:w="4981" w:type="dxa"/>
            <w:gridSpan w:val="2"/>
            <w:shd w:val="clear" w:color="auto" w:fill="808080"/>
          </w:tcPr>
          <w:p w:rsidR="00DC550F" w:rsidRDefault="008F0C4D">
            <w:pPr>
              <w:pStyle w:val="TableParagraph"/>
              <w:spacing w:before="42"/>
              <w:ind w:left="107"/>
              <w:rPr>
                <w:b/>
                <w:sz w:val="18"/>
              </w:rPr>
            </w:pPr>
            <w:r>
              <w:rPr>
                <w:b/>
                <w:color w:val="FFFFFF"/>
                <w:sz w:val="18"/>
              </w:rPr>
              <w:t>U K U P N O</w:t>
            </w:r>
          </w:p>
        </w:tc>
        <w:tc>
          <w:tcPr>
            <w:tcW w:w="1601" w:type="dxa"/>
            <w:shd w:val="clear" w:color="auto" w:fill="808080"/>
          </w:tcPr>
          <w:p w:rsidR="00DC550F" w:rsidRDefault="008F0C4D">
            <w:pPr>
              <w:pStyle w:val="TableParagraph"/>
              <w:spacing w:before="42"/>
              <w:ind w:left="552" w:right="546"/>
              <w:jc w:val="center"/>
              <w:rPr>
                <w:b/>
                <w:sz w:val="18"/>
              </w:rPr>
            </w:pPr>
            <w:r>
              <w:rPr>
                <w:b/>
                <w:color w:val="FFFFFF"/>
                <w:sz w:val="18"/>
              </w:rPr>
              <w:t>21,7</w:t>
            </w:r>
          </w:p>
        </w:tc>
        <w:tc>
          <w:tcPr>
            <w:tcW w:w="1179" w:type="dxa"/>
            <w:shd w:val="clear" w:color="auto" w:fill="808080"/>
          </w:tcPr>
          <w:p w:rsidR="00DC550F" w:rsidRDefault="008F0C4D">
            <w:pPr>
              <w:pStyle w:val="TableParagraph"/>
              <w:spacing w:before="42"/>
              <w:ind w:left="290" w:right="287"/>
              <w:jc w:val="center"/>
              <w:rPr>
                <w:b/>
                <w:sz w:val="18"/>
              </w:rPr>
            </w:pPr>
            <w:r>
              <w:rPr>
                <w:b/>
                <w:color w:val="FFFFFF"/>
                <w:sz w:val="18"/>
              </w:rPr>
              <w:t>18,936</w:t>
            </w:r>
          </w:p>
        </w:tc>
      </w:tr>
    </w:tbl>
    <w:p w:rsidR="00DC550F" w:rsidRDefault="008F0C4D">
      <w:pPr>
        <w:spacing w:line="206" w:lineRule="exact"/>
        <w:ind w:left="1284"/>
        <w:rPr>
          <w:sz w:val="18"/>
        </w:rPr>
      </w:pPr>
      <w:r>
        <w:rPr>
          <w:sz w:val="18"/>
        </w:rPr>
        <w:t>Izvor: Zavod za prostorno uređenje Krapisnko-zagorske županij, obrada: Proeduco d.o.o.</w:t>
      </w:r>
    </w:p>
    <w:p w:rsidR="00DC550F" w:rsidRDefault="00DC550F">
      <w:pPr>
        <w:spacing w:line="206" w:lineRule="exact"/>
        <w:rPr>
          <w:sz w:val="18"/>
        </w:rPr>
        <w:sectPr w:rsidR="00DC550F">
          <w:pgSz w:w="11910" w:h="16840"/>
          <w:pgMar w:top="1320" w:right="1120" w:bottom="1520" w:left="1200" w:header="543" w:footer="1302" w:gutter="0"/>
          <w:cols w:space="720"/>
        </w:sectPr>
      </w:pPr>
    </w:p>
    <w:p w:rsidR="00DC550F" w:rsidRDefault="008F0C4D">
      <w:pPr>
        <w:pStyle w:val="Tijeloteksta"/>
        <w:spacing w:before="86" w:line="360" w:lineRule="auto"/>
        <w:ind w:left="502" w:right="859"/>
        <w:jc w:val="both"/>
      </w:pPr>
      <w:r>
        <w:lastRenderedPageBreak/>
        <w:t>Osim mreže cesta iz prethodne tablice, na području postoje i nerazvrstane ceste koje povezuju pojedine zaseoke i izdvojena građevinska područja i sadržaje. Na području Grada Zlatara ukupna duljina nerazvrstanih cesta iznosi 182km pri čemu je čak 102km neasfaltirano slijedom čega nastaje potreba za čestim posipavanjem šljunkom, potreba za održavanjem odvodnih kanala kao i nemogućnost dogovora vlasnika zemljišnih površina uz ceste na temu održavanja odvodnih kanala. Većina razvrstanih i nerazvrstanih cesta Grada Zlatara ne odgovara svojoj namjeni te ne zadovoljava trenutne potrebe s obzirom da su većinom preuskog profila, neodgovarajuće nosivosti i bez</w:t>
      </w:r>
      <w:r>
        <w:rPr>
          <w:spacing w:val="-4"/>
        </w:rPr>
        <w:t xml:space="preserve"> </w:t>
      </w:r>
      <w:r>
        <w:t>odvodnje.</w:t>
      </w:r>
    </w:p>
    <w:p w:rsidR="00DC550F" w:rsidRDefault="00DC550F">
      <w:pPr>
        <w:pStyle w:val="Tijeloteksta"/>
        <w:rPr>
          <w:sz w:val="24"/>
        </w:rPr>
      </w:pPr>
    </w:p>
    <w:p w:rsidR="00DC550F" w:rsidRDefault="00DC550F">
      <w:pPr>
        <w:pStyle w:val="Tijeloteksta"/>
        <w:spacing w:before="6"/>
        <w:rPr>
          <w:sz w:val="30"/>
        </w:rPr>
      </w:pPr>
    </w:p>
    <w:p w:rsidR="00DC550F" w:rsidRDefault="008F0C4D">
      <w:pPr>
        <w:ind w:left="785"/>
        <w:rPr>
          <w:b/>
        </w:rPr>
      </w:pPr>
      <w:r>
        <w:rPr>
          <w:b/>
          <w:color w:val="4F81BC"/>
        </w:rPr>
        <w:t>Telekomunikacije</w:t>
      </w:r>
    </w:p>
    <w:p w:rsidR="00DC550F" w:rsidRDefault="008F0C4D">
      <w:pPr>
        <w:pStyle w:val="Tijeloteksta"/>
        <w:spacing w:before="131" w:line="360" w:lineRule="auto"/>
        <w:ind w:left="502" w:right="859"/>
        <w:jc w:val="both"/>
      </w:pPr>
      <w:r>
        <w:t>Telekomunikacijska infrastruktura na području Grada sastoji se od područne centrale, prijenosnog sustava (korisničkih i spojnih vodova) i priključaka (kod krajnjih korisnika), i to od centra Zlatara u 6 osnovnih pružnih pravaca. Iz njih se mreža podzemno razgrađuje te kabelskom ili zračnom mrežom dolazi do krajnjih korisnika. U Zlataru je uspostavljen i udaljeni pretplatnički stupanj (UPS) kao dio telefonske centrale. Centar Zlatara dijelom je pokriven telefonskom kanalizacijom koja se pruža od zgrade UPS-a početnom trasom pružnih pravaca. Predviđena je daljnja dogradnja postojeće telekomunikacijske mreže te je potrebno zamijeniti i postojeću zračnu podzemnom mrežom. Ujedno se predviđa i proširenje kapaciteta polaganjem rezervnih cijevi uz trasu podzemnih kablova kao preduvjet za uvođenje kabelske televizije.</w:t>
      </w:r>
    </w:p>
    <w:p w:rsidR="00DC550F" w:rsidRDefault="00DC550F">
      <w:pPr>
        <w:pStyle w:val="Tijeloteksta"/>
        <w:rPr>
          <w:sz w:val="24"/>
        </w:rPr>
      </w:pPr>
    </w:p>
    <w:p w:rsidR="00DC550F" w:rsidRDefault="00DC550F">
      <w:pPr>
        <w:pStyle w:val="Tijeloteksta"/>
        <w:rPr>
          <w:sz w:val="24"/>
        </w:rPr>
      </w:pPr>
    </w:p>
    <w:p w:rsidR="00DC550F" w:rsidRDefault="00DC550F">
      <w:pPr>
        <w:pStyle w:val="Tijeloteksta"/>
        <w:rPr>
          <w:sz w:val="24"/>
        </w:rPr>
      </w:pPr>
    </w:p>
    <w:p w:rsidR="00DC550F" w:rsidRDefault="008F0C4D">
      <w:pPr>
        <w:pStyle w:val="Naslov2"/>
        <w:jc w:val="both"/>
      </w:pPr>
      <w:r>
        <w:rPr>
          <w:color w:val="4F81BC"/>
        </w:rPr>
        <w:t>Vodoopskrba, odvodnja, opskrba električnom energijom i plinom</w:t>
      </w:r>
    </w:p>
    <w:p w:rsidR="00DC550F" w:rsidRDefault="008F0C4D">
      <w:pPr>
        <w:pStyle w:val="Tijeloteksta"/>
        <w:spacing w:before="129" w:line="360" w:lineRule="auto"/>
        <w:ind w:left="502" w:right="861"/>
        <w:jc w:val="both"/>
      </w:pPr>
      <w:r>
        <w:t>Opskrba vodom temelji se na distribucijskom sustavu Zagorskog vodovoda i na lokalnim vodovodima. Distribucijski sustav Zagorskog vodovoda vodom se opskrbljuje iz izvorišta Lobor, kapaciteta 120l/s te se dio područja Grada opskrbljuje iz izvorišta Belečka Selnica. Voda ovog izvorišta je izuzetne kvalitete dok lokalne vodovode karakterizira nestalnost u vodoopskrbi i kakvoći vode za piće. Na području Grada Zlatara nalazi se 9 lokalnih vodovoda, no za njihovo financiranje ne izdvajaju se financijska sredstva iz gradskog proračuna. U svrhu poboljšanja vodoopskrbe potrebno je proširiti vodoopskrbni sustav Zagorskog vodovoda i zadržati u funkciji one vodovode u kojima je moguće osigurati dovoljno kvalitetne vode za piće.</w:t>
      </w:r>
    </w:p>
    <w:p w:rsidR="00DC550F" w:rsidRDefault="00DC550F">
      <w:pPr>
        <w:spacing w:line="360" w:lineRule="auto"/>
        <w:jc w:val="both"/>
        <w:sectPr w:rsidR="00DC550F">
          <w:pgSz w:w="11910" w:h="16840"/>
          <w:pgMar w:top="1320" w:right="1120" w:bottom="1540" w:left="1200" w:header="543" w:footer="1302" w:gutter="0"/>
          <w:cols w:space="720"/>
        </w:sectPr>
      </w:pPr>
    </w:p>
    <w:p w:rsidR="00DC550F" w:rsidRDefault="008F0C4D">
      <w:pPr>
        <w:pStyle w:val="Tijeloteksta"/>
        <w:spacing w:before="86" w:line="360" w:lineRule="auto"/>
        <w:ind w:left="502" w:right="861"/>
        <w:jc w:val="both"/>
      </w:pPr>
      <w:r>
        <w:lastRenderedPageBreak/>
        <w:t>Zlatarsko područje gravitira prema dva vodotoka za ispuštanje otpadnih voda: potok Reka i potok Batina. Potoku Reka gravitira veći dio zlatarskog područja, uključujući i naselje Zlatar, dok potoku Batina gravitira istočni dio područja s manjom gustoćom naseljenosti. Stanje izgrađenog odvodnog sustava nije zadovoljavajuće jer postoji organizirani kanalizacijski sustav samo u dijelu naselja Zlatar s parcijalnim ispustom u potok Reku. Za područje Zlatara predviđen je razdjelni sustav odvodnje, što znači da će se kućanske sanitarno potrošne vode odvoditi kanalizacijskim sustavom do predviđenog uređaja za pročišćavanje, a relativno čiste oborinske vode cestovnim jarcima do najbližeg vodotoka. Zbog konfiguracije terena, gustoće naseljenosti i tipa naselja, područje je podijeljeno na 9 organiziranih i međusobno nezavisnih kanalizacijskih sustava. Za najveći kanalizacijski sustav naselja predviđen je kombinirani način odvodnje, u kojem će se istim cjevovodima odvoditi oborinske vode i sanitarne otpadne vode iz naselja Zlatar i okolnih naselja. Kanalizacijski sustav naselja Zlatar kolektorima je spojen na zajednički uređaj za pročišćavanje Zlatara, Zlatar Bistrice i Marije Bistrice. Preostalih 8 kanalizacijskih sustava za pročišćavanje otpadnih voda riješit će se putem vlastitih uređaja za pročišćavanje ili zajedničkih sabirnih jama. Na područjima koja zbog rijetke naseljenosti ili nepovoljne konfiguracije terena nisu obuhvaćena organiziranim sustavom odvodnje, predviđeni su ispusti preko trodijelnih septičkih jama.</w:t>
      </w:r>
    </w:p>
    <w:p w:rsidR="00DC550F" w:rsidRDefault="008F0C4D">
      <w:pPr>
        <w:pStyle w:val="Tijeloteksta"/>
        <w:spacing w:before="200" w:line="360" w:lineRule="auto"/>
        <w:ind w:left="502" w:right="859"/>
        <w:jc w:val="both"/>
      </w:pPr>
      <w:r>
        <w:t>Hrvatska Elektroprivreda DP Elektra Zabok distributer je električne energije do krajnjih korisnika Grada Zlatara. Potrebe za električnom energijom podmiruju se iz distributivnih trafostanica Zlatar Bistrica i Konjščina preko vodova od 10/20kV. Distributivne TS 35/10kV smještene su izvan područja Grada Zlatara, a postojeći 10kV vodovi predstavljaju usko grlo i onemogućavaju značajnije povećanje potrošnje električne energije. Mreža vodova je relativno stara i velikim dijelom još uvijek na drvenim stupovima. Na potezu Zlatar Bistrica-Zlatar izgrađen je magistralni vod od 10/20kV na betonskim stupovima. U svrhu unaprjeđenja kvalitete opskrbe električnom energijom, neophodno je organizirati mrežu visokog i niskog napona na način da se određenim prespajanjima može lokalizirati</w:t>
      </w:r>
      <w:r>
        <w:rPr>
          <w:spacing w:val="-10"/>
        </w:rPr>
        <w:t xml:space="preserve"> </w:t>
      </w:r>
      <w:r>
        <w:t>kvar.</w:t>
      </w:r>
    </w:p>
    <w:p w:rsidR="00DC550F" w:rsidRDefault="008F0C4D">
      <w:pPr>
        <w:pStyle w:val="Tijeloteksta"/>
        <w:spacing w:before="202" w:line="360" w:lineRule="auto"/>
        <w:ind w:left="502" w:right="860"/>
        <w:jc w:val="both"/>
      </w:pPr>
      <w:r>
        <w:t>Većina istočnog dijela Krapinsko-zagorske županije opskrbljuje se plinom preko primopredajne mjerne redukcijske stanice (PMRS) Ina-Naftaplin locirane u Konjščini. Od nje dolazi visokotlačni plinovod od 25 bara preko Zlatar Bistrice i zlatarske doline do Zlatara. U Zlataru je locirana redukcijska stanica Zlatar koja dovodni tlak od 25 bara smanjuje na distributivni tlak od 3 bara. Iz ove redukcijske stanice osim prostora Zlatara plinom se opskrbljuju i općine Lobor i Novi</w:t>
      </w:r>
      <w:r>
        <w:rPr>
          <w:spacing w:val="8"/>
        </w:rPr>
        <w:t xml:space="preserve"> </w:t>
      </w:r>
      <w:r>
        <w:t>Golubovec.</w:t>
      </w:r>
    </w:p>
    <w:p w:rsidR="00DC550F" w:rsidRDefault="00DC550F">
      <w:pPr>
        <w:spacing w:line="360" w:lineRule="auto"/>
        <w:jc w:val="both"/>
        <w:sectPr w:rsidR="00DC550F">
          <w:pgSz w:w="11910" w:h="16840"/>
          <w:pgMar w:top="1320" w:right="1120" w:bottom="1540" w:left="1200" w:header="543" w:footer="1302" w:gutter="0"/>
          <w:cols w:space="720"/>
        </w:sectPr>
      </w:pPr>
    </w:p>
    <w:p w:rsidR="00DC550F" w:rsidRDefault="008F0C4D">
      <w:pPr>
        <w:pStyle w:val="Tijeloteksta"/>
        <w:spacing w:before="86" w:line="360" w:lineRule="auto"/>
        <w:ind w:left="502" w:right="858"/>
        <w:jc w:val="both"/>
      </w:pPr>
      <w:r>
        <w:lastRenderedPageBreak/>
        <w:t>Redukcijska stanica Zlatar svojom lokacijom i kapacitetom osigurava kvalitetnu i sigurnu opskrbu plinom. Plinska mreža je relativno nova i kvalitetno izvedena. Procjenjuje se da je oko 85% područja Zlatara opskrbljeno plinom dok preostalih 15% područja u sjeveroistočnom dijelu nije opskrbljeno. U svrhu daljnjeg razvoja plinske mreže predviđeno je proširenje distributivne mreže do naselja koja još nisu opskrbljena plinom kao i dodatni zahvati vezani uz sigurniju i kvalitetniju opskrbu onih područja koja već imaj distributivnu mrežu. Za distribuciju plina na području Grada Zlatara zaduženo je poduzeće Plin Konjščina d.o.o.</w:t>
      </w:r>
    </w:p>
    <w:p w:rsidR="00DC550F" w:rsidRDefault="00DC550F">
      <w:pPr>
        <w:pStyle w:val="Tijeloteksta"/>
        <w:rPr>
          <w:sz w:val="24"/>
        </w:rPr>
      </w:pPr>
    </w:p>
    <w:p w:rsidR="00DC550F" w:rsidRDefault="00DC550F">
      <w:pPr>
        <w:pStyle w:val="Tijeloteksta"/>
        <w:rPr>
          <w:sz w:val="24"/>
        </w:rPr>
      </w:pPr>
    </w:p>
    <w:p w:rsidR="00DC550F" w:rsidRDefault="00DC550F">
      <w:pPr>
        <w:pStyle w:val="Tijeloteksta"/>
        <w:spacing w:before="1"/>
        <w:rPr>
          <w:sz w:val="24"/>
        </w:rPr>
      </w:pPr>
    </w:p>
    <w:p w:rsidR="00DC550F" w:rsidRDefault="008F0C4D">
      <w:pPr>
        <w:pStyle w:val="Naslov2"/>
        <w:jc w:val="both"/>
      </w:pPr>
      <w:r>
        <w:rPr>
          <w:color w:val="4F81BC"/>
        </w:rPr>
        <w:t>Gospodarenje otpadom</w:t>
      </w:r>
    </w:p>
    <w:p w:rsidR="00DC550F" w:rsidRDefault="008F0C4D">
      <w:pPr>
        <w:pStyle w:val="Tijeloteksta"/>
        <w:spacing w:before="129" w:line="360" w:lineRule="auto"/>
        <w:ind w:left="502" w:right="860"/>
        <w:jc w:val="both"/>
      </w:pPr>
      <w:r>
        <w:t>Poduzeće Komunalac Konjščina d.o.o. zaduženo je za odvoz i zbrinjavanje komunalnog otpada s područja Grada Zlatara. Budući da na području ne postoji odlagalište otpada, sav prikupljeni komunalni otpad odvozi se na odlagalište Tugonicau Općini Marija Bistrica. Trenutno su za korisnike komunalne usluge za odvojeno prikupljanje otpada osigurani čipirani spremnici za komunalni otpad te besplatne vreće za prikupljanje papira i korisnog otpada.</w:t>
      </w:r>
    </w:p>
    <w:p w:rsidR="00DC550F" w:rsidRDefault="008F0C4D">
      <w:pPr>
        <w:pStyle w:val="Tijeloteksta"/>
        <w:spacing w:before="200" w:line="360" w:lineRule="auto"/>
        <w:ind w:left="502" w:right="860"/>
        <w:jc w:val="both"/>
      </w:pPr>
      <w:r>
        <w:t>Krupni (glomazni) otpad prikuplja se u reciklažnom dvorištu (neograničena količina) i jednom godišnje na lokaciji obračunskog mjesta korisnika usluge (sukladno rasporedu davatelja usluge) u količini do najviše 2 m3 po korisniku (besplatno s kućnog praga). Davatelj usluge dužan je neovisno o obvezi iz prethodnog stavka na zahtjev korisnika usluge osigurati preuzimanje krupnog (glomaznog) otpada od korisnika usluge na lokaciji obračunskog mjesta korisnika usluge, pri čemu je korisnik usluge dužan platiti cijenu prijevoza tog otpada do reciklažnog dvorišta sukladno cjeniku davatelja usluge. Davatelj usluge dužan je u što kraćem roku taj otpad preuzeti od korisnika, ali ne dužem od 60 dana od dana zaprimljenog zahtjeva.</w:t>
      </w:r>
    </w:p>
    <w:p w:rsidR="00DC550F" w:rsidRDefault="00DC550F">
      <w:pPr>
        <w:pStyle w:val="Tijeloteksta"/>
        <w:rPr>
          <w:sz w:val="24"/>
        </w:rPr>
      </w:pPr>
    </w:p>
    <w:p w:rsidR="00DC550F" w:rsidRDefault="00DC550F">
      <w:pPr>
        <w:pStyle w:val="Tijeloteksta"/>
        <w:spacing w:before="4"/>
        <w:rPr>
          <w:sz w:val="26"/>
        </w:rPr>
      </w:pPr>
    </w:p>
    <w:p w:rsidR="00DC550F" w:rsidRDefault="008F0C4D">
      <w:pPr>
        <w:pStyle w:val="Tijeloteksta"/>
        <w:spacing w:line="360" w:lineRule="auto"/>
        <w:ind w:left="502" w:right="863"/>
        <w:jc w:val="both"/>
      </w:pPr>
      <w:r>
        <w:t>Zakon o održivom gospodarenju otpadom definira obveze gradova i općina koji su dužni odvojeno prikupljati otpad: papir, metal, staklo, plastiku, tekstil te problematični i glomazni otpad stavljanjem u funkciju jednog ili više reciklažnih dvorišta, odnosno uspostavom mobilne jedinice na svom području i postavljanjem odgovarajućeg broja i vrsta spremnika za odvojeno prikupljanje otpada. Osim same podjele kanti građanima, potrebno je osigurati i vozila koja će prikupljeni razvrstani otpad odvojeno</w:t>
      </w:r>
      <w:r>
        <w:rPr>
          <w:spacing w:val="23"/>
        </w:rPr>
        <w:t xml:space="preserve"> </w:t>
      </w:r>
      <w:r>
        <w:t>prevoziti</w:t>
      </w:r>
      <w:r>
        <w:rPr>
          <w:spacing w:val="23"/>
        </w:rPr>
        <w:t xml:space="preserve"> </w:t>
      </w:r>
      <w:r>
        <w:t>do</w:t>
      </w:r>
      <w:r>
        <w:rPr>
          <w:spacing w:val="26"/>
        </w:rPr>
        <w:t xml:space="preserve"> </w:t>
      </w:r>
      <w:r>
        <w:t>mjesta</w:t>
      </w:r>
      <w:r>
        <w:rPr>
          <w:spacing w:val="23"/>
        </w:rPr>
        <w:t xml:space="preserve"> </w:t>
      </w:r>
      <w:r>
        <w:t>za</w:t>
      </w:r>
      <w:r>
        <w:rPr>
          <w:spacing w:val="23"/>
        </w:rPr>
        <w:t xml:space="preserve"> </w:t>
      </w:r>
      <w:r>
        <w:t>reciklažu.</w:t>
      </w:r>
      <w:r>
        <w:rPr>
          <w:spacing w:val="22"/>
        </w:rPr>
        <w:t xml:space="preserve"> </w:t>
      </w:r>
      <w:r>
        <w:t>Također</w:t>
      </w:r>
      <w:r>
        <w:rPr>
          <w:spacing w:val="25"/>
        </w:rPr>
        <w:t xml:space="preserve"> </w:t>
      </w:r>
      <w:r>
        <w:t>je</w:t>
      </w:r>
      <w:r>
        <w:rPr>
          <w:spacing w:val="23"/>
        </w:rPr>
        <w:t xml:space="preserve"> </w:t>
      </w:r>
      <w:r>
        <w:t>propisano</w:t>
      </w:r>
      <w:r>
        <w:rPr>
          <w:spacing w:val="21"/>
        </w:rPr>
        <w:t xml:space="preserve"> </w:t>
      </w:r>
      <w:r>
        <w:t>kako</w:t>
      </w:r>
      <w:r>
        <w:rPr>
          <w:spacing w:val="21"/>
        </w:rPr>
        <w:t xml:space="preserve"> </w:t>
      </w:r>
      <w:r>
        <w:t>je</w:t>
      </w:r>
      <w:r>
        <w:rPr>
          <w:spacing w:val="23"/>
        </w:rPr>
        <w:t xml:space="preserve"> </w:t>
      </w:r>
      <w:r>
        <w:t>za</w:t>
      </w:r>
    </w:p>
    <w:p w:rsidR="00DC550F" w:rsidRDefault="00DC550F">
      <w:pPr>
        <w:spacing w:line="360" w:lineRule="auto"/>
        <w:jc w:val="both"/>
        <w:sectPr w:rsidR="00DC550F">
          <w:pgSz w:w="11910" w:h="16840"/>
          <w:pgMar w:top="1320" w:right="1120" w:bottom="1540" w:left="1200" w:header="543" w:footer="1302" w:gutter="0"/>
          <w:cols w:space="720"/>
        </w:sectPr>
      </w:pPr>
    </w:p>
    <w:p w:rsidR="00DC550F" w:rsidRDefault="008F0C4D">
      <w:pPr>
        <w:pStyle w:val="Tijeloteksta"/>
        <w:spacing w:before="86" w:line="360" w:lineRule="auto"/>
        <w:ind w:left="502" w:right="859"/>
        <w:jc w:val="both"/>
      </w:pPr>
      <w:r>
        <w:lastRenderedPageBreak/>
        <w:t>postupanje s biološkim otpadom potrebno osigurati kompostanu. Sve navedene mjere Grad Zlatar dužan je detaljizirati u svom Planu gospodarenja otpadom (2014.- 2020.) na način da iz njega jasno proizlazi kako će biti u mogućnosti dosegnuti ciljeve u predviđenim rokovima.</w:t>
      </w:r>
    </w:p>
    <w:p w:rsidR="00DC550F" w:rsidRDefault="00DC550F">
      <w:pPr>
        <w:spacing w:line="360" w:lineRule="auto"/>
        <w:jc w:val="both"/>
        <w:sectPr w:rsidR="00DC550F">
          <w:pgSz w:w="11910" w:h="16840"/>
          <w:pgMar w:top="1320" w:right="1120" w:bottom="1540" w:left="1200" w:header="543" w:footer="1302" w:gutter="0"/>
          <w:cols w:space="720"/>
        </w:sectPr>
      </w:pPr>
    </w:p>
    <w:p w:rsidR="00DC550F" w:rsidRDefault="00F717D0">
      <w:pPr>
        <w:pStyle w:val="Naslov3"/>
        <w:numPr>
          <w:ilvl w:val="0"/>
          <w:numId w:val="12"/>
        </w:numPr>
        <w:tabs>
          <w:tab w:val="left" w:pos="926"/>
          <w:tab w:val="left" w:pos="927"/>
        </w:tabs>
        <w:ind w:left="926" w:hanging="425"/>
        <w:jc w:val="left"/>
      </w:pPr>
      <w:r>
        <w:rPr>
          <w:noProof/>
        </w:rPr>
        <w:lastRenderedPageBreak/>
        <mc:AlternateContent>
          <mc:Choice Requires="wps">
            <w:drawing>
              <wp:anchor distT="0" distB="0" distL="0" distR="0" simplePos="0" relativeHeight="251683840" behindDoc="1" locked="0" layoutInCell="1" allowOverlap="1">
                <wp:simplePos x="0" y="0"/>
                <wp:positionH relativeFrom="page">
                  <wp:posOffset>1062355</wp:posOffset>
                </wp:positionH>
                <wp:positionV relativeFrom="paragraph">
                  <wp:posOffset>294005</wp:posOffset>
                </wp:positionV>
                <wp:extent cx="5253990" cy="0"/>
                <wp:effectExtent l="0" t="0" r="0" b="0"/>
                <wp:wrapTopAndBottom/>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F752" id="Line 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3.15pt" to="497.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" strokecolor="#4f81bc" strokeweight=".48pt">
                <w10:wrap type="topAndBottom" anchorx="page"/>
              </v:line>
            </w:pict>
          </mc:Fallback>
        </mc:AlternateContent>
      </w:r>
      <w:r w:rsidR="008F0C4D">
        <w:rPr>
          <w:color w:val="4F81BC"/>
        </w:rPr>
        <w:t>Gospodarstvo</w:t>
      </w:r>
    </w:p>
    <w:p w:rsidR="00DC550F" w:rsidRDefault="00DC550F">
      <w:pPr>
        <w:pStyle w:val="Tijeloteksta"/>
        <w:spacing w:before="3"/>
        <w:rPr>
          <w:b/>
          <w:i/>
          <w:sz w:val="13"/>
        </w:rPr>
      </w:pPr>
    </w:p>
    <w:p w:rsidR="00DC550F" w:rsidRDefault="008F0C4D">
      <w:pPr>
        <w:spacing w:before="94"/>
        <w:ind w:left="785"/>
        <w:rPr>
          <w:b/>
        </w:rPr>
      </w:pPr>
      <w:r>
        <w:rPr>
          <w:b/>
          <w:color w:val="4F81BC"/>
        </w:rPr>
        <w:t>Poduzetništvo</w:t>
      </w:r>
    </w:p>
    <w:p w:rsidR="00DC550F" w:rsidRDefault="008F0C4D">
      <w:pPr>
        <w:pStyle w:val="Tijeloteksta"/>
        <w:spacing w:before="129" w:line="360" w:lineRule="auto"/>
        <w:ind w:left="502" w:right="864"/>
        <w:jc w:val="both"/>
      </w:pPr>
      <w:r>
        <w:t>Prema podacima Financijske agencije, tijekom 2017. godine na području Grada Zlatara evidentirano je ukupno 109 poduzetnika, od kojih 87 posluje s dobiti, a 22 s gubitkom. Navedenih 109 poduzetnika ukupno zapošljava 562 zaposlenih. Osnovni podaci o poslovanju poduzetnika s područja Grada prikazani su u Tablici 6.</w:t>
      </w:r>
    </w:p>
    <w:p w:rsidR="00DC550F" w:rsidRDefault="008F0C4D">
      <w:pPr>
        <w:spacing w:before="129" w:line="390" w:lineRule="atLeast"/>
        <w:ind w:left="610" w:right="3003" w:firstLine="2044"/>
        <w:rPr>
          <w:sz w:val="18"/>
        </w:rPr>
      </w:pPr>
      <w:r>
        <w:rPr>
          <w:sz w:val="18"/>
        </w:rPr>
        <w:t>Tablica 6. Poduzetnici na području Grada Zlatara (Za sve veličine i sve oznake vlasništva)</w:t>
      </w:r>
    </w:p>
    <w:p w:rsidR="00DC550F" w:rsidRDefault="008F0C4D">
      <w:pPr>
        <w:spacing w:before="97"/>
        <w:ind w:left="610"/>
        <w:rPr>
          <w:sz w:val="18"/>
        </w:rPr>
      </w:pPr>
      <w:r>
        <w:rPr>
          <w:sz w:val="18"/>
        </w:rPr>
        <w:t>(Za sve djelatnosti)</w:t>
      </w:r>
    </w:p>
    <w:p w:rsidR="00DC550F" w:rsidRDefault="008F0C4D">
      <w:pPr>
        <w:spacing w:before="105"/>
        <w:ind w:left="610"/>
        <w:rPr>
          <w:sz w:val="16"/>
        </w:rPr>
      </w:pPr>
      <w:r>
        <w:rPr>
          <w:sz w:val="16"/>
        </w:rPr>
        <w:t>(Iznosi u tisućama kuna, prosječne plaće u kunama)</w:t>
      </w:r>
    </w:p>
    <w:p w:rsidR="00DC550F" w:rsidRDefault="00DC550F">
      <w:pPr>
        <w:pStyle w:val="Tijeloteksta"/>
        <w:spacing w:before="5"/>
        <w:rPr>
          <w:sz w:val="25"/>
        </w:rPr>
      </w:pPr>
    </w:p>
    <w:tbl>
      <w:tblPr>
        <w:tblStyle w:val="TableNormal"/>
        <w:tblW w:w="0" w:type="auto"/>
        <w:tblInd w:w="507"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1E0" w:firstRow="1" w:lastRow="1" w:firstColumn="1" w:lastColumn="1" w:noHBand="0" w:noVBand="0"/>
      </w:tblPr>
      <w:tblGrid>
        <w:gridCol w:w="3404"/>
        <w:gridCol w:w="1844"/>
        <w:gridCol w:w="1416"/>
        <w:gridCol w:w="1702"/>
      </w:tblGrid>
      <w:tr w:rsidR="00DC550F">
        <w:trPr>
          <w:trHeight w:val="503"/>
        </w:trPr>
        <w:tc>
          <w:tcPr>
            <w:tcW w:w="3404" w:type="dxa"/>
            <w:vMerge w:val="restart"/>
            <w:tcBorders>
              <w:top w:val="nil"/>
              <w:bottom w:val="single" w:sz="4" w:space="0" w:color="F7EEFF"/>
            </w:tcBorders>
            <w:shd w:val="clear" w:color="auto" w:fill="003366"/>
          </w:tcPr>
          <w:p w:rsidR="00DC550F" w:rsidRDefault="00DC550F">
            <w:pPr>
              <w:pStyle w:val="TableParagraph"/>
              <w:spacing w:before="6"/>
              <w:rPr>
                <w:sz w:val="26"/>
              </w:rPr>
            </w:pPr>
          </w:p>
          <w:p w:rsidR="00DC550F" w:rsidRDefault="008F0C4D">
            <w:pPr>
              <w:pStyle w:val="TableParagraph"/>
              <w:spacing w:before="1"/>
              <w:ind w:left="1504" w:right="1493"/>
              <w:jc w:val="center"/>
              <w:rPr>
                <w:b/>
                <w:sz w:val="16"/>
              </w:rPr>
            </w:pPr>
            <w:r>
              <w:rPr>
                <w:b/>
                <w:color w:val="FFFFFF"/>
                <w:sz w:val="16"/>
              </w:rPr>
              <w:t>Opis</w:t>
            </w:r>
          </w:p>
        </w:tc>
        <w:tc>
          <w:tcPr>
            <w:tcW w:w="4962" w:type="dxa"/>
            <w:gridSpan w:val="3"/>
            <w:tcBorders>
              <w:top w:val="nil"/>
              <w:bottom w:val="nil"/>
            </w:tcBorders>
            <w:shd w:val="clear" w:color="auto" w:fill="003366"/>
          </w:tcPr>
          <w:p w:rsidR="00DC550F" w:rsidRDefault="008F0C4D">
            <w:pPr>
              <w:pStyle w:val="TableParagraph"/>
              <w:spacing w:before="152"/>
              <w:ind w:left="1417"/>
              <w:rPr>
                <w:b/>
                <w:sz w:val="16"/>
              </w:rPr>
            </w:pPr>
            <w:r>
              <w:rPr>
                <w:b/>
                <w:color w:val="FFFFFF"/>
                <w:sz w:val="16"/>
              </w:rPr>
              <w:t>UKUPNO SVI PODUZETNICI</w:t>
            </w:r>
          </w:p>
        </w:tc>
      </w:tr>
      <w:tr w:rsidR="00DC550F">
        <w:trPr>
          <w:trHeight w:val="297"/>
        </w:trPr>
        <w:tc>
          <w:tcPr>
            <w:tcW w:w="3404" w:type="dxa"/>
            <w:vMerge/>
            <w:tcBorders>
              <w:top w:val="nil"/>
              <w:bottom w:val="single" w:sz="4" w:space="0" w:color="F7EEFF"/>
            </w:tcBorders>
            <w:shd w:val="clear" w:color="auto" w:fill="003366"/>
          </w:tcPr>
          <w:p w:rsidR="00DC550F" w:rsidRDefault="00DC550F">
            <w:pPr>
              <w:rPr>
                <w:sz w:val="2"/>
                <w:szCs w:val="2"/>
              </w:rPr>
            </w:pPr>
          </w:p>
        </w:tc>
        <w:tc>
          <w:tcPr>
            <w:tcW w:w="1844" w:type="dxa"/>
            <w:tcBorders>
              <w:top w:val="nil"/>
              <w:bottom w:val="single" w:sz="4" w:space="0" w:color="F7EEFF"/>
              <w:right w:val="single" w:sz="4" w:space="0" w:color="FFFFFF"/>
            </w:tcBorders>
            <w:shd w:val="clear" w:color="auto" w:fill="003366"/>
          </w:tcPr>
          <w:p w:rsidR="00DC550F" w:rsidRDefault="008F0C4D">
            <w:pPr>
              <w:pStyle w:val="TableParagraph"/>
              <w:spacing w:before="49"/>
              <w:ind w:left="698" w:right="694"/>
              <w:jc w:val="center"/>
              <w:rPr>
                <w:b/>
                <w:sz w:val="16"/>
              </w:rPr>
            </w:pPr>
            <w:r>
              <w:rPr>
                <w:b/>
                <w:color w:val="FFFFFF"/>
                <w:sz w:val="16"/>
              </w:rPr>
              <w:t>2016.</w:t>
            </w:r>
          </w:p>
        </w:tc>
        <w:tc>
          <w:tcPr>
            <w:tcW w:w="1416" w:type="dxa"/>
            <w:tcBorders>
              <w:top w:val="nil"/>
              <w:left w:val="single" w:sz="4" w:space="0" w:color="FFFFFF"/>
              <w:bottom w:val="single" w:sz="4" w:space="0" w:color="F7EEFF"/>
              <w:right w:val="single" w:sz="4" w:space="0" w:color="FFFFFF"/>
            </w:tcBorders>
            <w:shd w:val="clear" w:color="auto" w:fill="003366"/>
          </w:tcPr>
          <w:p w:rsidR="00DC550F" w:rsidRDefault="008F0C4D">
            <w:pPr>
              <w:pStyle w:val="TableParagraph"/>
              <w:spacing w:before="49"/>
              <w:ind w:left="484" w:right="480"/>
              <w:jc w:val="center"/>
              <w:rPr>
                <w:b/>
                <w:sz w:val="16"/>
              </w:rPr>
            </w:pPr>
            <w:r>
              <w:rPr>
                <w:b/>
                <w:color w:val="FFFFFF"/>
                <w:sz w:val="16"/>
              </w:rPr>
              <w:t>2017.</w:t>
            </w:r>
          </w:p>
        </w:tc>
        <w:tc>
          <w:tcPr>
            <w:tcW w:w="1702" w:type="dxa"/>
            <w:tcBorders>
              <w:top w:val="nil"/>
              <w:left w:val="single" w:sz="4" w:space="0" w:color="FFFFFF"/>
              <w:bottom w:val="single" w:sz="4" w:space="0" w:color="F7EEFF"/>
            </w:tcBorders>
            <w:shd w:val="clear" w:color="auto" w:fill="003366"/>
          </w:tcPr>
          <w:p w:rsidR="00DC550F" w:rsidRDefault="008F0C4D">
            <w:pPr>
              <w:pStyle w:val="TableParagraph"/>
              <w:spacing w:before="49"/>
              <w:ind w:left="621" w:right="613"/>
              <w:jc w:val="center"/>
              <w:rPr>
                <w:b/>
                <w:sz w:val="16"/>
              </w:rPr>
            </w:pPr>
            <w:r>
              <w:rPr>
                <w:b/>
                <w:color w:val="FFFFFF"/>
                <w:sz w:val="16"/>
              </w:rPr>
              <w:t>Index</w:t>
            </w:r>
          </w:p>
        </w:tc>
      </w:tr>
      <w:tr w:rsidR="00DC550F">
        <w:trPr>
          <w:trHeight w:val="299"/>
        </w:trPr>
        <w:tc>
          <w:tcPr>
            <w:tcW w:w="3404" w:type="dxa"/>
            <w:tcBorders>
              <w:top w:val="single" w:sz="4" w:space="0" w:color="F7EEFF"/>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Broj poduzetnika</w:t>
            </w:r>
          </w:p>
        </w:tc>
        <w:tc>
          <w:tcPr>
            <w:tcW w:w="1844" w:type="dxa"/>
            <w:tcBorders>
              <w:top w:val="single" w:sz="4" w:space="0" w:color="F7EEFF"/>
              <w:left w:val="single" w:sz="4" w:space="0" w:color="0000FF"/>
              <w:bottom w:val="single" w:sz="4" w:space="0" w:color="C0C0C0"/>
              <w:right w:val="single" w:sz="4" w:space="0" w:color="C0C0C0"/>
            </w:tcBorders>
          </w:tcPr>
          <w:p w:rsidR="00DC550F" w:rsidRDefault="00DC550F">
            <w:pPr>
              <w:pStyle w:val="TableParagraph"/>
              <w:rPr>
                <w:rFonts w:ascii="Times New Roman"/>
                <w:sz w:val="18"/>
              </w:rPr>
            </w:pPr>
          </w:p>
        </w:tc>
        <w:tc>
          <w:tcPr>
            <w:tcW w:w="1416" w:type="dxa"/>
            <w:tcBorders>
              <w:top w:val="single" w:sz="4" w:space="0" w:color="F7EEFF"/>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109</w:t>
            </w:r>
          </w:p>
        </w:tc>
        <w:tc>
          <w:tcPr>
            <w:tcW w:w="1702" w:type="dxa"/>
            <w:tcBorders>
              <w:top w:val="single" w:sz="4" w:space="0" w:color="F7EEFF"/>
              <w:left w:val="single" w:sz="4" w:space="0" w:color="C0C0C0"/>
              <w:bottom w:val="single" w:sz="4" w:space="0" w:color="C0C0C0"/>
              <w:right w:val="single" w:sz="4" w:space="0" w:color="0000FF"/>
            </w:tcBorders>
          </w:tcPr>
          <w:p w:rsidR="00DC550F" w:rsidRDefault="008F0C4D">
            <w:pPr>
              <w:pStyle w:val="TableParagraph"/>
              <w:spacing w:before="53"/>
              <w:ind w:right="95"/>
              <w:jc w:val="right"/>
              <w:rPr>
                <w:sz w:val="16"/>
              </w:rPr>
            </w:pPr>
            <w:r>
              <w:rPr>
                <w:color w:val="003366"/>
                <w:sz w:val="16"/>
              </w:rPr>
              <w:t>-</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Broj dobitaša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87</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87</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5"/>
              <w:jc w:val="right"/>
              <w:rPr>
                <w:sz w:val="16"/>
              </w:rPr>
            </w:pPr>
            <w:r>
              <w:rPr>
                <w:color w:val="003366"/>
                <w:sz w:val="16"/>
              </w:rPr>
              <w:t>100,0</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Broj gubitaša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13</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22</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169,2</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Broj zaposlenih</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7"/>
              <w:jc w:val="right"/>
              <w:rPr>
                <w:sz w:val="16"/>
              </w:rPr>
            </w:pPr>
            <w:r>
              <w:rPr>
                <w:color w:val="003366"/>
                <w:sz w:val="16"/>
              </w:rPr>
              <w:t>496</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562</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113,3</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Ukupni prihodi</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174.279</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196.320</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6"/>
              <w:jc w:val="right"/>
              <w:rPr>
                <w:sz w:val="16"/>
              </w:rPr>
            </w:pPr>
            <w:r>
              <w:rPr>
                <w:color w:val="003366"/>
                <w:sz w:val="16"/>
              </w:rPr>
              <w:t>112,6</w:t>
            </w:r>
          </w:p>
        </w:tc>
      </w:tr>
      <w:tr w:rsidR="00DC550F">
        <w:trPr>
          <w:trHeight w:val="302"/>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Ukupni rashodi</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162.123</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183.330</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6"/>
              <w:jc w:val="right"/>
              <w:rPr>
                <w:sz w:val="16"/>
              </w:rPr>
            </w:pPr>
            <w:r>
              <w:rPr>
                <w:color w:val="003366"/>
                <w:sz w:val="16"/>
              </w:rPr>
              <w:t>113,1</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Dobit prije oporezivanja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13.046</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14.980</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114,8</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Gubitak prije oporezivanja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7"/>
              <w:jc w:val="right"/>
              <w:rPr>
                <w:sz w:val="16"/>
              </w:rPr>
            </w:pPr>
            <w:r>
              <w:rPr>
                <w:color w:val="003366"/>
                <w:sz w:val="16"/>
              </w:rPr>
              <w:t>890</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1.989</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223,6</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Porez na dobit</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2.551</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2.423</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95,0</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Dobit razdoblja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10.495</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12.563</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119,7</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Gubitak razdoblja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6"/>
              <w:ind w:right="97"/>
              <w:jc w:val="right"/>
              <w:rPr>
                <w:sz w:val="16"/>
              </w:rPr>
            </w:pPr>
            <w:r>
              <w:rPr>
                <w:color w:val="003366"/>
                <w:sz w:val="16"/>
              </w:rPr>
              <w:t>890</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1.996</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6"/>
              <w:jc w:val="right"/>
              <w:rPr>
                <w:sz w:val="16"/>
              </w:rPr>
            </w:pPr>
            <w:r>
              <w:rPr>
                <w:color w:val="003366"/>
                <w:sz w:val="16"/>
              </w:rPr>
              <w:t>224,3</w:t>
            </w:r>
          </w:p>
        </w:tc>
      </w:tr>
      <w:tr w:rsidR="00DC550F">
        <w:trPr>
          <w:trHeight w:val="414"/>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5" w:line="206" w:lineRule="exact"/>
              <w:ind w:left="107" w:right="230"/>
              <w:rPr>
                <w:sz w:val="18"/>
              </w:rPr>
            </w:pPr>
            <w:r>
              <w:rPr>
                <w:color w:val="003366"/>
                <w:sz w:val="18"/>
              </w:rPr>
              <w:t>Dobit razdoblja (+) ili gubitak razdoblja (-)</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111"/>
              <w:ind w:right="96"/>
              <w:jc w:val="right"/>
              <w:rPr>
                <w:sz w:val="16"/>
              </w:rPr>
            </w:pPr>
            <w:r>
              <w:rPr>
                <w:color w:val="003366"/>
                <w:sz w:val="16"/>
              </w:rPr>
              <w:t>9.605</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111"/>
              <w:ind w:right="96"/>
              <w:jc w:val="right"/>
              <w:rPr>
                <w:sz w:val="16"/>
              </w:rPr>
            </w:pPr>
            <w:r>
              <w:rPr>
                <w:color w:val="003366"/>
                <w:sz w:val="16"/>
              </w:rPr>
              <w:t>10.567</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111"/>
              <w:ind w:right="96"/>
              <w:jc w:val="right"/>
              <w:rPr>
                <w:sz w:val="16"/>
              </w:rPr>
            </w:pPr>
            <w:r>
              <w:rPr>
                <w:color w:val="003366"/>
                <w:sz w:val="16"/>
              </w:rPr>
              <w:t>110,0</w:t>
            </w:r>
          </w:p>
        </w:tc>
      </w:tr>
      <w:tr w:rsidR="00DC550F">
        <w:trPr>
          <w:trHeight w:val="297"/>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Neto plaće i nadnice</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1"/>
              <w:ind w:right="96"/>
              <w:jc w:val="right"/>
              <w:rPr>
                <w:sz w:val="16"/>
              </w:rPr>
            </w:pPr>
            <w:r>
              <w:rPr>
                <w:color w:val="003366"/>
                <w:sz w:val="16"/>
              </w:rPr>
              <w:t>18.970</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1"/>
              <w:ind w:right="96"/>
              <w:jc w:val="right"/>
              <w:rPr>
                <w:sz w:val="16"/>
              </w:rPr>
            </w:pPr>
            <w:r>
              <w:rPr>
                <w:color w:val="003366"/>
                <w:sz w:val="16"/>
              </w:rPr>
              <w:t>22.964</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1"/>
              <w:ind w:right="96"/>
              <w:jc w:val="right"/>
              <w:rPr>
                <w:sz w:val="16"/>
              </w:rPr>
            </w:pPr>
            <w:r>
              <w:rPr>
                <w:color w:val="003366"/>
                <w:sz w:val="16"/>
              </w:rPr>
              <w:t>121,1</w:t>
            </w:r>
          </w:p>
        </w:tc>
      </w:tr>
      <w:tr w:rsidR="00DC550F">
        <w:trPr>
          <w:trHeight w:val="414"/>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1" w:line="208" w:lineRule="exact"/>
              <w:ind w:left="107" w:right="515"/>
              <w:rPr>
                <w:sz w:val="18"/>
              </w:rPr>
            </w:pPr>
            <w:r>
              <w:rPr>
                <w:color w:val="003366"/>
                <w:sz w:val="18"/>
              </w:rPr>
              <w:t>Prosječna mjesečna neto plaća po zaposlenom</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111"/>
              <w:ind w:right="96"/>
              <w:jc w:val="right"/>
              <w:rPr>
                <w:sz w:val="16"/>
              </w:rPr>
            </w:pPr>
            <w:r>
              <w:rPr>
                <w:color w:val="003366"/>
                <w:sz w:val="16"/>
              </w:rPr>
              <w:t>3.187</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111"/>
              <w:ind w:right="96"/>
              <w:jc w:val="right"/>
              <w:rPr>
                <w:sz w:val="16"/>
              </w:rPr>
            </w:pPr>
            <w:r>
              <w:rPr>
                <w:color w:val="003366"/>
                <w:sz w:val="16"/>
              </w:rPr>
              <w:t>3.405</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111"/>
              <w:ind w:right="96"/>
              <w:jc w:val="right"/>
              <w:rPr>
                <w:sz w:val="16"/>
              </w:rPr>
            </w:pPr>
            <w:r>
              <w:rPr>
                <w:color w:val="003366"/>
                <w:sz w:val="16"/>
              </w:rPr>
              <w:t>106,8</w:t>
            </w:r>
          </w:p>
        </w:tc>
      </w:tr>
      <w:tr w:rsidR="00DC550F">
        <w:trPr>
          <w:trHeight w:val="411"/>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line="208" w:lineRule="exact"/>
              <w:ind w:left="107" w:right="125"/>
              <w:rPr>
                <w:sz w:val="18"/>
              </w:rPr>
            </w:pPr>
            <w:r>
              <w:rPr>
                <w:color w:val="003366"/>
                <w:sz w:val="18"/>
              </w:rPr>
              <w:t>A. Potraživanja za upisani a neuplaćeni kapital</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109"/>
              <w:ind w:right="96"/>
              <w:jc w:val="right"/>
              <w:rPr>
                <w:sz w:val="16"/>
              </w:rPr>
            </w:pPr>
            <w:r>
              <w:rPr>
                <w:color w:val="003366"/>
                <w:sz w:val="16"/>
              </w:rPr>
              <w:t>0</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109"/>
              <w:ind w:right="96"/>
              <w:jc w:val="right"/>
              <w:rPr>
                <w:sz w:val="16"/>
              </w:rPr>
            </w:pPr>
            <w:r>
              <w:rPr>
                <w:color w:val="003366"/>
                <w:sz w:val="16"/>
              </w:rPr>
              <w:t>0</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109"/>
              <w:ind w:right="96"/>
              <w:jc w:val="right"/>
              <w:rPr>
                <w:sz w:val="16"/>
              </w:rPr>
            </w:pPr>
            <w:r>
              <w:rPr>
                <w:color w:val="003366"/>
                <w:sz w:val="16"/>
              </w:rPr>
              <w:t>100,0</w:t>
            </w:r>
          </w:p>
        </w:tc>
      </w:tr>
      <w:tr w:rsidR="00DC550F">
        <w:trPr>
          <w:trHeight w:val="296"/>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1"/>
              <w:ind w:left="107"/>
              <w:rPr>
                <w:sz w:val="18"/>
              </w:rPr>
            </w:pPr>
            <w:r>
              <w:rPr>
                <w:color w:val="003366"/>
                <w:sz w:val="18"/>
              </w:rPr>
              <w:t>B. Dugotrajna imovina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1"/>
              <w:ind w:right="96"/>
              <w:jc w:val="right"/>
              <w:rPr>
                <w:sz w:val="16"/>
              </w:rPr>
            </w:pPr>
            <w:r>
              <w:rPr>
                <w:color w:val="003366"/>
                <w:sz w:val="16"/>
              </w:rPr>
              <w:t>101.387</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1"/>
              <w:ind w:right="96"/>
              <w:jc w:val="right"/>
              <w:rPr>
                <w:sz w:val="16"/>
              </w:rPr>
            </w:pPr>
            <w:r>
              <w:rPr>
                <w:color w:val="003366"/>
                <w:sz w:val="16"/>
              </w:rPr>
              <w:t>103.524</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1"/>
              <w:ind w:right="96"/>
              <w:jc w:val="right"/>
              <w:rPr>
                <w:sz w:val="16"/>
              </w:rPr>
            </w:pPr>
            <w:r>
              <w:rPr>
                <w:color w:val="003366"/>
                <w:sz w:val="16"/>
              </w:rPr>
              <w:t>102,1</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C. Kratkotrajna imovina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79.005</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88.404</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111,9</w:t>
            </w:r>
          </w:p>
        </w:tc>
      </w:tr>
      <w:tr w:rsidR="00DC550F">
        <w:trPr>
          <w:trHeight w:val="412"/>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3" w:line="206" w:lineRule="exact"/>
              <w:ind w:left="107" w:right="165"/>
              <w:rPr>
                <w:sz w:val="18"/>
              </w:rPr>
            </w:pPr>
            <w:r>
              <w:rPr>
                <w:color w:val="003366"/>
                <w:sz w:val="18"/>
              </w:rPr>
              <w:t>D. Plaćeni troškovi budućeg razdoblja i obračunati prihodi</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111"/>
              <w:ind w:right="97"/>
              <w:jc w:val="right"/>
              <w:rPr>
                <w:sz w:val="16"/>
              </w:rPr>
            </w:pPr>
            <w:r>
              <w:rPr>
                <w:color w:val="003366"/>
                <w:sz w:val="16"/>
              </w:rPr>
              <w:t>428</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111"/>
              <w:ind w:right="96"/>
              <w:jc w:val="right"/>
              <w:rPr>
                <w:sz w:val="16"/>
              </w:rPr>
            </w:pPr>
            <w:r>
              <w:rPr>
                <w:color w:val="003366"/>
                <w:sz w:val="16"/>
              </w:rPr>
              <w:t>450</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111"/>
              <w:ind w:right="96"/>
              <w:jc w:val="right"/>
              <w:rPr>
                <w:sz w:val="16"/>
              </w:rPr>
            </w:pPr>
            <w:r>
              <w:rPr>
                <w:color w:val="003366"/>
                <w:sz w:val="16"/>
              </w:rPr>
              <w:t>105,1</w:t>
            </w:r>
          </w:p>
        </w:tc>
      </w:tr>
      <w:tr w:rsidR="00DC550F">
        <w:trPr>
          <w:trHeight w:val="411"/>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3" w:line="206" w:lineRule="exact"/>
              <w:ind w:left="107" w:right="661"/>
              <w:rPr>
                <w:sz w:val="18"/>
              </w:rPr>
            </w:pPr>
            <w:r>
              <w:rPr>
                <w:color w:val="003366"/>
                <w:sz w:val="18"/>
              </w:rPr>
              <w:t>F. UKUPNA AKTIVA = UKUPNA PASIVA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111"/>
              <w:ind w:right="96"/>
              <w:jc w:val="right"/>
              <w:rPr>
                <w:sz w:val="16"/>
              </w:rPr>
            </w:pPr>
            <w:r>
              <w:rPr>
                <w:color w:val="003366"/>
                <w:sz w:val="16"/>
              </w:rPr>
              <w:t>180.819</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111"/>
              <w:ind w:right="96"/>
              <w:jc w:val="right"/>
              <w:rPr>
                <w:sz w:val="16"/>
              </w:rPr>
            </w:pPr>
            <w:r>
              <w:rPr>
                <w:color w:val="003366"/>
                <w:sz w:val="16"/>
              </w:rPr>
              <w:t>192.378</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111"/>
              <w:ind w:right="96"/>
              <w:jc w:val="right"/>
              <w:rPr>
                <w:sz w:val="16"/>
              </w:rPr>
            </w:pPr>
            <w:r>
              <w:rPr>
                <w:color w:val="003366"/>
                <w:sz w:val="16"/>
              </w:rPr>
              <w:t>106,4</w:t>
            </w:r>
          </w:p>
        </w:tc>
      </w:tr>
      <w:tr w:rsidR="00DC550F">
        <w:trPr>
          <w:trHeight w:val="296"/>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A. Kapital i rezerve</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1"/>
              <w:ind w:right="96"/>
              <w:jc w:val="right"/>
              <w:rPr>
                <w:sz w:val="16"/>
              </w:rPr>
            </w:pPr>
            <w:r>
              <w:rPr>
                <w:color w:val="003366"/>
                <w:sz w:val="16"/>
              </w:rPr>
              <w:t>-3.998</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1"/>
              <w:ind w:right="96"/>
              <w:jc w:val="right"/>
              <w:rPr>
                <w:sz w:val="16"/>
              </w:rPr>
            </w:pPr>
            <w:r>
              <w:rPr>
                <w:color w:val="003366"/>
                <w:sz w:val="16"/>
              </w:rPr>
              <w:t>4.172</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1"/>
              <w:ind w:right="95"/>
              <w:jc w:val="right"/>
              <w:rPr>
                <w:sz w:val="16"/>
              </w:rPr>
            </w:pPr>
            <w:r>
              <w:rPr>
                <w:color w:val="003366"/>
                <w:sz w:val="16"/>
              </w:rPr>
              <w:t>-</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B. Rezerviranja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1.195</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1.217</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6"/>
              <w:jc w:val="right"/>
              <w:rPr>
                <w:sz w:val="16"/>
              </w:rPr>
            </w:pPr>
            <w:r>
              <w:rPr>
                <w:color w:val="003366"/>
                <w:sz w:val="16"/>
              </w:rPr>
              <w:t>101,8</w:t>
            </w:r>
          </w:p>
        </w:tc>
      </w:tr>
      <w:tr w:rsidR="00DC550F">
        <w:trPr>
          <w:trHeight w:val="301"/>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C. Dugoročne obveze</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28.889</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29.248</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6"/>
              <w:jc w:val="right"/>
              <w:rPr>
                <w:sz w:val="16"/>
              </w:rPr>
            </w:pPr>
            <w:r>
              <w:rPr>
                <w:color w:val="003366"/>
                <w:sz w:val="16"/>
              </w:rPr>
              <w:t>101,2</w:t>
            </w:r>
          </w:p>
        </w:tc>
      </w:tr>
      <w:tr w:rsidR="00DC550F">
        <w:trPr>
          <w:trHeight w:val="299"/>
        </w:trPr>
        <w:tc>
          <w:tcPr>
            <w:tcW w:w="3404" w:type="dxa"/>
            <w:tcBorders>
              <w:top w:val="single" w:sz="4" w:space="0" w:color="C0C0C0"/>
              <w:left w:val="single" w:sz="4" w:space="0" w:color="00000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D. Kratkoročne obveze</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152.507</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155.509</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102,0</w:t>
            </w:r>
          </w:p>
        </w:tc>
      </w:tr>
      <w:tr w:rsidR="00DC550F">
        <w:trPr>
          <w:trHeight w:val="410"/>
        </w:trPr>
        <w:tc>
          <w:tcPr>
            <w:tcW w:w="3404" w:type="dxa"/>
            <w:tcBorders>
              <w:top w:val="single" w:sz="4" w:space="0" w:color="C0C0C0"/>
              <w:left w:val="single" w:sz="4" w:space="0" w:color="000000"/>
              <w:bottom w:val="single" w:sz="6" w:space="0" w:color="C0C0C0"/>
              <w:right w:val="single" w:sz="4" w:space="0" w:color="0000FF"/>
            </w:tcBorders>
          </w:tcPr>
          <w:p w:rsidR="00DC550F" w:rsidRDefault="008F0C4D">
            <w:pPr>
              <w:pStyle w:val="TableParagraph"/>
              <w:spacing w:before="3" w:line="206" w:lineRule="exact"/>
              <w:ind w:left="107" w:right="114"/>
              <w:rPr>
                <w:sz w:val="18"/>
              </w:rPr>
            </w:pPr>
            <w:r>
              <w:rPr>
                <w:color w:val="003366"/>
                <w:sz w:val="18"/>
              </w:rPr>
              <w:t>E. Odgođeno plaćanje troškova i prihod budućeg razdoblja</w:t>
            </w:r>
          </w:p>
        </w:tc>
        <w:tc>
          <w:tcPr>
            <w:tcW w:w="1844" w:type="dxa"/>
            <w:tcBorders>
              <w:top w:val="single" w:sz="4" w:space="0" w:color="C0C0C0"/>
              <w:left w:val="single" w:sz="4" w:space="0" w:color="0000FF"/>
              <w:bottom w:val="single" w:sz="6" w:space="0" w:color="C0C0C0"/>
              <w:right w:val="single" w:sz="4" w:space="0" w:color="C0C0C0"/>
            </w:tcBorders>
          </w:tcPr>
          <w:p w:rsidR="00DC550F" w:rsidRDefault="008F0C4D">
            <w:pPr>
              <w:pStyle w:val="TableParagraph"/>
              <w:spacing w:before="111"/>
              <w:ind w:right="96"/>
              <w:jc w:val="right"/>
              <w:rPr>
                <w:sz w:val="16"/>
              </w:rPr>
            </w:pPr>
            <w:r>
              <w:rPr>
                <w:color w:val="003366"/>
                <w:sz w:val="16"/>
              </w:rPr>
              <w:t>2.226</w:t>
            </w:r>
          </w:p>
        </w:tc>
        <w:tc>
          <w:tcPr>
            <w:tcW w:w="1416" w:type="dxa"/>
            <w:tcBorders>
              <w:top w:val="single" w:sz="4" w:space="0" w:color="C0C0C0"/>
              <w:left w:val="single" w:sz="4" w:space="0" w:color="C0C0C0"/>
              <w:bottom w:val="single" w:sz="6" w:space="0" w:color="C0C0C0"/>
              <w:right w:val="single" w:sz="4" w:space="0" w:color="C0C0C0"/>
            </w:tcBorders>
          </w:tcPr>
          <w:p w:rsidR="00DC550F" w:rsidRDefault="008F0C4D">
            <w:pPr>
              <w:pStyle w:val="TableParagraph"/>
              <w:spacing w:before="111"/>
              <w:ind w:right="96"/>
              <w:jc w:val="right"/>
              <w:rPr>
                <w:sz w:val="16"/>
              </w:rPr>
            </w:pPr>
            <w:r>
              <w:rPr>
                <w:color w:val="003366"/>
                <w:sz w:val="16"/>
              </w:rPr>
              <w:t>2.232</w:t>
            </w:r>
          </w:p>
        </w:tc>
        <w:tc>
          <w:tcPr>
            <w:tcW w:w="1702" w:type="dxa"/>
            <w:tcBorders>
              <w:top w:val="single" w:sz="4" w:space="0" w:color="C0C0C0"/>
              <w:left w:val="single" w:sz="4" w:space="0" w:color="C0C0C0"/>
              <w:bottom w:val="single" w:sz="6" w:space="0" w:color="C0C0C0"/>
              <w:right w:val="single" w:sz="4" w:space="0" w:color="0000FF"/>
            </w:tcBorders>
          </w:tcPr>
          <w:p w:rsidR="00DC550F" w:rsidRDefault="008F0C4D">
            <w:pPr>
              <w:pStyle w:val="TableParagraph"/>
              <w:spacing w:before="111"/>
              <w:ind w:right="96"/>
              <w:jc w:val="right"/>
              <w:rPr>
                <w:sz w:val="16"/>
              </w:rPr>
            </w:pPr>
            <w:r>
              <w:rPr>
                <w:color w:val="003366"/>
                <w:sz w:val="16"/>
              </w:rPr>
              <w:t>100,3</w:t>
            </w:r>
          </w:p>
        </w:tc>
      </w:tr>
      <w:tr w:rsidR="00DC550F">
        <w:trPr>
          <w:trHeight w:val="294"/>
        </w:trPr>
        <w:tc>
          <w:tcPr>
            <w:tcW w:w="3404" w:type="dxa"/>
            <w:tcBorders>
              <w:top w:val="single" w:sz="6" w:space="0" w:color="C0C0C0"/>
              <w:left w:val="single" w:sz="4" w:space="0" w:color="000000"/>
              <w:bottom w:val="single" w:sz="4" w:space="0" w:color="C0C0C0"/>
              <w:right w:val="single" w:sz="4" w:space="0" w:color="0000FF"/>
            </w:tcBorders>
          </w:tcPr>
          <w:p w:rsidR="00DC550F" w:rsidRDefault="008F0C4D">
            <w:pPr>
              <w:pStyle w:val="TableParagraph"/>
              <w:spacing w:before="39"/>
              <w:ind w:left="107"/>
              <w:rPr>
                <w:sz w:val="18"/>
              </w:rPr>
            </w:pPr>
            <w:r>
              <w:rPr>
                <w:color w:val="003366"/>
                <w:sz w:val="18"/>
              </w:rPr>
              <w:t>Broj poduzetnika tekuća godina</w:t>
            </w:r>
          </w:p>
        </w:tc>
        <w:tc>
          <w:tcPr>
            <w:tcW w:w="1844" w:type="dxa"/>
            <w:tcBorders>
              <w:top w:val="single" w:sz="6" w:space="0" w:color="C0C0C0"/>
              <w:left w:val="single" w:sz="4" w:space="0" w:color="0000FF"/>
              <w:bottom w:val="single" w:sz="4" w:space="0" w:color="C0C0C0"/>
              <w:right w:val="single" w:sz="4" w:space="0" w:color="C0C0C0"/>
            </w:tcBorders>
          </w:tcPr>
          <w:p w:rsidR="00DC550F" w:rsidRDefault="00DC550F">
            <w:pPr>
              <w:pStyle w:val="TableParagraph"/>
              <w:rPr>
                <w:rFonts w:ascii="Times New Roman"/>
                <w:sz w:val="18"/>
              </w:rPr>
            </w:pPr>
          </w:p>
        </w:tc>
        <w:tc>
          <w:tcPr>
            <w:tcW w:w="1416" w:type="dxa"/>
            <w:tcBorders>
              <w:top w:val="single" w:sz="6" w:space="0" w:color="C0C0C0"/>
              <w:left w:val="single" w:sz="4" w:space="0" w:color="C0C0C0"/>
              <w:bottom w:val="single" w:sz="4" w:space="0" w:color="C0C0C0"/>
              <w:right w:val="single" w:sz="4" w:space="0" w:color="C0C0C0"/>
            </w:tcBorders>
          </w:tcPr>
          <w:p w:rsidR="00DC550F" w:rsidRDefault="008F0C4D">
            <w:pPr>
              <w:pStyle w:val="TableParagraph"/>
              <w:spacing w:before="49"/>
              <w:ind w:right="96"/>
              <w:jc w:val="right"/>
              <w:rPr>
                <w:sz w:val="16"/>
              </w:rPr>
            </w:pPr>
            <w:r>
              <w:rPr>
                <w:color w:val="003366"/>
                <w:sz w:val="16"/>
              </w:rPr>
              <w:t>109</w:t>
            </w:r>
          </w:p>
        </w:tc>
        <w:tc>
          <w:tcPr>
            <w:tcW w:w="1702" w:type="dxa"/>
            <w:tcBorders>
              <w:top w:val="single" w:sz="6" w:space="0" w:color="C0C0C0"/>
              <w:left w:val="single" w:sz="4" w:space="0" w:color="C0C0C0"/>
              <w:bottom w:val="single" w:sz="4" w:space="0" w:color="C0C0C0"/>
              <w:right w:val="single" w:sz="4" w:space="0" w:color="0000FF"/>
            </w:tcBorders>
          </w:tcPr>
          <w:p w:rsidR="00DC550F" w:rsidRDefault="008F0C4D">
            <w:pPr>
              <w:pStyle w:val="TableParagraph"/>
              <w:spacing w:before="49"/>
              <w:ind w:right="95"/>
              <w:jc w:val="right"/>
              <w:rPr>
                <w:sz w:val="16"/>
              </w:rPr>
            </w:pPr>
            <w:r>
              <w:rPr>
                <w:color w:val="003366"/>
                <w:sz w:val="16"/>
              </w:rPr>
              <w:t>-</w:t>
            </w:r>
          </w:p>
        </w:tc>
      </w:tr>
    </w:tbl>
    <w:p w:rsidR="00DC550F" w:rsidRDefault="00DC550F">
      <w:pPr>
        <w:jc w:val="right"/>
        <w:rPr>
          <w:sz w:val="16"/>
        </w:rPr>
        <w:sectPr w:rsidR="00DC550F">
          <w:pgSz w:w="11910" w:h="16840"/>
          <w:pgMar w:top="1320" w:right="1120" w:bottom="1540" w:left="1200" w:header="543" w:footer="1302" w:gutter="0"/>
          <w:cols w:space="720"/>
        </w:sectPr>
      </w:pPr>
    </w:p>
    <w:p w:rsidR="00DC550F" w:rsidRDefault="00DC550F">
      <w:pPr>
        <w:pStyle w:val="Tijeloteksta"/>
        <w:spacing w:before="2"/>
        <w:rPr>
          <w:sz w:val="7"/>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844"/>
        <w:gridCol w:w="1416"/>
        <w:gridCol w:w="1702"/>
      </w:tblGrid>
      <w:tr w:rsidR="00DC550F">
        <w:trPr>
          <w:trHeight w:val="300"/>
        </w:trPr>
        <w:tc>
          <w:tcPr>
            <w:tcW w:w="3404" w:type="dxa"/>
            <w:tcBorders>
              <w:top w:val="nil"/>
              <w:bottom w:val="single" w:sz="4" w:space="0" w:color="C0C0C0"/>
              <w:right w:val="single" w:sz="4" w:space="0" w:color="0000FF"/>
            </w:tcBorders>
          </w:tcPr>
          <w:p w:rsidR="00DC550F" w:rsidRDefault="008F0C4D">
            <w:pPr>
              <w:pStyle w:val="TableParagraph"/>
              <w:spacing w:before="45"/>
              <w:ind w:left="107"/>
              <w:rPr>
                <w:sz w:val="18"/>
              </w:rPr>
            </w:pPr>
            <w:r>
              <w:rPr>
                <w:color w:val="003366"/>
                <w:sz w:val="18"/>
              </w:rPr>
              <w:t>Broj izvoznika</w:t>
            </w:r>
          </w:p>
        </w:tc>
        <w:tc>
          <w:tcPr>
            <w:tcW w:w="1844" w:type="dxa"/>
            <w:tcBorders>
              <w:top w:val="nil"/>
              <w:left w:val="single" w:sz="4" w:space="0" w:color="0000FF"/>
              <w:bottom w:val="single" w:sz="4" w:space="0" w:color="C0C0C0"/>
              <w:right w:val="single" w:sz="4" w:space="0" w:color="C0C0C0"/>
            </w:tcBorders>
          </w:tcPr>
          <w:p w:rsidR="00DC550F" w:rsidRDefault="008F0C4D">
            <w:pPr>
              <w:pStyle w:val="TableParagraph"/>
              <w:spacing w:before="54"/>
              <w:ind w:right="96"/>
              <w:jc w:val="right"/>
              <w:rPr>
                <w:sz w:val="16"/>
              </w:rPr>
            </w:pPr>
            <w:r>
              <w:rPr>
                <w:color w:val="003366"/>
                <w:sz w:val="16"/>
              </w:rPr>
              <w:t>10</w:t>
            </w:r>
          </w:p>
        </w:tc>
        <w:tc>
          <w:tcPr>
            <w:tcW w:w="1416" w:type="dxa"/>
            <w:tcBorders>
              <w:top w:val="nil"/>
              <w:left w:val="single" w:sz="4" w:space="0" w:color="C0C0C0"/>
              <w:bottom w:val="single" w:sz="4" w:space="0" w:color="C0C0C0"/>
              <w:right w:val="single" w:sz="4" w:space="0" w:color="C0C0C0"/>
            </w:tcBorders>
          </w:tcPr>
          <w:p w:rsidR="00DC550F" w:rsidRDefault="008F0C4D">
            <w:pPr>
              <w:pStyle w:val="TableParagraph"/>
              <w:spacing w:before="54"/>
              <w:ind w:right="96"/>
              <w:jc w:val="right"/>
              <w:rPr>
                <w:sz w:val="16"/>
              </w:rPr>
            </w:pPr>
            <w:r>
              <w:rPr>
                <w:color w:val="003366"/>
                <w:sz w:val="16"/>
              </w:rPr>
              <w:t>12</w:t>
            </w:r>
          </w:p>
        </w:tc>
        <w:tc>
          <w:tcPr>
            <w:tcW w:w="1702" w:type="dxa"/>
            <w:tcBorders>
              <w:top w:val="nil"/>
              <w:left w:val="single" w:sz="4" w:space="0" w:color="C0C0C0"/>
              <w:bottom w:val="single" w:sz="4" w:space="0" w:color="C0C0C0"/>
              <w:right w:val="single" w:sz="4" w:space="0" w:color="0000FF"/>
            </w:tcBorders>
          </w:tcPr>
          <w:p w:rsidR="00DC550F" w:rsidRDefault="008F0C4D">
            <w:pPr>
              <w:pStyle w:val="TableParagraph"/>
              <w:spacing w:before="54"/>
              <w:ind w:right="96"/>
              <w:jc w:val="right"/>
              <w:rPr>
                <w:sz w:val="16"/>
              </w:rPr>
            </w:pPr>
            <w:r>
              <w:rPr>
                <w:color w:val="003366"/>
                <w:sz w:val="16"/>
              </w:rPr>
              <w:t>120,0</w:t>
            </w:r>
          </w:p>
        </w:tc>
      </w:tr>
      <w:tr w:rsidR="00DC550F">
        <w:trPr>
          <w:trHeight w:val="299"/>
        </w:trPr>
        <w:tc>
          <w:tcPr>
            <w:tcW w:w="3404" w:type="dxa"/>
            <w:tcBorders>
              <w:top w:val="single" w:sz="4" w:space="0" w:color="C0C0C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Broj uvoznika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7</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11</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157,1</w:t>
            </w:r>
          </w:p>
        </w:tc>
      </w:tr>
      <w:tr w:rsidR="00DC550F">
        <w:trPr>
          <w:trHeight w:val="299"/>
        </w:trPr>
        <w:tc>
          <w:tcPr>
            <w:tcW w:w="3404" w:type="dxa"/>
            <w:tcBorders>
              <w:top w:val="single" w:sz="4" w:space="0" w:color="C0C0C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Izvoz</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13.197</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8.405</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63,7</w:t>
            </w:r>
          </w:p>
        </w:tc>
      </w:tr>
      <w:tr w:rsidR="00DC550F">
        <w:trPr>
          <w:trHeight w:val="299"/>
        </w:trPr>
        <w:tc>
          <w:tcPr>
            <w:tcW w:w="3404" w:type="dxa"/>
            <w:tcBorders>
              <w:top w:val="single" w:sz="4" w:space="0" w:color="C0C0C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Uvoz</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3.701</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5.783</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6"/>
              <w:jc w:val="right"/>
              <w:rPr>
                <w:sz w:val="16"/>
              </w:rPr>
            </w:pPr>
            <w:r>
              <w:rPr>
                <w:color w:val="003366"/>
                <w:sz w:val="16"/>
              </w:rPr>
              <w:t>156,2</w:t>
            </w:r>
          </w:p>
        </w:tc>
      </w:tr>
      <w:tr w:rsidR="00DC550F">
        <w:trPr>
          <w:trHeight w:val="299"/>
        </w:trPr>
        <w:tc>
          <w:tcPr>
            <w:tcW w:w="3404" w:type="dxa"/>
            <w:tcBorders>
              <w:top w:val="single" w:sz="4" w:space="0" w:color="C0C0C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Trgovinski saldo</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9.496</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2.621</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6"/>
              <w:jc w:val="right"/>
              <w:rPr>
                <w:sz w:val="16"/>
              </w:rPr>
            </w:pPr>
            <w:r>
              <w:rPr>
                <w:color w:val="003366"/>
                <w:sz w:val="16"/>
              </w:rPr>
              <w:t>27,6</w:t>
            </w:r>
          </w:p>
        </w:tc>
      </w:tr>
      <w:tr w:rsidR="00DC550F">
        <w:trPr>
          <w:trHeight w:val="302"/>
        </w:trPr>
        <w:tc>
          <w:tcPr>
            <w:tcW w:w="3404" w:type="dxa"/>
            <w:tcBorders>
              <w:top w:val="single" w:sz="4" w:space="0" w:color="C0C0C0"/>
              <w:bottom w:val="single" w:sz="4" w:space="0" w:color="C0C0C0"/>
              <w:right w:val="single" w:sz="4" w:space="0" w:color="0000FF"/>
            </w:tcBorders>
          </w:tcPr>
          <w:p w:rsidR="00DC550F" w:rsidRDefault="008F0C4D">
            <w:pPr>
              <w:pStyle w:val="TableParagraph"/>
              <w:spacing w:before="47"/>
              <w:ind w:left="107"/>
              <w:rPr>
                <w:sz w:val="18"/>
              </w:rPr>
            </w:pPr>
            <w:r>
              <w:rPr>
                <w:color w:val="003366"/>
                <w:sz w:val="18"/>
              </w:rPr>
              <w:t>Broj poduzetnika tekuća godina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DC550F">
            <w:pPr>
              <w:pStyle w:val="TableParagraph"/>
              <w:rPr>
                <w:rFonts w:ascii="Times New Roman"/>
                <w:sz w:val="20"/>
              </w:rPr>
            </w:pP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6"/>
              <w:ind w:right="96"/>
              <w:jc w:val="right"/>
              <w:rPr>
                <w:sz w:val="16"/>
              </w:rPr>
            </w:pPr>
            <w:r>
              <w:rPr>
                <w:color w:val="003366"/>
                <w:sz w:val="16"/>
              </w:rPr>
              <w:t>109</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6"/>
              <w:ind w:right="95"/>
              <w:jc w:val="right"/>
              <w:rPr>
                <w:sz w:val="16"/>
              </w:rPr>
            </w:pPr>
            <w:r>
              <w:rPr>
                <w:color w:val="003366"/>
                <w:sz w:val="16"/>
              </w:rPr>
              <w:t>-</w:t>
            </w:r>
          </w:p>
        </w:tc>
      </w:tr>
      <w:tr w:rsidR="00DC550F">
        <w:trPr>
          <w:trHeight w:val="299"/>
        </w:trPr>
        <w:tc>
          <w:tcPr>
            <w:tcW w:w="3404" w:type="dxa"/>
            <w:tcBorders>
              <w:top w:val="single" w:sz="4" w:space="0" w:color="C0C0C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Broj investitora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9</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14</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155,6</w:t>
            </w:r>
          </w:p>
        </w:tc>
      </w:tr>
      <w:tr w:rsidR="00DC550F">
        <w:trPr>
          <w:trHeight w:val="299"/>
        </w:trPr>
        <w:tc>
          <w:tcPr>
            <w:tcW w:w="3404" w:type="dxa"/>
            <w:tcBorders>
              <w:top w:val="single" w:sz="4" w:space="0" w:color="C0C0C0"/>
              <w:bottom w:val="single" w:sz="4" w:space="0" w:color="C0C0C0"/>
              <w:right w:val="single" w:sz="4" w:space="0" w:color="0000FF"/>
            </w:tcBorders>
          </w:tcPr>
          <w:p w:rsidR="00DC550F" w:rsidRDefault="008F0C4D">
            <w:pPr>
              <w:pStyle w:val="TableParagraph"/>
              <w:spacing w:before="44"/>
              <w:ind w:left="107"/>
              <w:rPr>
                <w:sz w:val="18"/>
              </w:rPr>
            </w:pPr>
            <w:r>
              <w:rPr>
                <w:color w:val="003366"/>
                <w:sz w:val="18"/>
              </w:rPr>
              <w:t>Broj poduzetnika bez investicija</w:t>
            </w:r>
          </w:p>
        </w:tc>
        <w:tc>
          <w:tcPr>
            <w:tcW w:w="1844" w:type="dxa"/>
            <w:tcBorders>
              <w:top w:val="single" w:sz="4" w:space="0" w:color="C0C0C0"/>
              <w:left w:val="single" w:sz="4" w:space="0" w:color="0000FF"/>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91</w:t>
            </w:r>
          </w:p>
        </w:tc>
        <w:tc>
          <w:tcPr>
            <w:tcW w:w="1416" w:type="dxa"/>
            <w:tcBorders>
              <w:top w:val="single" w:sz="4" w:space="0" w:color="C0C0C0"/>
              <w:left w:val="single" w:sz="4" w:space="0" w:color="C0C0C0"/>
              <w:bottom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95</w:t>
            </w:r>
          </w:p>
        </w:tc>
        <w:tc>
          <w:tcPr>
            <w:tcW w:w="1702" w:type="dxa"/>
            <w:tcBorders>
              <w:top w:val="single" w:sz="4" w:space="0" w:color="C0C0C0"/>
              <w:left w:val="single" w:sz="4" w:space="0" w:color="C0C0C0"/>
              <w:bottom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104,4</w:t>
            </w:r>
          </w:p>
        </w:tc>
      </w:tr>
      <w:tr w:rsidR="00DC550F">
        <w:trPr>
          <w:trHeight w:val="299"/>
        </w:trPr>
        <w:tc>
          <w:tcPr>
            <w:tcW w:w="3404" w:type="dxa"/>
            <w:tcBorders>
              <w:top w:val="single" w:sz="4" w:space="0" w:color="C0C0C0"/>
              <w:right w:val="single" w:sz="4" w:space="0" w:color="0000FF"/>
            </w:tcBorders>
          </w:tcPr>
          <w:p w:rsidR="00DC550F" w:rsidRDefault="008F0C4D">
            <w:pPr>
              <w:pStyle w:val="TableParagraph"/>
              <w:spacing w:before="47"/>
              <w:ind w:left="107"/>
              <w:rPr>
                <w:sz w:val="18"/>
              </w:rPr>
            </w:pPr>
            <w:r>
              <w:rPr>
                <w:color w:val="003366"/>
                <w:sz w:val="18"/>
              </w:rPr>
              <w:t>Investicije u novu dugotrajnu imovinu</w:t>
            </w:r>
          </w:p>
        </w:tc>
        <w:tc>
          <w:tcPr>
            <w:tcW w:w="1844" w:type="dxa"/>
            <w:tcBorders>
              <w:top w:val="single" w:sz="4" w:space="0" w:color="C0C0C0"/>
              <w:left w:val="single" w:sz="4" w:space="0" w:color="0000FF"/>
              <w:right w:val="single" w:sz="4" w:space="0" w:color="C0C0C0"/>
            </w:tcBorders>
          </w:tcPr>
          <w:p w:rsidR="00DC550F" w:rsidRDefault="008F0C4D">
            <w:pPr>
              <w:pStyle w:val="TableParagraph"/>
              <w:spacing w:before="53"/>
              <w:ind w:right="96"/>
              <w:jc w:val="right"/>
              <w:rPr>
                <w:sz w:val="16"/>
              </w:rPr>
            </w:pPr>
            <w:r>
              <w:rPr>
                <w:color w:val="003366"/>
                <w:sz w:val="16"/>
              </w:rPr>
              <w:t>3.292</w:t>
            </w:r>
          </w:p>
        </w:tc>
        <w:tc>
          <w:tcPr>
            <w:tcW w:w="1416" w:type="dxa"/>
            <w:tcBorders>
              <w:top w:val="single" w:sz="4" w:space="0" w:color="C0C0C0"/>
              <w:left w:val="single" w:sz="4" w:space="0" w:color="C0C0C0"/>
              <w:right w:val="single" w:sz="4" w:space="0" w:color="C0C0C0"/>
            </w:tcBorders>
          </w:tcPr>
          <w:p w:rsidR="00DC550F" w:rsidRDefault="008F0C4D">
            <w:pPr>
              <w:pStyle w:val="TableParagraph"/>
              <w:spacing w:before="53"/>
              <w:ind w:right="96"/>
              <w:jc w:val="right"/>
              <w:rPr>
                <w:sz w:val="16"/>
              </w:rPr>
            </w:pPr>
            <w:r>
              <w:rPr>
                <w:color w:val="003366"/>
                <w:sz w:val="16"/>
              </w:rPr>
              <w:t>7.014</w:t>
            </w:r>
          </w:p>
        </w:tc>
        <w:tc>
          <w:tcPr>
            <w:tcW w:w="1702" w:type="dxa"/>
            <w:tcBorders>
              <w:top w:val="single" w:sz="4" w:space="0" w:color="C0C0C0"/>
              <w:left w:val="single" w:sz="4" w:space="0" w:color="C0C0C0"/>
              <w:right w:val="single" w:sz="4" w:space="0" w:color="0000FF"/>
            </w:tcBorders>
          </w:tcPr>
          <w:p w:rsidR="00DC550F" w:rsidRDefault="008F0C4D">
            <w:pPr>
              <w:pStyle w:val="TableParagraph"/>
              <w:spacing w:before="53"/>
              <w:ind w:right="96"/>
              <w:jc w:val="right"/>
              <w:rPr>
                <w:sz w:val="16"/>
              </w:rPr>
            </w:pPr>
            <w:r>
              <w:rPr>
                <w:color w:val="003366"/>
                <w:sz w:val="16"/>
              </w:rPr>
              <w:t>213,1</w:t>
            </w:r>
          </w:p>
        </w:tc>
      </w:tr>
    </w:tbl>
    <w:p w:rsidR="00DC550F" w:rsidRDefault="00DC550F">
      <w:pPr>
        <w:pStyle w:val="Tijeloteksta"/>
        <w:spacing w:before="8"/>
        <w:rPr>
          <w:sz w:val="18"/>
        </w:rPr>
      </w:pPr>
    </w:p>
    <w:p w:rsidR="00DC550F" w:rsidRDefault="008F0C4D">
      <w:pPr>
        <w:spacing w:before="94"/>
        <w:ind w:left="1667" w:right="2029"/>
        <w:jc w:val="center"/>
        <w:rPr>
          <w:i/>
          <w:sz w:val="18"/>
        </w:rPr>
      </w:pPr>
      <w:r>
        <w:rPr>
          <w:i/>
          <w:sz w:val="18"/>
        </w:rPr>
        <w:t>Izvor: Financijska agencija</w:t>
      </w:r>
    </w:p>
    <w:p w:rsidR="00DC550F" w:rsidRDefault="008F0C4D">
      <w:pPr>
        <w:pStyle w:val="Tijeloteksta"/>
        <w:spacing w:before="104" w:line="360" w:lineRule="auto"/>
        <w:ind w:left="502" w:right="859"/>
        <w:jc w:val="both"/>
      </w:pPr>
      <w:r>
        <w:t>Prema podacima Hrvatske obrtničke komore iz prosinca 2018. godine, u Krapinsko- zagorskoj županiji bilo je aktivno ukupno 2443 obrta, većinom (45,49%) u uslužnim djelatnostima.</w:t>
      </w:r>
    </w:p>
    <w:p w:rsidR="00DC550F" w:rsidRDefault="00DC550F">
      <w:pPr>
        <w:pStyle w:val="Tijeloteksta"/>
        <w:rPr>
          <w:sz w:val="24"/>
        </w:rPr>
      </w:pPr>
    </w:p>
    <w:p w:rsidR="00DC550F" w:rsidRDefault="00DC550F">
      <w:pPr>
        <w:pStyle w:val="Tijeloteksta"/>
        <w:spacing w:before="7"/>
        <w:rPr>
          <w:sz w:val="30"/>
        </w:rPr>
      </w:pPr>
    </w:p>
    <w:p w:rsidR="00DC550F" w:rsidRDefault="008F0C4D">
      <w:pPr>
        <w:pStyle w:val="Naslov2"/>
        <w:spacing w:before="1"/>
      </w:pPr>
      <w:r>
        <w:rPr>
          <w:color w:val="4F81BC"/>
        </w:rPr>
        <w:t>Turizam</w:t>
      </w:r>
    </w:p>
    <w:p w:rsidR="00DC550F" w:rsidRDefault="008F0C4D">
      <w:pPr>
        <w:pStyle w:val="Tijeloteksta"/>
        <w:spacing w:before="128" w:line="360" w:lineRule="auto"/>
        <w:ind w:left="502" w:right="859"/>
        <w:jc w:val="both"/>
      </w:pPr>
      <w:r>
        <w:t>Kada anliziramo potencijale uslužnih djelatnosti na području Grada Zlatara, neophodno ih je promatrati kroz njihovu potencijalnu valorizaciju u svrhu razvoja turizma. Naime, na području Grada Zlatara djeluje Turistička zajednica Grada Zlatara, osnovana 2010.godine s ciljem razvoja turizma na zlatarskom području. Turistička zajednica je tek 2014.godine profesionalizirana stoga navedenu godinu smatramo početkom njenog aktivnog djelovanja. Cilj i zadatak Turističke zajednice je objediniti prirodne i društvene atraktivnosti zlatarskog kraja i ponuditi ih zainteresiranom turističkom tržištu, te na taj način pokrenuti ostale privredne grane područja koje su neposredno vezana za turizam i turistička kretanja (poljoprivreda, vinogradarstvo, stočarstvo). Od društvenih atraktivnosti zlatarskog područja neizostavno je spomenuti crkvu Majke Božje Snježne u Belcu, Galeriju izvorne umjetnosti u Zlataru kao i događanja na području grada, posebice Dane kajkavskih riječi, Gljivarenje po zlatarskom kraju, Lastin uspon na Ivanščicu kao i kulturna zbivanja u Sokolani (koja trenutno nije u funkciji zbog rekonstrukcije). Od prirodnih bogatstava, potrebno je posebnu pažnju posvetiti razvoju planinarenja, nordijskog hodanja i biciklizma, za što idealne uvjete pružaju obronci planine Ivanščice sa svojim starim gradovima i planinarskim domovima. S ciljem razvoja te vrste turizma, TZ Grada Zlatara je sredstvima dobivenim na natječajima HTZ-a namijenjenim za razvoj turizma na turistički nerazvijenim područjima organizirala tečajeve za biciklističke vodiče i vodiče nordijskog hodanja, trasirala staze i izvršila niz pripremnih radnji za razvoj takve vrste</w:t>
      </w:r>
      <w:r>
        <w:rPr>
          <w:spacing w:val="-6"/>
        </w:rPr>
        <w:t xml:space="preserve"> </w:t>
      </w:r>
      <w:r>
        <w:t>turizma.</w:t>
      </w:r>
    </w:p>
    <w:p w:rsidR="00DC550F" w:rsidRDefault="008F0C4D">
      <w:pPr>
        <w:pStyle w:val="Tijeloteksta"/>
        <w:spacing w:before="3"/>
        <w:ind w:left="502"/>
        <w:jc w:val="both"/>
      </w:pPr>
      <w:r>
        <w:t>Međutim, na zlatarskom području ne postoje objekti s većim smještajnim</w:t>
      </w:r>
    </w:p>
    <w:p w:rsidR="00DC550F" w:rsidRDefault="00DC550F">
      <w:pPr>
        <w:jc w:val="both"/>
        <w:sectPr w:rsidR="00DC550F">
          <w:pgSz w:w="11910" w:h="16840"/>
          <w:pgMar w:top="1320" w:right="1120" w:bottom="1540" w:left="1200" w:header="543" w:footer="1302" w:gutter="0"/>
          <w:cols w:space="720"/>
        </w:sectPr>
      </w:pPr>
    </w:p>
    <w:p w:rsidR="00DC550F" w:rsidRDefault="008F0C4D">
      <w:pPr>
        <w:pStyle w:val="Tijeloteksta"/>
        <w:spacing w:before="86" w:line="360" w:lineRule="auto"/>
        <w:ind w:left="502" w:right="862"/>
        <w:jc w:val="both"/>
      </w:pPr>
      <w:r>
        <w:lastRenderedPageBreak/>
        <w:t>kapacitetima već se smještaj uglavnom nudi u sklopu planinarskih kuća (domova). U sklopu smještajnih kapaciteta valja spomenuti planinarske kuće Majer i Belecgrad na Ivanščici. Planinarska kuća Majer opremljena je s 20 kreveta, kuhinjom, blagovaonicom i sanitarnim čvorom. Otvorena je vikendom i praznikom od 1. ožujka do 31. listopada. Planinarska kuća Belecgrad raspolaže s dvije blagovaonice (smještaj za 50 osoba), kuhinjom, podrumom, spremištem, dvije spavaonice s ukupno 25 skupnih ležaja i s 10 skupnih ležaja u potkrovlju, sanitarnim čvorom u prizemlju i na katu. Okoliš oko kuće je uređen, a uz njega su postavljene drvene klupe i stolovi za veći broj planinara i izletnika. Sama kuća je otvorena nedjeljama i državnim praznicima tijekom cijele</w:t>
      </w:r>
      <w:r>
        <w:rPr>
          <w:spacing w:val="-4"/>
        </w:rPr>
        <w:t xml:space="preserve"> </w:t>
      </w:r>
      <w:r>
        <w:t>godine.</w:t>
      </w:r>
    </w:p>
    <w:p w:rsidR="00DC550F" w:rsidRDefault="008F0C4D">
      <w:pPr>
        <w:pStyle w:val="Tijeloteksta"/>
        <w:spacing w:line="360" w:lineRule="auto"/>
        <w:ind w:left="502" w:right="865"/>
        <w:jc w:val="both"/>
      </w:pPr>
      <w:r>
        <w:t>Iz svega navedenog, vidljivo je kako Zlatar i njegova okolica posjeduju veliki turistički potencijal koji još uvijek nije adekvatno iskorišten te je neophodno raditi na osmišljavanju turističkih sadržaja objedinjenih s bogatom kulturnom i prirodnom baštinom zlatarskog</w:t>
      </w:r>
      <w:r>
        <w:rPr>
          <w:spacing w:val="-2"/>
        </w:rPr>
        <w:t xml:space="preserve"> </w:t>
      </w:r>
      <w:r>
        <w:t>kraja.</w:t>
      </w:r>
    </w:p>
    <w:p w:rsidR="00DC550F" w:rsidRDefault="00DC550F">
      <w:pPr>
        <w:pStyle w:val="Tijeloteksta"/>
        <w:rPr>
          <w:sz w:val="24"/>
        </w:rPr>
      </w:pPr>
    </w:p>
    <w:p w:rsidR="00DC550F" w:rsidRDefault="00DC550F">
      <w:pPr>
        <w:pStyle w:val="Tijeloteksta"/>
        <w:spacing w:before="7"/>
        <w:rPr>
          <w:sz w:val="30"/>
        </w:rPr>
      </w:pPr>
    </w:p>
    <w:p w:rsidR="00DC550F" w:rsidRDefault="008F0C4D">
      <w:pPr>
        <w:pStyle w:val="Naslov2"/>
      </w:pPr>
      <w:r>
        <w:rPr>
          <w:color w:val="4F81BC"/>
        </w:rPr>
        <w:t>Poljoprivreda</w:t>
      </w:r>
    </w:p>
    <w:p w:rsidR="00DC550F" w:rsidRDefault="008F0C4D">
      <w:pPr>
        <w:pStyle w:val="Tijeloteksta"/>
        <w:spacing w:before="129" w:line="360" w:lineRule="auto"/>
        <w:ind w:left="502" w:right="860"/>
        <w:jc w:val="both"/>
      </w:pPr>
      <w:r>
        <w:t>Prema posljednjim dostupnim podacima dobivenima iz popisa poljoprivrede tijekom 2003. godine, ukupna površina poljoprivrednog zemljišta na području Zlatara iznosila je 637,57 ha. Od tog broja čak 338,08 ha (53,03%) otpadalo je na oranice i vrtove, a po veličini površina ih slijede livade s 252,76 ha (39,64%). S druge strane, najmanje površine zauzimaju povrtnjaci (3,43 ha ili 0,54%) i pašnjaci (0,96 ha ili 0,15%). Detaljan prikaz poljoprivrednog zemljišta prema namjeni na području Zlatara nalazi se na Dijagramu</w:t>
      </w:r>
      <w:r>
        <w:rPr>
          <w:spacing w:val="-2"/>
        </w:rPr>
        <w:t xml:space="preserve"> </w:t>
      </w:r>
      <w:r>
        <w:t>5.</w:t>
      </w:r>
    </w:p>
    <w:p w:rsidR="00DC550F" w:rsidRDefault="008F0C4D">
      <w:pPr>
        <w:spacing w:before="2"/>
        <w:ind w:left="1667" w:right="2029"/>
        <w:jc w:val="center"/>
        <w:rPr>
          <w:sz w:val="18"/>
        </w:rPr>
      </w:pPr>
      <w:r>
        <w:rPr>
          <w:sz w:val="18"/>
        </w:rPr>
        <w:t>Dijagram 5. Poljoprivredno zemljište prema</w:t>
      </w:r>
      <w:r>
        <w:rPr>
          <w:spacing w:val="-23"/>
          <w:sz w:val="18"/>
        </w:rPr>
        <w:t xml:space="preserve"> </w:t>
      </w:r>
      <w:r>
        <w:rPr>
          <w:sz w:val="18"/>
        </w:rPr>
        <w:t>namjeni</w:t>
      </w:r>
    </w:p>
    <w:p w:rsidR="00DC550F" w:rsidRDefault="008F0C4D">
      <w:pPr>
        <w:pStyle w:val="Tijeloteksta"/>
        <w:spacing w:before="8"/>
        <w:rPr>
          <w:sz w:val="11"/>
        </w:rPr>
      </w:pPr>
      <w:r>
        <w:rPr>
          <w:noProof/>
        </w:rPr>
        <w:drawing>
          <wp:anchor distT="0" distB="0" distL="0" distR="0" simplePos="0" relativeHeight="26" behindDoc="0" locked="0" layoutInCell="1" allowOverlap="1">
            <wp:simplePos x="0" y="0"/>
            <wp:positionH relativeFrom="page">
              <wp:posOffset>1080769</wp:posOffset>
            </wp:positionH>
            <wp:positionV relativeFrom="paragraph">
              <wp:posOffset>110587</wp:posOffset>
            </wp:positionV>
            <wp:extent cx="4845846" cy="259689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2" cstate="print"/>
                    <a:stretch>
                      <a:fillRect/>
                    </a:stretch>
                  </pic:blipFill>
                  <pic:spPr>
                    <a:xfrm>
                      <a:off x="0" y="0"/>
                      <a:ext cx="4845846" cy="2596895"/>
                    </a:xfrm>
                    <a:prstGeom prst="rect">
                      <a:avLst/>
                    </a:prstGeom>
                  </pic:spPr>
                </pic:pic>
              </a:graphicData>
            </a:graphic>
          </wp:anchor>
        </w:drawing>
      </w:r>
    </w:p>
    <w:p w:rsidR="00DC550F" w:rsidRDefault="008F0C4D">
      <w:pPr>
        <w:spacing w:before="100"/>
        <w:ind w:left="1658" w:right="2029"/>
        <w:jc w:val="center"/>
        <w:rPr>
          <w:i/>
          <w:sz w:val="18"/>
        </w:rPr>
      </w:pPr>
      <w:r>
        <w:rPr>
          <w:i/>
          <w:w w:val="90"/>
          <w:sz w:val="18"/>
        </w:rPr>
        <w:t>Izvor: Državni zavod za statistiku, obrada: Proeduco</w:t>
      </w:r>
      <w:r>
        <w:rPr>
          <w:i/>
          <w:spacing w:val="-28"/>
          <w:w w:val="90"/>
          <w:sz w:val="18"/>
        </w:rPr>
        <w:t xml:space="preserve"> </w:t>
      </w:r>
      <w:r>
        <w:rPr>
          <w:i/>
          <w:w w:val="90"/>
          <w:sz w:val="18"/>
        </w:rPr>
        <w:t>d.o.o.</w:t>
      </w:r>
    </w:p>
    <w:p w:rsidR="00DC550F" w:rsidRDefault="00DC550F">
      <w:pPr>
        <w:jc w:val="center"/>
        <w:rPr>
          <w:sz w:val="18"/>
        </w:rPr>
        <w:sectPr w:rsidR="00DC550F">
          <w:pgSz w:w="11910" w:h="16840"/>
          <w:pgMar w:top="1320" w:right="1120" w:bottom="1540" w:left="1200" w:header="543" w:footer="1302" w:gutter="0"/>
          <w:cols w:space="720"/>
        </w:sectPr>
      </w:pPr>
    </w:p>
    <w:p w:rsidR="00DC550F" w:rsidRDefault="008F0C4D">
      <w:pPr>
        <w:pStyle w:val="Tijeloteksta"/>
        <w:spacing w:before="86" w:line="360" w:lineRule="auto"/>
        <w:ind w:left="502" w:right="866"/>
        <w:jc w:val="both"/>
      </w:pPr>
      <w:r>
        <w:lastRenderedPageBreak/>
        <w:t>Na području Grada Zlatara bilo je ukupno 2.875 parcela korištenog poljoprivrednog zemljišta i 543 poljoprivrednih kućanstava. Pri tome, najbrojnija su bila kućanstva s oranicama i vrtovima (447 kućanstva), vinogradima (314 kućanstva), livadama (288 kućanstva), voćnjacima (243 kućanstva) te povrtnjacima (209</w:t>
      </w:r>
      <w:r>
        <w:rPr>
          <w:spacing w:val="-20"/>
        </w:rPr>
        <w:t xml:space="preserve"> </w:t>
      </w:r>
      <w:r>
        <w:t>kućanstva).</w:t>
      </w:r>
    </w:p>
    <w:p w:rsidR="00DC550F" w:rsidRDefault="008F0C4D">
      <w:pPr>
        <w:pStyle w:val="Tijeloteksta"/>
        <w:spacing w:before="1" w:line="360" w:lineRule="auto"/>
        <w:ind w:left="502" w:right="860"/>
        <w:jc w:val="both"/>
      </w:pPr>
      <w:r>
        <w:t>Od najvećih poljoprivrednih površina, oranica i vrtova, većina je bila zasađena žitaricama (303,60 ha ili 89,80%). Po veličini ih slijede površine s krmnim biljem (14 ha ili 4,14%), ugari (11,15 ha ili 3,40%) te površine zasijane krumpirom (7,52 ha ili 2,22%). U voćnjacima prevladavaju stabla jabuka (2.711 stabala), krušaka (1.579 stabala) i šljiva (1.226 stabala). Vidljivo je da se radi o sortama voća koje su uobičajene za područje Hrvatskog zagorja. Na površinama prekrivenim vinogradima (27,47 ha) bilo je zasađeno 105.000 trsova što ukazuje na potencijal za razvoj vinskih cesta koje bi dodatno obogatile turističku ponudu zlatarskog</w:t>
      </w:r>
      <w:r>
        <w:rPr>
          <w:spacing w:val="-17"/>
        </w:rPr>
        <w:t xml:space="preserve"> </w:t>
      </w:r>
      <w:r>
        <w:t>kraja.</w:t>
      </w:r>
    </w:p>
    <w:p w:rsidR="00DC550F" w:rsidRDefault="008F0C4D">
      <w:pPr>
        <w:pStyle w:val="Tijeloteksta"/>
        <w:spacing w:before="4" w:line="360" w:lineRule="auto"/>
        <w:ind w:left="502" w:right="863"/>
        <w:jc w:val="both"/>
      </w:pPr>
      <w:r>
        <w:t>Kada razmatramo razvijenost stočarstva, najviše se uzgaja perad (22.380 komada) zatim po brojnosti slijedi uzgoj svinja (1.166 komada), kunića (553 komada) i goveda (345 komada).</w:t>
      </w:r>
    </w:p>
    <w:p w:rsidR="00DC550F" w:rsidRDefault="008F0C4D">
      <w:pPr>
        <w:pStyle w:val="Tijeloteksta"/>
        <w:spacing w:line="360" w:lineRule="auto"/>
        <w:ind w:left="502" w:right="861"/>
        <w:jc w:val="both"/>
      </w:pPr>
      <w:r>
        <w:t>Baš kao i Krapinsko-zagorska županija, ni Grad Zlatar nema sve potrebne preduvjete za intenzivnije bavljenje poljoprivredom, prvenstveno zbog tla i konfiguracije terena koja nije pogodna za uzgoj žitarica već za voćnjake i vinograde. Nadalje, imovinsko pravni odnosi i rasparceliranost poljoprivrednih površina (2.875 parcela prema popisu poljoprivrede iz 2003. godine) također otežavaju postizanje preduvjeta za daljnji razvoj određenih poljoprivrednih grana. Slijedom navedenog, područje je pogodno za uspostavu i razvoj ekološke proizvodnje voća i povrća čime bi se dodatno omogućio i razvoj seoskog turizma, a posljedično i daljnji održivi razvoj cijelog</w:t>
      </w:r>
      <w:r>
        <w:rPr>
          <w:spacing w:val="1"/>
        </w:rPr>
        <w:t xml:space="preserve"> </w:t>
      </w:r>
      <w:r>
        <w:t>područja.</w:t>
      </w:r>
    </w:p>
    <w:p w:rsidR="00DC550F" w:rsidRDefault="00DC550F">
      <w:pPr>
        <w:spacing w:line="360" w:lineRule="auto"/>
        <w:jc w:val="both"/>
        <w:sectPr w:rsidR="00DC550F">
          <w:pgSz w:w="11910" w:h="16840"/>
          <w:pgMar w:top="1320" w:right="1120" w:bottom="1540" w:left="1200" w:header="543" w:footer="1302" w:gutter="0"/>
          <w:cols w:space="720"/>
        </w:sectPr>
      </w:pPr>
    </w:p>
    <w:p w:rsidR="00DC550F" w:rsidRDefault="00F717D0">
      <w:pPr>
        <w:pStyle w:val="Naslov3"/>
        <w:numPr>
          <w:ilvl w:val="0"/>
          <w:numId w:val="12"/>
        </w:numPr>
        <w:tabs>
          <w:tab w:val="left" w:pos="503"/>
        </w:tabs>
        <w:ind w:left="502" w:hanging="361"/>
        <w:jc w:val="left"/>
      </w:pPr>
      <w:r>
        <w:rPr>
          <w:noProof/>
        </w:rPr>
        <w:lastRenderedPageBreak/>
        <mc:AlternateContent>
          <mc:Choice Requires="wps">
            <w:drawing>
              <wp:anchor distT="0" distB="0" distL="0" distR="0" simplePos="0" relativeHeight="251685888" behindDoc="1" locked="0" layoutInCell="1" allowOverlap="1">
                <wp:simplePos x="0" y="0"/>
                <wp:positionH relativeFrom="page">
                  <wp:posOffset>833755</wp:posOffset>
                </wp:positionH>
                <wp:positionV relativeFrom="paragraph">
                  <wp:posOffset>294005</wp:posOffset>
                </wp:positionV>
                <wp:extent cx="5488940" cy="0"/>
                <wp:effectExtent l="0" t="0" r="0" b="0"/>
                <wp:wrapTopAndBottom/>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89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83588" id="Line 1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65pt,23.15pt" to="497.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" strokecolor="#4f81bc" strokeweight=".48pt">
                <w10:wrap type="topAndBottom" anchorx="page"/>
              </v:line>
            </w:pict>
          </mc:Fallback>
        </mc:AlternateContent>
      </w:r>
      <w:r w:rsidR="008F0C4D">
        <w:rPr>
          <w:color w:val="4F81BC"/>
        </w:rPr>
        <w:t>Ostali čimbenici</w:t>
      </w:r>
      <w:r w:rsidR="008F0C4D">
        <w:rPr>
          <w:color w:val="4F81BC"/>
          <w:spacing w:val="-15"/>
        </w:rPr>
        <w:t xml:space="preserve"> </w:t>
      </w:r>
      <w:r w:rsidR="008F0C4D">
        <w:rPr>
          <w:color w:val="4F81BC"/>
        </w:rPr>
        <w:t>razvoja</w:t>
      </w:r>
    </w:p>
    <w:p w:rsidR="00DC550F" w:rsidRDefault="00DC550F">
      <w:pPr>
        <w:pStyle w:val="Tijeloteksta"/>
        <w:spacing w:before="3"/>
        <w:rPr>
          <w:b/>
          <w:i/>
          <w:sz w:val="13"/>
        </w:rPr>
      </w:pPr>
    </w:p>
    <w:p w:rsidR="00DC550F" w:rsidRDefault="008F0C4D">
      <w:pPr>
        <w:spacing w:before="94"/>
        <w:ind w:left="785"/>
        <w:rPr>
          <w:b/>
        </w:rPr>
      </w:pPr>
      <w:r>
        <w:rPr>
          <w:b/>
          <w:color w:val="4F81BC"/>
        </w:rPr>
        <w:t>Sport</w:t>
      </w:r>
    </w:p>
    <w:p w:rsidR="00DC550F" w:rsidRDefault="008F0C4D">
      <w:pPr>
        <w:pStyle w:val="Tijeloteksta"/>
        <w:spacing w:before="129" w:line="360" w:lineRule="auto"/>
        <w:ind w:left="502" w:right="865"/>
        <w:jc w:val="both"/>
      </w:pPr>
      <w:r>
        <w:t>Ivanščica je najviša planina u Krapinsko-zagorskoj županiji i cijelom kontinentalnom dijelu Republike Hrvatske. Njezin najviši istoimeni vrh nalazi se na visini od 1060 m nadmorske visine. Proteže se u smjeru zapad – istok te je duga oko 30 i široka oko 9 km. Na vrhovima Ivanščice nalaze se ostaci utvrda koji su nekada bili sjedište posjeda. Tako se mogu vidjeti zanimljive ruševine Oštrca i Belecgrada. Ivanščica predstavlja idealno mjesto za odmor i</w:t>
      </w:r>
      <w:r>
        <w:rPr>
          <w:spacing w:val="-7"/>
        </w:rPr>
        <w:t xml:space="preserve"> </w:t>
      </w:r>
      <w:r>
        <w:t>rekreaciju.</w:t>
      </w:r>
    </w:p>
    <w:p w:rsidR="00DC550F" w:rsidRDefault="008F0C4D">
      <w:pPr>
        <w:pStyle w:val="Tijeloteksta"/>
        <w:spacing w:before="200" w:line="360" w:lineRule="auto"/>
        <w:ind w:left="502" w:right="865"/>
        <w:jc w:val="both"/>
      </w:pPr>
      <w:r>
        <w:t>Na proplanku na 551 m nadmorske visine nalazi se planinarski dom Majer, kojim upravlja „Oštrc“ Zlatar. Do doma se stiže cestom iz Lobora od sela Jakopići i dalje po utvrđenom kolnom putu. Opremljena je sa 20 kreveta, kuhinjom, blagovaonicom i sanitarnim čvorom. Otvorena je vikendom i praznikom od 1. ožujka do 30. listopad ili/i po prethodnom dogovoru.</w:t>
      </w:r>
    </w:p>
    <w:p w:rsidR="00DC550F" w:rsidRDefault="008F0C4D">
      <w:pPr>
        <w:pStyle w:val="Tijeloteksta"/>
        <w:spacing w:before="201" w:line="360" w:lineRule="auto"/>
        <w:ind w:left="502" w:right="866"/>
        <w:jc w:val="both"/>
      </w:pPr>
      <w:r>
        <w:t>U južnom podnožju Ivanščice, na vrlo pristupačnom i slikovitom mjestu, na 445 m nadmorske visine nalazi se planinarski dom Belecgrad HPD-a Belecgrad“ Belec. Raspolaže s dvije blagovaonice (smještaj za 50 osoba), kuhinjom, podrumom, spremištem, dvije spavaonice s ukupno 25 skupnih ležaja i s 10 skupnih ležaja u potkrovlju, sanitarnim čvorom u prizemlju i na katu. Okoliš kuće je uređen, a uz njega su postavljene drvene klupe i stolovi za veći broj planinara i</w:t>
      </w:r>
      <w:r>
        <w:rPr>
          <w:spacing w:val="-20"/>
        </w:rPr>
        <w:t xml:space="preserve"> </w:t>
      </w:r>
      <w:r>
        <w:t>izletnika.</w:t>
      </w:r>
    </w:p>
    <w:p w:rsidR="00DC550F" w:rsidRDefault="008F0C4D">
      <w:pPr>
        <w:pStyle w:val="Tijeloteksta"/>
        <w:spacing w:before="200" w:line="360" w:lineRule="auto"/>
        <w:ind w:left="502" w:right="863"/>
        <w:jc w:val="both"/>
      </w:pPr>
      <w:r>
        <w:t>Pet kilometara sjeverno od Zlatara nalaze se ribnjaci u Vinipotoku. Na ribnjacima je moguće obavljati športski ribolov u ugodnom ambijentu te su mogući obiteljski izleti uz roštilj i kotlovinu u ribičkom domu pored ribnjaka. Ribnjacima upravlja ŠRD “Pastrva” Zlatar koja osim športskih sadržaja provodi edukativne izlete djece povodom Dana planeta Zemlje, Svjetskog dana voda, okupljanje i druženje izviđačkih skupina te održavanje „male škole u prirodi“.</w:t>
      </w:r>
    </w:p>
    <w:p w:rsidR="00DC550F" w:rsidRDefault="008F0C4D">
      <w:pPr>
        <w:pStyle w:val="Tijeloteksta"/>
        <w:spacing w:before="201" w:line="360" w:lineRule="auto"/>
        <w:ind w:left="502" w:right="862"/>
        <w:jc w:val="both"/>
      </w:pPr>
      <w:r>
        <w:t>Početkom Športski teniski klub Zlatar : sadašnji klub ŠTK Zlatar osnovan je . godine osnovan je Športski tenski klub Zlatar s idejom vraćanja tenisa u Grad Zlatar. Zamišljen je kao udruga građana koja se bavi školovanjem mladih sportaša – tenisača i tenisačica, natjecateljskim tenisom i rekreativnim tenisom za sve generacije. ŠTK Zlatar djeluje na dva zemljana terena sportskog kompleksa Osnovne škole Ante Kovačića. Trenutno broji 35 odraslih članova i 40 mladih (polaznika škole ili natjecatelja) od kojih se 10 redovito natječe na turnirima državnog</w:t>
      </w:r>
      <w:r>
        <w:rPr>
          <w:spacing w:val="19"/>
        </w:rPr>
        <w:t xml:space="preserve"> </w:t>
      </w:r>
      <w:r>
        <w:t>ranga</w:t>
      </w:r>
      <w:r>
        <w:rPr>
          <w:spacing w:val="17"/>
        </w:rPr>
        <w:t xml:space="preserve"> </w:t>
      </w:r>
      <w:r>
        <w:t>ili</w:t>
      </w:r>
      <w:r>
        <w:rPr>
          <w:spacing w:val="16"/>
        </w:rPr>
        <w:t xml:space="preserve"> </w:t>
      </w:r>
      <w:r>
        <w:t>na</w:t>
      </w:r>
      <w:r>
        <w:rPr>
          <w:spacing w:val="17"/>
        </w:rPr>
        <w:t xml:space="preserve"> </w:t>
      </w:r>
      <w:r>
        <w:t>nivou</w:t>
      </w:r>
      <w:r>
        <w:rPr>
          <w:spacing w:val="17"/>
        </w:rPr>
        <w:t xml:space="preserve"> </w:t>
      </w:r>
      <w:r>
        <w:t>regije</w:t>
      </w:r>
      <w:r>
        <w:rPr>
          <w:spacing w:val="14"/>
        </w:rPr>
        <w:t xml:space="preserve"> </w:t>
      </w:r>
      <w:r>
        <w:t>Središnja</w:t>
      </w:r>
      <w:r>
        <w:rPr>
          <w:spacing w:val="17"/>
        </w:rPr>
        <w:t xml:space="preserve"> </w:t>
      </w:r>
      <w:r>
        <w:t>Hrvatska.</w:t>
      </w:r>
      <w:r>
        <w:rPr>
          <w:spacing w:val="16"/>
        </w:rPr>
        <w:t xml:space="preserve"> </w:t>
      </w:r>
      <w:r>
        <w:t>Mladež</w:t>
      </w:r>
      <w:r>
        <w:rPr>
          <w:spacing w:val="14"/>
        </w:rPr>
        <w:t xml:space="preserve"> </w:t>
      </w:r>
      <w:r>
        <w:t>u</w:t>
      </w:r>
      <w:r>
        <w:rPr>
          <w:spacing w:val="17"/>
        </w:rPr>
        <w:t xml:space="preserve"> </w:t>
      </w:r>
      <w:r>
        <w:t>klubu</w:t>
      </w:r>
      <w:r>
        <w:rPr>
          <w:spacing w:val="17"/>
        </w:rPr>
        <w:t xml:space="preserve"> </w:t>
      </w:r>
      <w:r>
        <w:t>nije</w:t>
      </w:r>
      <w:r>
        <w:rPr>
          <w:spacing w:val="16"/>
        </w:rPr>
        <w:t xml:space="preserve"> </w:t>
      </w:r>
      <w:r>
        <w:t>samo</w:t>
      </w:r>
      <w:r>
        <w:rPr>
          <w:spacing w:val="17"/>
        </w:rPr>
        <w:t xml:space="preserve"> </w:t>
      </w:r>
      <w:r>
        <w:t>iz</w:t>
      </w:r>
    </w:p>
    <w:p w:rsidR="00DC550F" w:rsidRDefault="00DC550F">
      <w:pPr>
        <w:spacing w:line="360" w:lineRule="auto"/>
        <w:jc w:val="both"/>
        <w:sectPr w:rsidR="00DC550F">
          <w:pgSz w:w="11910" w:h="16840"/>
          <w:pgMar w:top="1320" w:right="1120" w:bottom="1580" w:left="1200" w:header="543" w:footer="1302" w:gutter="0"/>
          <w:cols w:space="720"/>
        </w:sectPr>
      </w:pPr>
    </w:p>
    <w:p w:rsidR="00DC550F" w:rsidRDefault="008F0C4D">
      <w:pPr>
        <w:pStyle w:val="Tijeloteksta"/>
        <w:spacing w:before="86" w:line="360" w:lineRule="auto"/>
        <w:ind w:left="502" w:right="861"/>
        <w:jc w:val="both"/>
      </w:pPr>
      <w:r>
        <w:lastRenderedPageBreak/>
        <w:t>Zlatara, već i iz Konjščine, Marije Bistrice, Zlatar Bistrice, Mača, Golubovca, Bedekovčine, Klanjca, Zaboka i drugih mjesta. ŠTK Zlatar je član Hrvatskog teniskog saveza, ima jednog licenciranog trenera, a članovi kluba, registrirani natjecatelji imaju pravo nastupa na svim službenim natjecanjima</w:t>
      </w:r>
      <w:r>
        <w:rPr>
          <w:spacing w:val="-14"/>
        </w:rPr>
        <w:t xml:space="preserve"> </w:t>
      </w:r>
      <w:r>
        <w:t>HTS-a.</w:t>
      </w:r>
      <w:r>
        <w:rPr>
          <w:vertAlign w:val="superscript"/>
        </w:rPr>
        <w:t>5</w:t>
      </w:r>
    </w:p>
    <w:p w:rsidR="00DC550F" w:rsidRDefault="00DC550F">
      <w:pPr>
        <w:pStyle w:val="Tijeloteksta"/>
        <w:spacing w:before="7"/>
        <w:rPr>
          <w:sz w:val="21"/>
        </w:rPr>
      </w:pPr>
    </w:p>
    <w:p w:rsidR="00DC550F" w:rsidRDefault="008F0C4D">
      <w:pPr>
        <w:pStyle w:val="Naslov2"/>
      </w:pPr>
      <w:r>
        <w:rPr>
          <w:color w:val="4F81BC"/>
        </w:rPr>
        <w:t>Okoliš</w:t>
      </w:r>
    </w:p>
    <w:p w:rsidR="00DC550F" w:rsidRDefault="00DC550F">
      <w:pPr>
        <w:pStyle w:val="Tijeloteksta"/>
        <w:spacing w:before="8"/>
        <w:rPr>
          <w:b/>
          <w:sz w:val="32"/>
        </w:rPr>
      </w:pPr>
    </w:p>
    <w:p w:rsidR="00DC550F" w:rsidRDefault="008F0C4D">
      <w:pPr>
        <w:pStyle w:val="Tijeloteksta"/>
        <w:spacing w:line="360" w:lineRule="auto"/>
        <w:ind w:left="502" w:right="861"/>
        <w:jc w:val="both"/>
      </w:pPr>
      <w:r>
        <w:t xml:space="preserve">Mjerama zaštite potrebno je obuhvatiti sve prirodne resurse prostora: tlo, vodu, zrak te posebno vrijedne dijelove okoliša. Prema Strategiji prostornog uređenja Republike Hrvatske posebnim vrijednostima hrvatskog prostora smatraju se: rezerve pitke vode, prirodne šume (biljne i životinjske zajednice šuma), zaštićena područja prirode, spomenici graditeljske baštine, nezagađeno tlo, termalni izvori te očuvani prirodni i kultivirani krajobraz. Na području Zlatara zastupljena je većina od navedenih resursa, a razlikuju se prema važnosti, kvaliteti, količini i prostornom obuhvatu. Temeljem Zakona o zaštiti prirode u kategoriji 4. </w:t>
      </w:r>
      <w:r>
        <w:rPr>
          <w:i/>
        </w:rPr>
        <w:t xml:space="preserve">Spomenik parkovne arhitekture </w:t>
      </w:r>
      <w:r>
        <w:t>zaštićen je park oko dvorca u Selnici. Perivoj se prostire na padini okrenutoj prema zapadu, ispred zapadnog (glavnog) pročelja dvorca. Nema izražene stilske karakteristike romantizma ili historicizma, što bi se moglo očekivati s obzirom na pročelja dvorca i vrijeme nastanka perivoja potkraj 19. stoljeća. Sadnja drveća i grmlja u Selnici više je bila rezultat spontanih i na licu mjesta nastalih, nego osmišljenih parkovnih kompozicija. Egzotične vrste drveća, pretežno pačempresi, tuje i sekvoje, davale su osnovni ton perivoju. U perivoju je bilo vrlo malo arhitektonskih objekata i sadržaja. Od vodenih elemenata to su izvor vode, jezero i potok, a od arhitektonskih elemenata drveni paviljon (sjenica) i</w:t>
      </w:r>
      <w:r>
        <w:rPr>
          <w:spacing w:val="-12"/>
        </w:rPr>
        <w:t xml:space="preserve"> </w:t>
      </w:r>
      <w:r>
        <w:t>klupe.</w:t>
      </w:r>
    </w:p>
    <w:p w:rsidR="00DC550F" w:rsidRDefault="008F0C4D">
      <w:pPr>
        <w:pStyle w:val="Tijeloteksta"/>
        <w:spacing w:before="1" w:line="360" w:lineRule="auto"/>
        <w:ind w:left="502" w:right="861"/>
        <w:jc w:val="both"/>
      </w:pPr>
      <w:r>
        <w:t>Od ostalih područja, u budućnosti se pod posebnu zaštitu namjeravaju staviti potočne doline Reke, Batine i Selnice, planinski masiv Ivanščice, manje površine šumske zajednice gorskog javora i običnog jasena na vrhu Ivanščice, sačuvani perivoji u povijesnim cjelinama dvoraca, kurije u Ščrbincu, Završju Belečkom i Donjoj Batini te Park hrvatske</w:t>
      </w:r>
      <w:r>
        <w:rPr>
          <w:spacing w:val="-4"/>
        </w:rPr>
        <w:t xml:space="preserve"> </w:t>
      </w:r>
      <w:r>
        <w:t>mladeži.</w:t>
      </w:r>
    </w:p>
    <w:p w:rsidR="00DC550F" w:rsidRDefault="008F0C4D">
      <w:pPr>
        <w:pStyle w:val="Tijeloteksta"/>
        <w:spacing w:before="2" w:line="360" w:lineRule="auto"/>
        <w:ind w:left="502" w:right="864"/>
        <w:jc w:val="both"/>
      </w:pPr>
      <w:r>
        <w:t>Zakonom o zaštiti zraka (NN 178/04) određene su mjere, način organiziranja i provođenje zaštite te poboljšanja kakvoće zraka u cilju očuvanja zdravlja ljudi, biljnog i životinjskog svijeta te kulturnih i materijalnih vrijednosti. Na području Grada Zlatara ne vodi se evidencija o kakvoći zraka niti postoje uređaji za mjerenje kakvoće zraka. Budući da na području Zlatara ne postoje industrijska postrojenja koja</w:t>
      </w:r>
      <w:r>
        <w:rPr>
          <w:spacing w:val="26"/>
        </w:rPr>
        <w:t xml:space="preserve"> </w:t>
      </w:r>
      <w:r>
        <w:t>bi</w:t>
      </w:r>
      <w:r>
        <w:rPr>
          <w:spacing w:val="25"/>
        </w:rPr>
        <w:t xml:space="preserve"> </w:t>
      </w:r>
      <w:r>
        <w:t>znatnije</w:t>
      </w:r>
      <w:r>
        <w:rPr>
          <w:spacing w:val="26"/>
        </w:rPr>
        <w:t xml:space="preserve"> </w:t>
      </w:r>
      <w:r>
        <w:t>onečistila</w:t>
      </w:r>
      <w:r>
        <w:rPr>
          <w:spacing w:val="27"/>
        </w:rPr>
        <w:t xml:space="preserve"> </w:t>
      </w:r>
      <w:r>
        <w:t>zrak,</w:t>
      </w:r>
      <w:r>
        <w:rPr>
          <w:spacing w:val="27"/>
        </w:rPr>
        <w:t xml:space="preserve"> </w:t>
      </w:r>
      <w:r>
        <w:t>može</w:t>
      </w:r>
      <w:r>
        <w:rPr>
          <w:spacing w:val="26"/>
        </w:rPr>
        <w:t xml:space="preserve"> </w:t>
      </w:r>
      <w:r>
        <w:t>se</w:t>
      </w:r>
      <w:r>
        <w:rPr>
          <w:spacing w:val="26"/>
        </w:rPr>
        <w:t xml:space="preserve"> </w:t>
      </w:r>
      <w:r>
        <w:t>zaključiti</w:t>
      </w:r>
      <w:r>
        <w:rPr>
          <w:spacing w:val="26"/>
        </w:rPr>
        <w:t xml:space="preserve"> </w:t>
      </w:r>
      <w:r>
        <w:t>kako</w:t>
      </w:r>
      <w:r>
        <w:rPr>
          <w:spacing w:val="23"/>
        </w:rPr>
        <w:t xml:space="preserve"> </w:t>
      </w:r>
      <w:r>
        <w:t>je</w:t>
      </w:r>
      <w:r>
        <w:rPr>
          <w:spacing w:val="26"/>
        </w:rPr>
        <w:t xml:space="preserve"> </w:t>
      </w:r>
      <w:r>
        <w:t>kvaliteta</w:t>
      </w:r>
      <w:r>
        <w:rPr>
          <w:spacing w:val="26"/>
        </w:rPr>
        <w:t xml:space="preserve"> </w:t>
      </w:r>
      <w:r>
        <w:t>zraka</w:t>
      </w:r>
      <w:r>
        <w:rPr>
          <w:spacing w:val="24"/>
        </w:rPr>
        <w:t xml:space="preserve"> </w:t>
      </w:r>
      <w:r>
        <w:t>dobra</w:t>
      </w:r>
      <w:r>
        <w:rPr>
          <w:spacing w:val="26"/>
        </w:rPr>
        <w:t xml:space="preserve"> </w:t>
      </w:r>
      <w:r>
        <w:t>te</w:t>
      </w:r>
    </w:p>
    <w:p w:rsidR="00DC550F" w:rsidRDefault="00DC550F">
      <w:pPr>
        <w:pStyle w:val="Tijeloteksta"/>
        <w:rPr>
          <w:sz w:val="20"/>
        </w:rPr>
      </w:pPr>
    </w:p>
    <w:p w:rsidR="00DC550F" w:rsidRDefault="00F717D0">
      <w:pPr>
        <w:pStyle w:val="Tijeloteksta"/>
        <w:spacing w:before="8"/>
        <w:rPr>
          <w:sz w:val="11"/>
        </w:rPr>
      </w:pPr>
      <w:r>
        <w:rPr>
          <w:noProof/>
        </w:rPr>
        <mc:AlternateContent>
          <mc:Choice Requires="wps">
            <w:drawing>
              <wp:anchor distT="0" distB="0" distL="0" distR="0" simplePos="0" relativeHeight="251686912" behindDoc="1" locked="0" layoutInCell="1" allowOverlap="1">
                <wp:simplePos x="0" y="0"/>
                <wp:positionH relativeFrom="page">
                  <wp:posOffset>901065</wp:posOffset>
                </wp:positionH>
                <wp:positionV relativeFrom="paragraph">
                  <wp:posOffset>115570</wp:posOffset>
                </wp:positionV>
                <wp:extent cx="1828800" cy="0"/>
                <wp:effectExtent l="0" t="0" r="0" b="0"/>
                <wp:wrapTopAndBottom/>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D7D7" id="Line 1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1pt" to="21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" strokeweight=".72pt">
                <w10:wrap type="topAndBottom" anchorx="page"/>
              </v:line>
            </w:pict>
          </mc:Fallback>
        </mc:AlternateContent>
      </w:r>
    </w:p>
    <w:p w:rsidR="00DC550F" w:rsidRDefault="008F0C4D">
      <w:pPr>
        <w:spacing w:before="39"/>
        <w:ind w:left="218"/>
        <w:rPr>
          <w:rFonts w:ascii="Calibri"/>
          <w:sz w:val="20"/>
        </w:rPr>
      </w:pPr>
      <w:r>
        <w:rPr>
          <w:rFonts w:ascii="Calibri"/>
          <w:position w:val="10"/>
          <w:sz w:val="13"/>
        </w:rPr>
        <w:t xml:space="preserve">5 </w:t>
      </w:r>
      <w:r>
        <w:rPr>
          <w:rFonts w:ascii="Calibri"/>
          <w:sz w:val="20"/>
        </w:rPr>
        <w:t xml:space="preserve">Izvor: </w:t>
      </w:r>
      <w:hyperlink r:id="rId43">
        <w:r>
          <w:rPr>
            <w:rFonts w:ascii="Calibri"/>
            <w:color w:val="0000FF"/>
            <w:sz w:val="20"/>
            <w:u w:val="single" w:color="0000FF"/>
          </w:rPr>
          <w:t>www.tenis-zlatar.hr</w:t>
        </w:r>
      </w:hyperlink>
    </w:p>
    <w:p w:rsidR="00DC550F" w:rsidRDefault="00DC550F">
      <w:pPr>
        <w:rPr>
          <w:rFonts w:ascii="Calibri"/>
          <w:sz w:val="20"/>
        </w:rPr>
        <w:sectPr w:rsidR="00DC550F">
          <w:pgSz w:w="11910" w:h="16840"/>
          <w:pgMar w:top="1320" w:right="1120" w:bottom="1540" w:left="1200" w:header="543" w:footer="1302" w:gutter="0"/>
          <w:cols w:space="720"/>
        </w:sectPr>
      </w:pPr>
    </w:p>
    <w:p w:rsidR="00DC550F" w:rsidRDefault="008F0C4D">
      <w:pPr>
        <w:pStyle w:val="Tijeloteksta"/>
        <w:spacing w:before="86" w:line="360" w:lineRule="auto"/>
        <w:ind w:left="502" w:right="872"/>
        <w:jc w:val="both"/>
      </w:pPr>
      <w:r>
        <w:lastRenderedPageBreak/>
        <w:t>spada u 1. kategoriju. Ovo znači da je zrak čist ili tek neznatno onečišćen te da nisu prekoračene granične vrijednosti niti za jednu onečišćujuću tvar.</w:t>
      </w:r>
    </w:p>
    <w:p w:rsidR="00DC550F" w:rsidRDefault="008F0C4D">
      <w:pPr>
        <w:pStyle w:val="Tijeloteksta"/>
        <w:spacing w:line="360" w:lineRule="auto"/>
        <w:ind w:left="502" w:right="860"/>
        <w:jc w:val="both"/>
      </w:pPr>
      <w:r>
        <w:t>Temeljni propis za provedbu zaštite od buke je Zakon o zaštiti od buke. Grad Zlatar nema izrađenu kartu buke, akcijski plan i organizirani sustav mjerenja buke. Zbog odsustva većih izvora buke (industrijski pogoni, intenzivan cestovni promet i sl.) pretpostavlja se da je osnovni fon buke u naseljima unutar granica najvećih dozvoljenih vrijednosti.</w:t>
      </w:r>
    </w:p>
    <w:p w:rsidR="00DC550F" w:rsidRDefault="00DC550F">
      <w:pPr>
        <w:spacing w:line="360" w:lineRule="auto"/>
        <w:jc w:val="both"/>
        <w:sectPr w:rsidR="00DC550F">
          <w:pgSz w:w="11910" w:h="16840"/>
          <w:pgMar w:top="1320" w:right="1120" w:bottom="1580" w:left="1200" w:header="543" w:footer="1302" w:gutter="0"/>
          <w:cols w:space="720"/>
        </w:sect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8"/>
        </w:rPr>
      </w:pPr>
    </w:p>
    <w:p w:rsidR="00DC550F" w:rsidRDefault="008F0C4D">
      <w:pPr>
        <w:pStyle w:val="Naslov1"/>
        <w:spacing w:before="85"/>
        <w:ind w:left="3106"/>
      </w:pPr>
      <w:r>
        <w:rPr>
          <w:color w:val="365F91"/>
        </w:rPr>
        <w:t>DODATAK 2. SWOT ANALIZA</w:t>
      </w:r>
    </w:p>
    <w:p w:rsidR="00DC550F" w:rsidRDefault="00DC550F">
      <w:pPr>
        <w:sectPr w:rsidR="00DC550F">
          <w:pgSz w:w="11910" w:h="16840"/>
          <w:pgMar w:top="1320" w:right="1120" w:bottom="1580" w:left="1200" w:header="543" w:footer="1302" w:gutter="0"/>
          <w:cols w:space="720"/>
        </w:sectPr>
      </w:pPr>
    </w:p>
    <w:p w:rsidR="00DC550F" w:rsidRDefault="00F717D0">
      <w:pPr>
        <w:pStyle w:val="Naslov3"/>
        <w:spacing w:before="85"/>
        <w:ind w:left="785" w:firstLine="0"/>
        <w:rPr>
          <w:rFonts w:ascii="Calibri"/>
        </w:rPr>
      </w:pPr>
      <w:r>
        <w:rPr>
          <w:noProof/>
        </w:rPr>
        <w:lastRenderedPageBreak/>
        <mc:AlternateContent>
          <mc:Choice Requires="wps">
            <w:drawing>
              <wp:anchor distT="0" distB="0" distL="114300" distR="114300" simplePos="0" relativeHeight="251687936" behindDoc="0" locked="0" layoutInCell="1" allowOverlap="1">
                <wp:simplePos x="0" y="0"/>
                <wp:positionH relativeFrom="page">
                  <wp:posOffset>1242060</wp:posOffset>
                </wp:positionH>
                <wp:positionV relativeFrom="paragraph">
                  <wp:posOffset>306070</wp:posOffset>
                </wp:positionV>
                <wp:extent cx="5618480" cy="0"/>
                <wp:effectExtent l="0" t="0" r="0" b="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8C7E" id="Line 1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8pt,24.1pt" to="540.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" strokecolor="#4f81bc" strokeweight=".48pt">
                <w10:wrap anchorx="page"/>
              </v:line>
            </w:pict>
          </mc:Fallback>
        </mc:AlternateContent>
      </w:r>
      <w:r w:rsidR="008F0C4D">
        <w:rPr>
          <w:rFonts w:ascii="Calibri"/>
          <w:color w:val="4F81BC"/>
        </w:rPr>
        <w:t>SWOT ANALIZA</w:t>
      </w:r>
    </w:p>
    <w:p w:rsidR="00DC550F" w:rsidRDefault="00DC550F">
      <w:pPr>
        <w:pStyle w:val="Tijeloteksta"/>
        <w:rPr>
          <w:rFonts w:ascii="Calibri"/>
          <w:b/>
          <w:i/>
          <w:sz w:val="20"/>
        </w:rPr>
      </w:pPr>
    </w:p>
    <w:p w:rsidR="00DC550F" w:rsidRDefault="00DC550F">
      <w:pPr>
        <w:pStyle w:val="Tijeloteksta"/>
        <w:rPr>
          <w:rFonts w:ascii="Calibri"/>
          <w:b/>
          <w:i/>
          <w:sz w:val="20"/>
        </w:rPr>
      </w:pPr>
    </w:p>
    <w:p w:rsidR="00DC550F" w:rsidRDefault="00DC550F">
      <w:pPr>
        <w:pStyle w:val="Tijeloteksta"/>
        <w:rPr>
          <w:rFonts w:ascii="Calibri"/>
          <w:b/>
          <w:i/>
          <w:sz w:val="20"/>
        </w:rPr>
      </w:pPr>
    </w:p>
    <w:p w:rsidR="00DC550F" w:rsidRDefault="00DC550F">
      <w:pPr>
        <w:pStyle w:val="Tijeloteksta"/>
        <w:spacing w:before="3"/>
        <w:rPr>
          <w:rFonts w:ascii="Calibri"/>
          <w:b/>
          <w:i/>
          <w:sz w:val="12"/>
        </w:rPr>
      </w:pPr>
    </w:p>
    <w:tbl>
      <w:tblPr>
        <w:tblStyle w:val="TableNormal"/>
        <w:tblW w:w="0" w:type="auto"/>
        <w:tblInd w:w="7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8"/>
        <w:gridCol w:w="4287"/>
        <w:gridCol w:w="108"/>
        <w:gridCol w:w="4179"/>
      </w:tblGrid>
      <w:tr w:rsidR="00DC550F">
        <w:trPr>
          <w:trHeight w:val="450"/>
        </w:trPr>
        <w:tc>
          <w:tcPr>
            <w:tcW w:w="108" w:type="dxa"/>
            <w:tcBorders>
              <w:right w:val="nil"/>
            </w:tcBorders>
            <w:shd w:val="clear" w:color="auto" w:fill="8DB3E1"/>
          </w:tcPr>
          <w:p w:rsidR="00DC550F" w:rsidRDefault="00DC550F">
            <w:pPr>
              <w:pStyle w:val="TableParagraph"/>
              <w:rPr>
                <w:rFonts w:ascii="Times New Roman"/>
              </w:rPr>
            </w:pPr>
          </w:p>
        </w:tc>
        <w:tc>
          <w:tcPr>
            <w:tcW w:w="4287" w:type="dxa"/>
            <w:tcBorders>
              <w:left w:val="nil"/>
              <w:right w:val="single" w:sz="4" w:space="0" w:color="D99493"/>
            </w:tcBorders>
            <w:shd w:val="clear" w:color="auto" w:fill="8DB3E1"/>
          </w:tcPr>
          <w:p w:rsidR="00DC550F" w:rsidRDefault="008F0C4D">
            <w:pPr>
              <w:pStyle w:val="TableParagraph"/>
              <w:spacing w:before="76"/>
              <w:ind w:left="1637" w:right="1733"/>
              <w:jc w:val="center"/>
              <w:rPr>
                <w:b/>
              </w:rPr>
            </w:pPr>
            <w:r>
              <w:rPr>
                <w:b/>
              </w:rPr>
              <w:t>SNAGE</w:t>
            </w:r>
          </w:p>
        </w:tc>
        <w:tc>
          <w:tcPr>
            <w:tcW w:w="108" w:type="dxa"/>
            <w:tcBorders>
              <w:left w:val="single" w:sz="4" w:space="0" w:color="8DB3E1"/>
              <w:right w:val="nil"/>
            </w:tcBorders>
            <w:shd w:val="clear" w:color="auto" w:fill="D99493"/>
          </w:tcPr>
          <w:p w:rsidR="00DC550F" w:rsidRDefault="00DC550F">
            <w:pPr>
              <w:pStyle w:val="TableParagraph"/>
              <w:rPr>
                <w:rFonts w:ascii="Times New Roman"/>
              </w:rPr>
            </w:pPr>
          </w:p>
        </w:tc>
        <w:tc>
          <w:tcPr>
            <w:tcW w:w="4179" w:type="dxa"/>
            <w:tcBorders>
              <w:left w:val="nil"/>
            </w:tcBorders>
            <w:shd w:val="clear" w:color="auto" w:fill="D99493"/>
          </w:tcPr>
          <w:p w:rsidR="00DC550F" w:rsidRDefault="008F0C4D">
            <w:pPr>
              <w:pStyle w:val="TableParagraph"/>
              <w:spacing w:before="76"/>
              <w:ind w:left="1420" w:right="1515"/>
              <w:jc w:val="center"/>
              <w:rPr>
                <w:b/>
              </w:rPr>
            </w:pPr>
            <w:r>
              <w:rPr>
                <w:b/>
              </w:rPr>
              <w:t>SLABOSTI</w:t>
            </w:r>
          </w:p>
        </w:tc>
      </w:tr>
      <w:tr w:rsidR="00DC550F">
        <w:trPr>
          <w:trHeight w:val="11910"/>
        </w:trPr>
        <w:tc>
          <w:tcPr>
            <w:tcW w:w="4395" w:type="dxa"/>
            <w:gridSpan w:val="2"/>
          </w:tcPr>
          <w:p w:rsidR="00DC550F" w:rsidRDefault="008F0C4D">
            <w:pPr>
              <w:pStyle w:val="TableParagraph"/>
              <w:spacing w:before="117" w:line="276" w:lineRule="auto"/>
              <w:ind w:left="107" w:right="309"/>
              <w:rPr>
                <w:b/>
              </w:rPr>
            </w:pPr>
            <w:r>
              <w:rPr>
                <w:b/>
              </w:rPr>
              <w:t>GEOPROMETNI POLOŽAJ, PRIRODNI RESURSI I OKOLIŠ</w:t>
            </w:r>
          </w:p>
          <w:p w:rsidR="00DC550F" w:rsidRDefault="008F0C4D">
            <w:pPr>
              <w:pStyle w:val="TableParagraph"/>
              <w:numPr>
                <w:ilvl w:val="0"/>
                <w:numId w:val="11"/>
              </w:numPr>
              <w:tabs>
                <w:tab w:val="left" w:pos="283"/>
              </w:tabs>
              <w:spacing w:before="200" w:line="269" w:lineRule="exact"/>
            </w:pPr>
            <w:r>
              <w:t>Povoljni klimatski</w:t>
            </w:r>
            <w:r>
              <w:rPr>
                <w:spacing w:val="-5"/>
              </w:rPr>
              <w:t xml:space="preserve"> </w:t>
            </w:r>
            <w:r>
              <w:t>uvjeti</w:t>
            </w:r>
          </w:p>
          <w:p w:rsidR="00DC550F" w:rsidRDefault="008F0C4D">
            <w:pPr>
              <w:pStyle w:val="TableParagraph"/>
              <w:numPr>
                <w:ilvl w:val="0"/>
                <w:numId w:val="11"/>
              </w:numPr>
              <w:tabs>
                <w:tab w:val="left" w:pos="283"/>
              </w:tabs>
              <w:spacing w:line="269" w:lineRule="exact"/>
            </w:pPr>
            <w:r>
              <w:t>Povoljan prometni</w:t>
            </w:r>
            <w:r>
              <w:rPr>
                <w:spacing w:val="-3"/>
              </w:rPr>
              <w:t xml:space="preserve"> </w:t>
            </w:r>
            <w:r>
              <w:t>položaj</w:t>
            </w:r>
          </w:p>
          <w:p w:rsidR="00DC550F" w:rsidRDefault="008F0C4D">
            <w:pPr>
              <w:pStyle w:val="TableParagraph"/>
              <w:numPr>
                <w:ilvl w:val="0"/>
                <w:numId w:val="11"/>
              </w:numPr>
              <w:tabs>
                <w:tab w:val="left" w:pos="283"/>
              </w:tabs>
              <w:spacing w:line="268" w:lineRule="exact"/>
            </w:pPr>
            <w:r>
              <w:t>Očuvan</w:t>
            </w:r>
            <w:r>
              <w:rPr>
                <w:spacing w:val="-3"/>
              </w:rPr>
              <w:t xml:space="preserve"> </w:t>
            </w:r>
            <w:r>
              <w:t>krajolik</w:t>
            </w:r>
          </w:p>
          <w:p w:rsidR="00DC550F" w:rsidRDefault="008F0C4D">
            <w:pPr>
              <w:pStyle w:val="TableParagraph"/>
              <w:numPr>
                <w:ilvl w:val="0"/>
                <w:numId w:val="11"/>
              </w:numPr>
              <w:tabs>
                <w:tab w:val="left" w:pos="283"/>
              </w:tabs>
              <w:spacing w:line="268" w:lineRule="exact"/>
            </w:pPr>
            <w:r>
              <w:t>Izvorišta pitke vode</w:t>
            </w:r>
          </w:p>
          <w:p w:rsidR="00DC550F" w:rsidRDefault="008F0C4D">
            <w:pPr>
              <w:pStyle w:val="TableParagraph"/>
              <w:numPr>
                <w:ilvl w:val="0"/>
                <w:numId w:val="11"/>
              </w:numPr>
              <w:tabs>
                <w:tab w:val="left" w:pos="283"/>
              </w:tabs>
              <w:spacing w:line="268" w:lineRule="exact"/>
            </w:pPr>
            <w:r>
              <w:t>Postojanje šumskih</w:t>
            </w:r>
            <w:r>
              <w:rPr>
                <w:spacing w:val="-5"/>
              </w:rPr>
              <w:t xml:space="preserve"> </w:t>
            </w:r>
            <w:r>
              <w:t>predjela</w:t>
            </w:r>
          </w:p>
          <w:p w:rsidR="00DC550F" w:rsidRDefault="008F0C4D">
            <w:pPr>
              <w:pStyle w:val="TableParagraph"/>
              <w:numPr>
                <w:ilvl w:val="0"/>
                <w:numId w:val="11"/>
              </w:numPr>
              <w:tabs>
                <w:tab w:val="left" w:pos="283"/>
              </w:tabs>
              <w:ind w:right="128"/>
            </w:pPr>
            <w:r>
              <w:t>Postojanje prirodnih preduvjeta za</w:t>
            </w:r>
            <w:r>
              <w:rPr>
                <w:spacing w:val="-14"/>
              </w:rPr>
              <w:t xml:space="preserve"> </w:t>
            </w:r>
            <w:r>
              <w:t>razvoj stočarstva</w:t>
            </w:r>
          </w:p>
          <w:p w:rsidR="00DC550F" w:rsidRDefault="008F0C4D">
            <w:pPr>
              <w:pStyle w:val="TableParagraph"/>
              <w:numPr>
                <w:ilvl w:val="0"/>
                <w:numId w:val="11"/>
              </w:numPr>
              <w:tabs>
                <w:tab w:val="left" w:pos="283"/>
              </w:tabs>
              <w:ind w:right="283"/>
            </w:pPr>
            <w:r>
              <w:t>Postojanje potencijala za razvoj voćarstva, vinogradarstva i</w:t>
            </w:r>
            <w:r>
              <w:rPr>
                <w:spacing w:val="-15"/>
              </w:rPr>
              <w:t xml:space="preserve"> </w:t>
            </w:r>
            <w:r>
              <w:t>povrtlarstva</w:t>
            </w:r>
          </w:p>
          <w:p w:rsidR="00DC550F" w:rsidRDefault="008F0C4D">
            <w:pPr>
              <w:pStyle w:val="TableParagraph"/>
              <w:numPr>
                <w:ilvl w:val="0"/>
                <w:numId w:val="11"/>
              </w:numPr>
              <w:tabs>
                <w:tab w:val="left" w:pos="283"/>
              </w:tabs>
              <w:ind w:right="1020"/>
            </w:pPr>
            <w:r>
              <w:t>Postojanje potencijala za</w:t>
            </w:r>
            <w:r>
              <w:rPr>
                <w:spacing w:val="-10"/>
              </w:rPr>
              <w:t xml:space="preserve"> </w:t>
            </w:r>
            <w:r>
              <w:t>razvoj ekološke</w:t>
            </w:r>
            <w:r>
              <w:rPr>
                <w:spacing w:val="-3"/>
              </w:rPr>
              <w:t xml:space="preserve"> </w:t>
            </w:r>
            <w:r>
              <w:t>poljoprivrede</w:t>
            </w:r>
          </w:p>
          <w:p w:rsidR="00DC550F" w:rsidRDefault="008F0C4D">
            <w:pPr>
              <w:pStyle w:val="TableParagraph"/>
              <w:numPr>
                <w:ilvl w:val="0"/>
                <w:numId w:val="11"/>
              </w:numPr>
              <w:tabs>
                <w:tab w:val="left" w:pos="283"/>
              </w:tabs>
              <w:ind w:right="515"/>
            </w:pPr>
            <w:r>
              <w:t>Zaštićeni dijelovi prostora i određene životinjske i biljne</w:t>
            </w:r>
            <w:r>
              <w:rPr>
                <w:spacing w:val="-3"/>
              </w:rPr>
              <w:t xml:space="preserve"> </w:t>
            </w:r>
            <w:r>
              <w:t>vrste</w:t>
            </w:r>
          </w:p>
          <w:p w:rsidR="00DC550F" w:rsidRDefault="008F0C4D">
            <w:pPr>
              <w:pStyle w:val="TableParagraph"/>
              <w:numPr>
                <w:ilvl w:val="0"/>
                <w:numId w:val="11"/>
              </w:numPr>
              <w:tabs>
                <w:tab w:val="left" w:pos="283"/>
              </w:tabs>
              <w:ind w:right="186"/>
            </w:pPr>
            <w:r>
              <w:t>Jedinice lokalne samoprave u okruženju imaju slične prirodno-geografske značajke (potencijalni razvoj projektnih partnerstva u rješavanju zajedničkih problema te korištenju zajedničkih potencijala)</w:t>
            </w:r>
          </w:p>
          <w:p w:rsidR="00DC550F" w:rsidRDefault="00DC550F">
            <w:pPr>
              <w:pStyle w:val="TableParagraph"/>
              <w:rPr>
                <w:rFonts w:ascii="Calibri"/>
                <w:b/>
                <w:i/>
                <w:sz w:val="24"/>
              </w:rPr>
            </w:pPr>
          </w:p>
          <w:p w:rsidR="00DC550F" w:rsidRDefault="00DC550F">
            <w:pPr>
              <w:pStyle w:val="TableParagraph"/>
              <w:rPr>
                <w:rFonts w:ascii="Calibri"/>
                <w:b/>
                <w:i/>
                <w:sz w:val="24"/>
              </w:rPr>
            </w:pPr>
          </w:p>
          <w:p w:rsidR="00DC550F" w:rsidRDefault="00DC550F">
            <w:pPr>
              <w:pStyle w:val="TableParagraph"/>
              <w:rPr>
                <w:rFonts w:ascii="Calibri"/>
                <w:b/>
                <w:i/>
                <w:sz w:val="24"/>
              </w:rPr>
            </w:pPr>
          </w:p>
          <w:p w:rsidR="00DC550F" w:rsidRDefault="00DC550F">
            <w:pPr>
              <w:pStyle w:val="TableParagraph"/>
              <w:rPr>
                <w:rFonts w:ascii="Calibri"/>
                <w:b/>
                <w:i/>
                <w:sz w:val="24"/>
              </w:rPr>
            </w:pPr>
          </w:p>
          <w:p w:rsidR="00DC550F" w:rsidRDefault="00DC550F">
            <w:pPr>
              <w:pStyle w:val="TableParagraph"/>
              <w:rPr>
                <w:rFonts w:ascii="Calibri"/>
                <w:b/>
                <w:i/>
                <w:sz w:val="24"/>
              </w:rPr>
            </w:pPr>
          </w:p>
          <w:p w:rsidR="00DC550F" w:rsidRDefault="00DC550F">
            <w:pPr>
              <w:pStyle w:val="TableParagraph"/>
              <w:spacing w:before="6"/>
              <w:rPr>
                <w:rFonts w:ascii="Calibri"/>
                <w:b/>
                <w:i/>
                <w:sz w:val="33"/>
              </w:rPr>
            </w:pPr>
          </w:p>
          <w:p w:rsidR="00DC550F" w:rsidRDefault="008F0C4D">
            <w:pPr>
              <w:pStyle w:val="TableParagraph"/>
              <w:ind w:left="107"/>
              <w:rPr>
                <w:b/>
              </w:rPr>
            </w:pPr>
            <w:r>
              <w:rPr>
                <w:b/>
              </w:rPr>
              <w:t>INFRASTRUKTURA</w:t>
            </w:r>
          </w:p>
          <w:p w:rsidR="00DC550F" w:rsidRDefault="00DC550F">
            <w:pPr>
              <w:pStyle w:val="TableParagraph"/>
              <w:spacing w:before="7"/>
              <w:rPr>
                <w:rFonts w:ascii="Calibri"/>
                <w:b/>
                <w:i/>
                <w:sz w:val="19"/>
              </w:rPr>
            </w:pPr>
          </w:p>
          <w:p w:rsidR="00DC550F" w:rsidRDefault="008F0C4D">
            <w:pPr>
              <w:pStyle w:val="TableParagraph"/>
              <w:numPr>
                <w:ilvl w:val="0"/>
                <w:numId w:val="11"/>
              </w:numPr>
              <w:tabs>
                <w:tab w:val="left" w:pos="283"/>
              </w:tabs>
              <w:ind w:right="1114"/>
            </w:pPr>
            <w:r>
              <w:t>Zadovoljavajuća distrubucijska pokrivenost plinskom</w:t>
            </w:r>
            <w:r>
              <w:rPr>
                <w:spacing w:val="-11"/>
              </w:rPr>
              <w:t xml:space="preserve"> </w:t>
            </w:r>
            <w:r>
              <w:t>mrežom</w:t>
            </w:r>
          </w:p>
          <w:p w:rsidR="00DC550F" w:rsidRDefault="008F0C4D">
            <w:pPr>
              <w:pStyle w:val="TableParagraph"/>
              <w:numPr>
                <w:ilvl w:val="0"/>
                <w:numId w:val="11"/>
              </w:numPr>
              <w:tabs>
                <w:tab w:val="left" w:pos="283"/>
              </w:tabs>
              <w:ind w:right="771"/>
            </w:pPr>
            <w:r>
              <w:t>Postojanje sustava prikupljanja komunalnog i reciklabilnog</w:t>
            </w:r>
            <w:r>
              <w:rPr>
                <w:spacing w:val="-8"/>
              </w:rPr>
              <w:t xml:space="preserve"> </w:t>
            </w:r>
            <w:r>
              <w:t>otpada</w:t>
            </w:r>
          </w:p>
          <w:p w:rsidR="00DC550F" w:rsidRDefault="008F0C4D">
            <w:pPr>
              <w:pStyle w:val="TableParagraph"/>
              <w:numPr>
                <w:ilvl w:val="0"/>
                <w:numId w:val="11"/>
              </w:numPr>
              <w:tabs>
                <w:tab w:val="left" w:pos="283"/>
              </w:tabs>
              <w:ind w:right="330"/>
            </w:pPr>
            <w:r>
              <w:t>Povećan interes za razvoj komunalne i prometne</w:t>
            </w:r>
            <w:r>
              <w:rPr>
                <w:spacing w:val="-1"/>
              </w:rPr>
              <w:t xml:space="preserve"> </w:t>
            </w:r>
            <w:r>
              <w:t>infrastrukture</w:t>
            </w:r>
          </w:p>
          <w:p w:rsidR="00DC550F" w:rsidRDefault="008F0C4D">
            <w:pPr>
              <w:pStyle w:val="TableParagraph"/>
              <w:numPr>
                <w:ilvl w:val="0"/>
                <w:numId w:val="11"/>
              </w:numPr>
              <w:tabs>
                <w:tab w:val="left" w:pos="283"/>
              </w:tabs>
              <w:ind w:right="544"/>
            </w:pPr>
            <w:r>
              <w:t>Veliki broj objekata za odmor (klijeti</w:t>
            </w:r>
            <w:r>
              <w:rPr>
                <w:spacing w:val="-12"/>
              </w:rPr>
              <w:t xml:space="preserve"> </w:t>
            </w:r>
            <w:r>
              <w:t>i vikendice)</w:t>
            </w:r>
          </w:p>
          <w:p w:rsidR="00DC550F" w:rsidRDefault="008F0C4D">
            <w:pPr>
              <w:pStyle w:val="TableParagraph"/>
              <w:numPr>
                <w:ilvl w:val="0"/>
                <w:numId w:val="11"/>
              </w:numPr>
              <w:tabs>
                <w:tab w:val="left" w:pos="283"/>
              </w:tabs>
              <w:spacing w:line="267" w:lineRule="exact"/>
            </w:pPr>
            <w:r>
              <w:t>Prisutnost brojnih javnih</w:t>
            </w:r>
            <w:r>
              <w:rPr>
                <w:spacing w:val="-4"/>
              </w:rPr>
              <w:t xml:space="preserve"> </w:t>
            </w:r>
            <w:r>
              <w:t>ustanova</w:t>
            </w:r>
          </w:p>
          <w:p w:rsidR="00DC550F" w:rsidRDefault="008F0C4D">
            <w:pPr>
              <w:pStyle w:val="TableParagraph"/>
              <w:numPr>
                <w:ilvl w:val="0"/>
                <w:numId w:val="11"/>
              </w:numPr>
              <w:tabs>
                <w:tab w:val="left" w:pos="283"/>
              </w:tabs>
              <w:spacing w:line="237" w:lineRule="auto"/>
              <w:ind w:right="662"/>
            </w:pPr>
            <w:r>
              <w:t>Postojanje smještajnih kapaciteta u planinarskim</w:t>
            </w:r>
            <w:r>
              <w:rPr>
                <w:spacing w:val="-2"/>
              </w:rPr>
              <w:t xml:space="preserve"> </w:t>
            </w:r>
            <w:r>
              <w:t>domovima</w:t>
            </w:r>
          </w:p>
          <w:p w:rsidR="00DC550F" w:rsidRDefault="008F0C4D">
            <w:pPr>
              <w:pStyle w:val="TableParagraph"/>
              <w:numPr>
                <w:ilvl w:val="0"/>
                <w:numId w:val="11"/>
              </w:numPr>
              <w:tabs>
                <w:tab w:val="left" w:pos="283"/>
              </w:tabs>
              <w:spacing w:line="268" w:lineRule="exact"/>
            </w:pPr>
            <w:r>
              <w:t>Brojnost planinarskih</w:t>
            </w:r>
            <w:r>
              <w:rPr>
                <w:spacing w:val="-1"/>
              </w:rPr>
              <w:t xml:space="preserve"> </w:t>
            </w:r>
            <w:r>
              <w:t>puteva</w:t>
            </w:r>
          </w:p>
          <w:p w:rsidR="00DC550F" w:rsidRDefault="008F0C4D">
            <w:pPr>
              <w:pStyle w:val="TableParagraph"/>
              <w:numPr>
                <w:ilvl w:val="0"/>
                <w:numId w:val="11"/>
              </w:numPr>
              <w:tabs>
                <w:tab w:val="left" w:pos="283"/>
              </w:tabs>
              <w:spacing w:before="15" w:line="254" w:lineRule="exact"/>
              <w:ind w:right="128"/>
            </w:pPr>
            <w:r>
              <w:t>Identificiran potencijalni prostor za</w:t>
            </w:r>
            <w:r>
              <w:rPr>
                <w:spacing w:val="-14"/>
              </w:rPr>
              <w:t xml:space="preserve"> </w:t>
            </w:r>
            <w:r>
              <w:t>razvoj poslovne</w:t>
            </w:r>
            <w:r>
              <w:rPr>
                <w:spacing w:val="-1"/>
              </w:rPr>
              <w:t xml:space="preserve"> </w:t>
            </w:r>
            <w:r>
              <w:t>zone</w:t>
            </w:r>
          </w:p>
        </w:tc>
        <w:tc>
          <w:tcPr>
            <w:tcW w:w="4287" w:type="dxa"/>
            <w:gridSpan w:val="2"/>
          </w:tcPr>
          <w:p w:rsidR="00DC550F" w:rsidRDefault="008F0C4D">
            <w:pPr>
              <w:pStyle w:val="TableParagraph"/>
              <w:spacing w:before="117" w:line="276" w:lineRule="auto"/>
              <w:ind w:left="107" w:right="201"/>
              <w:rPr>
                <w:b/>
              </w:rPr>
            </w:pPr>
            <w:r>
              <w:rPr>
                <w:b/>
              </w:rPr>
              <w:t>GEOPROMETNI POLOŽAJ, PRIRODNI RESURSI I OKOLIŠ</w:t>
            </w:r>
          </w:p>
          <w:p w:rsidR="00DC550F" w:rsidRDefault="008F0C4D">
            <w:pPr>
              <w:pStyle w:val="TableParagraph"/>
              <w:numPr>
                <w:ilvl w:val="0"/>
                <w:numId w:val="10"/>
              </w:numPr>
              <w:tabs>
                <w:tab w:val="left" w:pos="284"/>
              </w:tabs>
              <w:spacing w:before="200"/>
              <w:ind w:right="1299"/>
            </w:pPr>
            <w:r>
              <w:t>Nedovoljna razina ekološke osviještenosti</w:t>
            </w:r>
          </w:p>
          <w:p w:rsidR="00DC550F" w:rsidRDefault="008F0C4D">
            <w:pPr>
              <w:pStyle w:val="TableParagraph"/>
              <w:numPr>
                <w:ilvl w:val="0"/>
                <w:numId w:val="10"/>
              </w:numPr>
              <w:tabs>
                <w:tab w:val="left" w:pos="284"/>
              </w:tabs>
              <w:ind w:right="654"/>
            </w:pPr>
            <w:r>
              <w:t>U većem dijelu naselja</w:t>
            </w:r>
            <w:r>
              <w:rPr>
                <w:spacing w:val="-16"/>
              </w:rPr>
              <w:t xml:space="preserve"> </w:t>
            </w:r>
            <w:r>
              <w:t>prevladava brdsko-planinski</w:t>
            </w:r>
            <w:r>
              <w:rPr>
                <w:spacing w:val="-4"/>
              </w:rPr>
              <w:t xml:space="preserve"> </w:t>
            </w:r>
            <w:r>
              <w:t>krajolik</w:t>
            </w:r>
          </w:p>
          <w:p w:rsidR="00DC550F" w:rsidRDefault="008F0C4D">
            <w:pPr>
              <w:pStyle w:val="TableParagraph"/>
              <w:numPr>
                <w:ilvl w:val="0"/>
                <w:numId w:val="10"/>
              </w:numPr>
              <w:tabs>
                <w:tab w:val="left" w:pos="284"/>
              </w:tabs>
              <w:ind w:right="337"/>
            </w:pPr>
            <w:r>
              <w:t>Nezadovoljavajuća kvaliteta tla i</w:t>
            </w:r>
            <w:r>
              <w:rPr>
                <w:spacing w:val="-22"/>
              </w:rPr>
              <w:t xml:space="preserve"> </w:t>
            </w:r>
            <w:r>
              <w:t>reljef za intenzivnu poljoprivrednu proizvodnju</w:t>
            </w:r>
          </w:p>
          <w:p w:rsidR="00DC550F" w:rsidRDefault="008F0C4D">
            <w:pPr>
              <w:pStyle w:val="TableParagraph"/>
              <w:numPr>
                <w:ilvl w:val="0"/>
                <w:numId w:val="10"/>
              </w:numPr>
              <w:tabs>
                <w:tab w:val="left" w:pos="284"/>
              </w:tabs>
              <w:ind w:right="371"/>
            </w:pPr>
            <w:r>
              <w:t>Nezadovoljavajuća razina očuvanosti tradicionalne arhitekture ruralnih predjela</w:t>
            </w:r>
          </w:p>
          <w:p w:rsidR="00DC550F" w:rsidRDefault="008F0C4D">
            <w:pPr>
              <w:pStyle w:val="TableParagraph"/>
              <w:numPr>
                <w:ilvl w:val="0"/>
                <w:numId w:val="10"/>
              </w:numPr>
              <w:tabs>
                <w:tab w:val="left" w:pos="284"/>
              </w:tabs>
              <w:ind w:right="603"/>
            </w:pPr>
            <w:r>
              <w:t>Ispuštanje otpadnih voda u lokalne vodotoke</w:t>
            </w:r>
          </w:p>
          <w:p w:rsidR="00DC550F" w:rsidRDefault="008F0C4D">
            <w:pPr>
              <w:pStyle w:val="TableParagraph"/>
              <w:numPr>
                <w:ilvl w:val="0"/>
                <w:numId w:val="10"/>
              </w:numPr>
              <w:tabs>
                <w:tab w:val="left" w:pos="284"/>
              </w:tabs>
              <w:ind w:right="406"/>
            </w:pPr>
            <w:r>
              <w:t>Nezadovoljavajući udio iskorištenosti obnovljivih izvora energije i drugih prirodnih resursa</w:t>
            </w:r>
          </w:p>
          <w:p w:rsidR="00DC550F" w:rsidRDefault="008F0C4D">
            <w:pPr>
              <w:pStyle w:val="TableParagraph"/>
              <w:numPr>
                <w:ilvl w:val="0"/>
                <w:numId w:val="10"/>
              </w:numPr>
              <w:tabs>
                <w:tab w:val="left" w:pos="284"/>
              </w:tabs>
              <w:spacing w:line="237" w:lineRule="auto"/>
              <w:ind w:right="286"/>
            </w:pPr>
            <w:r>
              <w:t>Nepostojanje programa i mjera zaštite okoliša</w:t>
            </w:r>
          </w:p>
          <w:p w:rsidR="00DC550F" w:rsidRDefault="008F0C4D">
            <w:pPr>
              <w:pStyle w:val="TableParagraph"/>
              <w:numPr>
                <w:ilvl w:val="0"/>
                <w:numId w:val="10"/>
              </w:numPr>
              <w:tabs>
                <w:tab w:val="left" w:pos="284"/>
              </w:tabs>
              <w:spacing w:line="237" w:lineRule="auto"/>
              <w:ind w:right="357"/>
            </w:pPr>
            <w:r>
              <w:t>Nezadovoljavajuća razina upravljanja šumama</w:t>
            </w:r>
          </w:p>
          <w:p w:rsidR="00DC550F" w:rsidRDefault="008F0C4D">
            <w:pPr>
              <w:pStyle w:val="TableParagraph"/>
              <w:numPr>
                <w:ilvl w:val="0"/>
                <w:numId w:val="10"/>
              </w:numPr>
              <w:tabs>
                <w:tab w:val="left" w:pos="284"/>
              </w:tabs>
              <w:spacing w:before="2" w:line="237" w:lineRule="auto"/>
              <w:ind w:right="1153"/>
            </w:pPr>
            <w:r>
              <w:t>Nezadovoljavajuća prometna povezanost</w:t>
            </w:r>
          </w:p>
          <w:p w:rsidR="00DC550F" w:rsidRDefault="00DC550F">
            <w:pPr>
              <w:pStyle w:val="TableParagraph"/>
              <w:rPr>
                <w:rFonts w:ascii="Calibri"/>
                <w:b/>
                <w:i/>
                <w:sz w:val="24"/>
              </w:rPr>
            </w:pPr>
          </w:p>
          <w:p w:rsidR="00DC550F" w:rsidRDefault="00DC550F">
            <w:pPr>
              <w:pStyle w:val="TableParagraph"/>
              <w:rPr>
                <w:rFonts w:ascii="Calibri"/>
                <w:b/>
                <w:i/>
                <w:sz w:val="24"/>
              </w:rPr>
            </w:pPr>
          </w:p>
          <w:p w:rsidR="00DC550F" w:rsidRDefault="00DC550F">
            <w:pPr>
              <w:pStyle w:val="TableParagraph"/>
              <w:spacing w:before="8"/>
              <w:rPr>
                <w:rFonts w:ascii="Calibri"/>
                <w:b/>
                <w:i/>
                <w:sz w:val="25"/>
              </w:rPr>
            </w:pPr>
          </w:p>
          <w:p w:rsidR="00DC550F" w:rsidRDefault="008F0C4D">
            <w:pPr>
              <w:pStyle w:val="TableParagraph"/>
              <w:ind w:left="107"/>
              <w:rPr>
                <w:b/>
              </w:rPr>
            </w:pPr>
            <w:r>
              <w:rPr>
                <w:b/>
              </w:rPr>
              <w:t>INFRASTRUKTURA</w:t>
            </w:r>
          </w:p>
          <w:p w:rsidR="00DC550F" w:rsidRDefault="00DC550F">
            <w:pPr>
              <w:pStyle w:val="TableParagraph"/>
              <w:spacing w:before="12"/>
              <w:rPr>
                <w:rFonts w:ascii="Calibri"/>
                <w:b/>
                <w:i/>
                <w:sz w:val="19"/>
              </w:rPr>
            </w:pPr>
          </w:p>
          <w:p w:rsidR="00DC550F" w:rsidRDefault="008F0C4D">
            <w:pPr>
              <w:pStyle w:val="TableParagraph"/>
              <w:numPr>
                <w:ilvl w:val="0"/>
                <w:numId w:val="10"/>
              </w:numPr>
              <w:tabs>
                <w:tab w:val="left" w:pos="284"/>
              </w:tabs>
              <w:spacing w:line="237" w:lineRule="auto"/>
              <w:ind w:right="502"/>
            </w:pPr>
            <w:r>
              <w:t>Nezadovoljavajuće stanje prometne infrastrukture</w:t>
            </w:r>
          </w:p>
          <w:p w:rsidR="00DC550F" w:rsidRDefault="008F0C4D">
            <w:pPr>
              <w:pStyle w:val="TableParagraph"/>
              <w:numPr>
                <w:ilvl w:val="0"/>
                <w:numId w:val="10"/>
              </w:numPr>
              <w:tabs>
                <w:tab w:val="left" w:pos="284"/>
              </w:tabs>
              <w:spacing w:before="4" w:line="237" w:lineRule="auto"/>
              <w:ind w:right="263"/>
            </w:pPr>
            <w:r>
              <w:t>Nezadovoljavajuće stanje</w:t>
            </w:r>
            <w:r>
              <w:rPr>
                <w:spacing w:val="-22"/>
              </w:rPr>
              <w:t xml:space="preserve"> </w:t>
            </w:r>
            <w:r>
              <w:t>distributivne mreže električne</w:t>
            </w:r>
            <w:r>
              <w:rPr>
                <w:spacing w:val="-2"/>
              </w:rPr>
              <w:t xml:space="preserve"> </w:t>
            </w:r>
            <w:r>
              <w:t>energije</w:t>
            </w:r>
          </w:p>
          <w:p w:rsidR="00DC550F" w:rsidRDefault="008F0C4D">
            <w:pPr>
              <w:pStyle w:val="TableParagraph"/>
              <w:numPr>
                <w:ilvl w:val="0"/>
                <w:numId w:val="10"/>
              </w:numPr>
              <w:tabs>
                <w:tab w:val="left" w:pos="284"/>
              </w:tabs>
              <w:spacing w:before="3" w:line="237" w:lineRule="auto"/>
              <w:ind w:right="394"/>
            </w:pPr>
            <w:r>
              <w:t>Nerazvijen sustav odvodnje otpadnih voda</w:t>
            </w:r>
          </w:p>
          <w:p w:rsidR="00DC550F" w:rsidRDefault="008F0C4D">
            <w:pPr>
              <w:pStyle w:val="TableParagraph"/>
              <w:numPr>
                <w:ilvl w:val="0"/>
                <w:numId w:val="10"/>
              </w:numPr>
              <w:tabs>
                <w:tab w:val="left" w:pos="284"/>
              </w:tabs>
              <w:spacing w:before="4" w:line="237" w:lineRule="auto"/>
              <w:ind w:right="428"/>
            </w:pPr>
            <w:r>
              <w:t>Nezadovoljavajuća kvaliteta opskrbe pitkom</w:t>
            </w:r>
            <w:r>
              <w:rPr>
                <w:spacing w:val="-1"/>
              </w:rPr>
              <w:t xml:space="preserve"> </w:t>
            </w:r>
            <w:r>
              <w:t>vodom</w:t>
            </w:r>
          </w:p>
          <w:p w:rsidR="00DC550F" w:rsidRDefault="008F0C4D">
            <w:pPr>
              <w:pStyle w:val="TableParagraph"/>
              <w:numPr>
                <w:ilvl w:val="0"/>
                <w:numId w:val="10"/>
              </w:numPr>
              <w:tabs>
                <w:tab w:val="left" w:pos="284"/>
              </w:tabs>
              <w:spacing w:before="1"/>
              <w:ind w:right="296"/>
            </w:pPr>
            <w:r>
              <w:t>Nedovoljna pokrivenost naselja pristupom internetu, ograničen pristup širokopojasnoj</w:t>
            </w:r>
            <w:r>
              <w:rPr>
                <w:spacing w:val="-1"/>
              </w:rPr>
              <w:t xml:space="preserve"> </w:t>
            </w:r>
            <w:r>
              <w:t>mreži</w:t>
            </w:r>
          </w:p>
          <w:p w:rsidR="00DC550F" w:rsidRDefault="008F0C4D">
            <w:pPr>
              <w:pStyle w:val="TableParagraph"/>
              <w:numPr>
                <w:ilvl w:val="0"/>
                <w:numId w:val="10"/>
              </w:numPr>
              <w:tabs>
                <w:tab w:val="left" w:pos="284"/>
              </w:tabs>
              <w:ind w:right="494"/>
            </w:pPr>
            <w:r>
              <w:t>Nedostatak nogostupa u naseljenim područjima</w:t>
            </w:r>
          </w:p>
          <w:p w:rsidR="00DC550F" w:rsidRDefault="008F0C4D">
            <w:pPr>
              <w:pStyle w:val="TableParagraph"/>
              <w:numPr>
                <w:ilvl w:val="0"/>
                <w:numId w:val="10"/>
              </w:numPr>
              <w:tabs>
                <w:tab w:val="left" w:pos="284"/>
              </w:tabs>
              <w:spacing w:line="267" w:lineRule="exact"/>
              <w:ind w:hanging="177"/>
            </w:pPr>
            <w:r>
              <w:t>Nepostojanje biciklističke</w:t>
            </w:r>
            <w:r>
              <w:rPr>
                <w:spacing w:val="-9"/>
              </w:rPr>
              <w:t xml:space="preserve"> </w:t>
            </w:r>
            <w:r>
              <w:t>infrastrukture</w:t>
            </w:r>
          </w:p>
          <w:p w:rsidR="00DC550F" w:rsidRDefault="008F0C4D">
            <w:pPr>
              <w:pStyle w:val="TableParagraph"/>
              <w:numPr>
                <w:ilvl w:val="0"/>
                <w:numId w:val="10"/>
              </w:numPr>
              <w:tabs>
                <w:tab w:val="left" w:pos="284"/>
              </w:tabs>
              <w:spacing w:before="17" w:line="252" w:lineRule="exact"/>
              <w:ind w:right="398"/>
            </w:pPr>
            <w:r>
              <w:t>Nezadovoljavajući sustav</w:t>
            </w:r>
            <w:r>
              <w:rPr>
                <w:spacing w:val="-18"/>
              </w:rPr>
              <w:t xml:space="preserve"> </w:t>
            </w:r>
            <w:r>
              <w:t>upravljanja grobljima</w:t>
            </w:r>
          </w:p>
        </w:tc>
      </w:tr>
    </w:tbl>
    <w:p w:rsidR="00DC550F" w:rsidRDefault="00DC550F">
      <w:pPr>
        <w:spacing w:line="252" w:lineRule="exact"/>
        <w:sectPr w:rsidR="00DC550F">
          <w:pgSz w:w="11910" w:h="16840"/>
          <w:pgMar w:top="1320" w:right="1120" w:bottom="1580" w:left="1200" w:header="543" w:footer="1302" w:gutter="0"/>
          <w:cols w:space="720"/>
        </w:sectPr>
      </w:pPr>
    </w:p>
    <w:p w:rsidR="00DC550F" w:rsidRDefault="00DC550F">
      <w:pPr>
        <w:pStyle w:val="Tijeloteksta"/>
        <w:spacing w:before="7"/>
        <w:rPr>
          <w:rFonts w:ascii="Times New Roman"/>
          <w:sz w:val="7"/>
        </w:rPr>
      </w:pPr>
    </w:p>
    <w:tbl>
      <w:tblPr>
        <w:tblStyle w:val="TableNormal"/>
        <w:tblW w:w="0" w:type="auto"/>
        <w:tblInd w:w="7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395"/>
        <w:gridCol w:w="4287"/>
      </w:tblGrid>
      <w:tr w:rsidR="00DC550F">
        <w:trPr>
          <w:trHeight w:val="13768"/>
        </w:trPr>
        <w:tc>
          <w:tcPr>
            <w:tcW w:w="4395" w:type="dxa"/>
          </w:tcPr>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8F0C4D">
            <w:pPr>
              <w:pStyle w:val="TableParagraph"/>
              <w:spacing w:before="162"/>
              <w:ind w:left="107"/>
              <w:rPr>
                <w:b/>
              </w:rPr>
            </w:pPr>
            <w:r>
              <w:rPr>
                <w:b/>
              </w:rPr>
              <w:t>DRUŠTVENO-SOCIJALNI POTENCIJALI</w:t>
            </w:r>
          </w:p>
          <w:p w:rsidR="00DC550F" w:rsidRDefault="00DC550F">
            <w:pPr>
              <w:pStyle w:val="TableParagraph"/>
              <w:spacing w:before="9"/>
              <w:rPr>
                <w:rFonts w:ascii="Times New Roman"/>
                <w:sz w:val="20"/>
              </w:rPr>
            </w:pPr>
          </w:p>
          <w:p w:rsidR="00DC550F" w:rsidRDefault="008F0C4D">
            <w:pPr>
              <w:pStyle w:val="TableParagraph"/>
              <w:numPr>
                <w:ilvl w:val="0"/>
                <w:numId w:val="9"/>
              </w:numPr>
              <w:tabs>
                <w:tab w:val="left" w:pos="283"/>
              </w:tabs>
              <w:ind w:right="1114"/>
            </w:pPr>
            <w:r>
              <w:t>Postojanje ustanova za odgoj i obrazovanje</w:t>
            </w:r>
          </w:p>
          <w:p w:rsidR="00DC550F" w:rsidRDefault="008F0C4D">
            <w:pPr>
              <w:pStyle w:val="TableParagraph"/>
              <w:numPr>
                <w:ilvl w:val="0"/>
                <w:numId w:val="9"/>
              </w:numPr>
              <w:tabs>
                <w:tab w:val="left" w:pos="283"/>
              </w:tabs>
              <w:spacing w:line="268" w:lineRule="exact"/>
            </w:pPr>
            <w:r>
              <w:t>Aktivno civilno</w:t>
            </w:r>
            <w:r>
              <w:rPr>
                <w:spacing w:val="-1"/>
              </w:rPr>
              <w:t xml:space="preserve"> </w:t>
            </w:r>
            <w:r>
              <w:t>društvo</w:t>
            </w:r>
          </w:p>
          <w:p w:rsidR="00DC550F" w:rsidRDefault="008F0C4D">
            <w:pPr>
              <w:pStyle w:val="TableParagraph"/>
              <w:numPr>
                <w:ilvl w:val="0"/>
                <w:numId w:val="9"/>
              </w:numPr>
              <w:tabs>
                <w:tab w:val="left" w:pos="283"/>
              </w:tabs>
              <w:spacing w:line="269" w:lineRule="exact"/>
            </w:pPr>
            <w:r>
              <w:t>Vrijedna kulturna</w:t>
            </w:r>
            <w:r>
              <w:rPr>
                <w:spacing w:val="-5"/>
              </w:rPr>
              <w:t xml:space="preserve"> </w:t>
            </w:r>
            <w:r>
              <w:t>baština</w:t>
            </w:r>
          </w:p>
          <w:p w:rsidR="00DC550F" w:rsidRDefault="008F0C4D">
            <w:pPr>
              <w:pStyle w:val="TableParagraph"/>
              <w:numPr>
                <w:ilvl w:val="0"/>
                <w:numId w:val="9"/>
              </w:numPr>
              <w:tabs>
                <w:tab w:val="left" w:pos="283"/>
              </w:tabs>
              <w:spacing w:before="2" w:line="237" w:lineRule="auto"/>
              <w:ind w:right="501"/>
            </w:pPr>
            <w:r>
              <w:t>Moderna i dobro opremljena gradska knjižnica</w:t>
            </w:r>
          </w:p>
          <w:p w:rsidR="00DC550F" w:rsidRDefault="008F0C4D">
            <w:pPr>
              <w:pStyle w:val="TableParagraph"/>
              <w:numPr>
                <w:ilvl w:val="0"/>
                <w:numId w:val="9"/>
              </w:numPr>
              <w:tabs>
                <w:tab w:val="left" w:pos="283"/>
              </w:tabs>
              <w:spacing w:before="3" w:line="237" w:lineRule="auto"/>
              <w:ind w:right="616"/>
            </w:pPr>
            <w:r>
              <w:t>Prisutnost različitih oblika sportova i rekreativnih</w:t>
            </w:r>
            <w:r>
              <w:rPr>
                <w:spacing w:val="-1"/>
              </w:rPr>
              <w:t xml:space="preserve"> </w:t>
            </w:r>
            <w:r>
              <w:t>aktivnosti</w:t>
            </w:r>
          </w:p>
          <w:p w:rsidR="00DC550F" w:rsidRDefault="008F0C4D">
            <w:pPr>
              <w:pStyle w:val="TableParagraph"/>
              <w:numPr>
                <w:ilvl w:val="0"/>
                <w:numId w:val="9"/>
              </w:numPr>
              <w:tabs>
                <w:tab w:val="left" w:pos="283"/>
              </w:tabs>
              <w:spacing w:before="2" w:line="268" w:lineRule="exact"/>
            </w:pPr>
            <w:r>
              <w:t>Uspješnost lokalnih sportaša</w:t>
            </w:r>
          </w:p>
          <w:p w:rsidR="00DC550F" w:rsidRDefault="008F0C4D">
            <w:pPr>
              <w:pStyle w:val="TableParagraph"/>
              <w:numPr>
                <w:ilvl w:val="0"/>
                <w:numId w:val="9"/>
              </w:numPr>
              <w:tabs>
                <w:tab w:val="left" w:pos="283"/>
              </w:tabs>
              <w:spacing w:line="268" w:lineRule="exact"/>
            </w:pPr>
            <w:r>
              <w:t>Tradicionalne</w:t>
            </w:r>
            <w:r>
              <w:rPr>
                <w:spacing w:val="-1"/>
              </w:rPr>
              <w:t xml:space="preserve"> </w:t>
            </w:r>
            <w:r>
              <w:t>manifestacije</w:t>
            </w:r>
          </w:p>
          <w:p w:rsidR="00DC550F" w:rsidRDefault="008F0C4D">
            <w:pPr>
              <w:pStyle w:val="TableParagraph"/>
              <w:numPr>
                <w:ilvl w:val="0"/>
                <w:numId w:val="9"/>
              </w:numPr>
              <w:tabs>
                <w:tab w:val="left" w:pos="283"/>
              </w:tabs>
              <w:spacing w:before="2" w:line="237" w:lineRule="auto"/>
              <w:ind w:right="284"/>
            </w:pPr>
            <w:r>
              <w:t>Postojanje pravne osnove za osnivanje mjesnih</w:t>
            </w:r>
            <w:r>
              <w:rPr>
                <w:spacing w:val="-3"/>
              </w:rPr>
              <w:t xml:space="preserve"> </w:t>
            </w:r>
            <w:r>
              <w:t>zajednica</w:t>
            </w:r>
          </w:p>
          <w:p w:rsidR="00DC550F" w:rsidRDefault="008F0C4D">
            <w:pPr>
              <w:pStyle w:val="TableParagraph"/>
              <w:numPr>
                <w:ilvl w:val="0"/>
                <w:numId w:val="9"/>
              </w:numPr>
              <w:tabs>
                <w:tab w:val="left" w:pos="283"/>
              </w:tabs>
              <w:spacing w:before="1" w:line="268" w:lineRule="exact"/>
            </w:pPr>
            <w:r>
              <w:t>Tradicija umjetničkog</w:t>
            </w:r>
            <w:r>
              <w:rPr>
                <w:spacing w:val="-3"/>
              </w:rPr>
              <w:t xml:space="preserve"> </w:t>
            </w:r>
            <w:r>
              <w:t>stvaralaštva</w:t>
            </w:r>
          </w:p>
          <w:p w:rsidR="00DC550F" w:rsidRDefault="008F0C4D">
            <w:pPr>
              <w:pStyle w:val="TableParagraph"/>
              <w:numPr>
                <w:ilvl w:val="0"/>
                <w:numId w:val="9"/>
              </w:numPr>
              <w:tabs>
                <w:tab w:val="left" w:pos="283"/>
              </w:tabs>
              <w:ind w:right="1247"/>
            </w:pPr>
            <w:r>
              <w:t>Povoljna obrazovna struktura stanovništva</w:t>
            </w:r>
          </w:p>
        </w:tc>
        <w:tc>
          <w:tcPr>
            <w:tcW w:w="4287" w:type="dxa"/>
          </w:tcPr>
          <w:p w:rsidR="00DC550F" w:rsidRDefault="008F0C4D">
            <w:pPr>
              <w:pStyle w:val="TableParagraph"/>
              <w:numPr>
                <w:ilvl w:val="0"/>
                <w:numId w:val="8"/>
              </w:numPr>
              <w:tabs>
                <w:tab w:val="left" w:pos="284"/>
              </w:tabs>
              <w:ind w:right="398"/>
            </w:pPr>
            <w:r>
              <w:t>Nezadovoljavajući sustav</w:t>
            </w:r>
            <w:r>
              <w:rPr>
                <w:spacing w:val="-18"/>
              </w:rPr>
              <w:t xml:space="preserve"> </w:t>
            </w:r>
            <w:r>
              <w:t>upravljanja stambenim i javnim</w:t>
            </w:r>
            <w:r>
              <w:rPr>
                <w:spacing w:val="-3"/>
              </w:rPr>
              <w:t xml:space="preserve"> </w:t>
            </w:r>
            <w:r>
              <w:t>objektima</w:t>
            </w:r>
          </w:p>
          <w:p w:rsidR="00DC550F" w:rsidRDefault="008F0C4D">
            <w:pPr>
              <w:pStyle w:val="TableParagraph"/>
              <w:numPr>
                <w:ilvl w:val="0"/>
                <w:numId w:val="8"/>
              </w:numPr>
              <w:tabs>
                <w:tab w:val="left" w:pos="284"/>
              </w:tabs>
              <w:ind w:right="164"/>
            </w:pPr>
            <w:r>
              <w:t>Neuređenost i neadekvatno</w:t>
            </w:r>
            <w:r>
              <w:rPr>
                <w:spacing w:val="-18"/>
              </w:rPr>
              <w:t xml:space="preserve"> </w:t>
            </w:r>
            <w:r>
              <w:t>održavanje javnih</w:t>
            </w:r>
            <w:r>
              <w:rPr>
                <w:spacing w:val="-1"/>
              </w:rPr>
              <w:t xml:space="preserve"> </w:t>
            </w:r>
            <w:r>
              <w:t>površina</w:t>
            </w:r>
          </w:p>
          <w:p w:rsidR="00DC550F" w:rsidRDefault="008F0C4D">
            <w:pPr>
              <w:pStyle w:val="TableParagraph"/>
              <w:numPr>
                <w:ilvl w:val="0"/>
                <w:numId w:val="8"/>
              </w:numPr>
              <w:tabs>
                <w:tab w:val="left" w:pos="284"/>
              </w:tabs>
              <w:ind w:right="1066"/>
            </w:pPr>
            <w:r>
              <w:t>Nedostatna, neodgovarajuća i neodrživa javna</w:t>
            </w:r>
            <w:r>
              <w:rPr>
                <w:spacing w:val="-3"/>
              </w:rPr>
              <w:t xml:space="preserve"> </w:t>
            </w:r>
            <w:r>
              <w:t>rasvjeta</w:t>
            </w:r>
          </w:p>
          <w:p w:rsidR="00DC550F" w:rsidRDefault="008F0C4D">
            <w:pPr>
              <w:pStyle w:val="TableParagraph"/>
              <w:numPr>
                <w:ilvl w:val="0"/>
                <w:numId w:val="8"/>
              </w:numPr>
              <w:tabs>
                <w:tab w:val="left" w:pos="284"/>
              </w:tabs>
              <w:ind w:right="270"/>
            </w:pPr>
            <w:r>
              <w:t>Nepostojanje odgovarajućeg sustava lokalnog javnog prijevoza putnika-loša povezanost</w:t>
            </w:r>
          </w:p>
          <w:p w:rsidR="00DC550F" w:rsidRDefault="008F0C4D">
            <w:pPr>
              <w:pStyle w:val="TableParagraph"/>
              <w:numPr>
                <w:ilvl w:val="0"/>
                <w:numId w:val="8"/>
              </w:numPr>
              <w:tabs>
                <w:tab w:val="left" w:pos="284"/>
              </w:tabs>
              <w:ind w:right="129"/>
            </w:pPr>
            <w:r>
              <w:t>Nezadovoljavajuća razina zdravstvene</w:t>
            </w:r>
            <w:r>
              <w:rPr>
                <w:spacing w:val="-21"/>
              </w:rPr>
              <w:t xml:space="preserve"> </w:t>
            </w:r>
            <w:r>
              <w:t>i socijalne skrbi u smislu opremljenosti ustanova</w:t>
            </w:r>
          </w:p>
          <w:p w:rsidR="00DC550F" w:rsidRDefault="008F0C4D">
            <w:pPr>
              <w:pStyle w:val="TableParagraph"/>
              <w:numPr>
                <w:ilvl w:val="0"/>
                <w:numId w:val="8"/>
              </w:numPr>
              <w:tabs>
                <w:tab w:val="left" w:pos="284"/>
              </w:tabs>
              <w:spacing w:line="237" w:lineRule="auto"/>
              <w:ind w:right="127"/>
            </w:pPr>
            <w:r>
              <w:t>Nerazvijen sustav civilne zaštite, zaštite o prirodnih katastrofa i</w:t>
            </w:r>
            <w:r>
              <w:rPr>
                <w:spacing w:val="-7"/>
              </w:rPr>
              <w:t xml:space="preserve"> </w:t>
            </w:r>
            <w:r>
              <w:t>nesreća</w:t>
            </w:r>
          </w:p>
          <w:p w:rsidR="00DC550F" w:rsidRDefault="008F0C4D">
            <w:pPr>
              <w:pStyle w:val="TableParagraph"/>
              <w:numPr>
                <w:ilvl w:val="0"/>
                <w:numId w:val="8"/>
              </w:numPr>
              <w:tabs>
                <w:tab w:val="left" w:pos="284"/>
              </w:tabs>
              <w:spacing w:line="268" w:lineRule="exact"/>
              <w:ind w:hanging="177"/>
            </w:pPr>
            <w:r>
              <w:t>Neuređenost</w:t>
            </w:r>
            <w:r>
              <w:rPr>
                <w:spacing w:val="-2"/>
              </w:rPr>
              <w:t xml:space="preserve"> </w:t>
            </w:r>
            <w:r>
              <w:t>parkirališta</w:t>
            </w:r>
          </w:p>
          <w:p w:rsidR="00DC550F" w:rsidRDefault="008F0C4D">
            <w:pPr>
              <w:pStyle w:val="TableParagraph"/>
              <w:numPr>
                <w:ilvl w:val="0"/>
                <w:numId w:val="8"/>
              </w:numPr>
              <w:tabs>
                <w:tab w:val="left" w:pos="284"/>
              </w:tabs>
              <w:ind w:right="126"/>
            </w:pPr>
            <w:r>
              <w:t>Nezadovoljavajući sustav gospodarenja otpadom</w:t>
            </w:r>
          </w:p>
          <w:p w:rsidR="00DC550F" w:rsidRDefault="008F0C4D">
            <w:pPr>
              <w:pStyle w:val="TableParagraph"/>
              <w:numPr>
                <w:ilvl w:val="0"/>
                <w:numId w:val="8"/>
              </w:numPr>
              <w:tabs>
                <w:tab w:val="left" w:pos="284"/>
              </w:tabs>
              <w:ind w:right="483"/>
            </w:pPr>
            <w:r>
              <w:t>Nedostatak uređenih parkirališta u potencijalnim turističkim</w:t>
            </w:r>
            <w:r>
              <w:rPr>
                <w:spacing w:val="-21"/>
              </w:rPr>
              <w:t xml:space="preserve"> </w:t>
            </w:r>
            <w:r>
              <w:t>punktovima</w:t>
            </w:r>
          </w:p>
          <w:p w:rsidR="00DC550F" w:rsidRDefault="008F0C4D">
            <w:pPr>
              <w:pStyle w:val="TableParagraph"/>
              <w:numPr>
                <w:ilvl w:val="0"/>
                <w:numId w:val="8"/>
              </w:numPr>
              <w:tabs>
                <w:tab w:val="left" w:pos="284"/>
              </w:tabs>
              <w:ind w:right="701"/>
            </w:pPr>
            <w:r>
              <w:t>Nedovoljna vidljivost i označenost planinarskih</w:t>
            </w:r>
            <w:r>
              <w:rPr>
                <w:spacing w:val="-1"/>
              </w:rPr>
              <w:t xml:space="preserve"> </w:t>
            </w:r>
            <w:r>
              <w:t>staza</w:t>
            </w:r>
          </w:p>
          <w:p w:rsidR="00DC550F" w:rsidRDefault="008F0C4D">
            <w:pPr>
              <w:pStyle w:val="TableParagraph"/>
              <w:numPr>
                <w:ilvl w:val="0"/>
                <w:numId w:val="8"/>
              </w:numPr>
              <w:tabs>
                <w:tab w:val="left" w:pos="284"/>
              </w:tabs>
              <w:ind w:right="736"/>
            </w:pPr>
            <w:r>
              <w:t>Zapušteni i napušteni potencijalni poslovni</w:t>
            </w:r>
            <w:r>
              <w:rPr>
                <w:spacing w:val="-2"/>
              </w:rPr>
              <w:t xml:space="preserve"> </w:t>
            </w:r>
            <w:r>
              <w:t>prostori</w:t>
            </w:r>
          </w:p>
          <w:p w:rsidR="00DC550F" w:rsidRDefault="008F0C4D">
            <w:pPr>
              <w:pStyle w:val="TableParagraph"/>
              <w:numPr>
                <w:ilvl w:val="0"/>
                <w:numId w:val="8"/>
              </w:numPr>
              <w:tabs>
                <w:tab w:val="left" w:pos="284"/>
              </w:tabs>
              <w:ind w:right="330"/>
            </w:pPr>
            <w:r>
              <w:t>Veliki udio obiteljskih kuća sagrađeno bez građevinske</w:t>
            </w:r>
            <w:r>
              <w:rPr>
                <w:spacing w:val="-6"/>
              </w:rPr>
              <w:t xml:space="preserve"> </w:t>
            </w:r>
            <w:r>
              <w:t>dozvole</w:t>
            </w:r>
          </w:p>
          <w:p w:rsidR="00DC550F" w:rsidRDefault="008F0C4D">
            <w:pPr>
              <w:pStyle w:val="TableParagraph"/>
              <w:numPr>
                <w:ilvl w:val="0"/>
                <w:numId w:val="8"/>
              </w:numPr>
              <w:tabs>
                <w:tab w:val="left" w:pos="284"/>
              </w:tabs>
              <w:ind w:right="798"/>
            </w:pPr>
            <w:r>
              <w:t>Planinarske kuće otvorene samo vikendima i</w:t>
            </w:r>
            <w:r>
              <w:rPr>
                <w:spacing w:val="-1"/>
              </w:rPr>
              <w:t xml:space="preserve"> </w:t>
            </w:r>
            <w:r>
              <w:t>praznicima</w:t>
            </w:r>
          </w:p>
          <w:p w:rsidR="00DC550F" w:rsidRDefault="008F0C4D">
            <w:pPr>
              <w:pStyle w:val="TableParagraph"/>
              <w:numPr>
                <w:ilvl w:val="0"/>
                <w:numId w:val="8"/>
              </w:numPr>
              <w:tabs>
                <w:tab w:val="left" w:pos="284"/>
              </w:tabs>
              <w:ind w:right="432"/>
            </w:pPr>
            <w:r>
              <w:t>Otežano čišćenje snijega u zimskom periodu</w:t>
            </w: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8F0C4D">
            <w:pPr>
              <w:pStyle w:val="TableParagraph"/>
              <w:spacing w:before="149" w:line="276" w:lineRule="auto"/>
              <w:ind w:left="107" w:right="1522"/>
              <w:rPr>
                <w:b/>
              </w:rPr>
            </w:pPr>
            <w:r>
              <w:rPr>
                <w:b/>
              </w:rPr>
              <w:t>DRUŠTVENO-SOCIJALNI POTENCIJALI</w:t>
            </w:r>
          </w:p>
          <w:p w:rsidR="00DC550F" w:rsidRDefault="008F0C4D">
            <w:pPr>
              <w:pStyle w:val="TableParagraph"/>
              <w:numPr>
                <w:ilvl w:val="0"/>
                <w:numId w:val="8"/>
              </w:numPr>
              <w:tabs>
                <w:tab w:val="left" w:pos="284"/>
              </w:tabs>
              <w:spacing w:before="200"/>
              <w:ind w:right="493"/>
            </w:pPr>
            <w:r>
              <w:t>Nedovoljna iskorištenost potencijala kulturne</w:t>
            </w:r>
            <w:r>
              <w:rPr>
                <w:spacing w:val="-1"/>
              </w:rPr>
              <w:t xml:space="preserve"> </w:t>
            </w:r>
            <w:r>
              <w:t>baštine</w:t>
            </w:r>
          </w:p>
          <w:p w:rsidR="00DC550F" w:rsidRDefault="008F0C4D">
            <w:pPr>
              <w:pStyle w:val="TableParagraph"/>
              <w:numPr>
                <w:ilvl w:val="0"/>
                <w:numId w:val="8"/>
              </w:numPr>
              <w:tabs>
                <w:tab w:val="left" w:pos="284"/>
              </w:tabs>
              <w:ind w:right="945"/>
            </w:pPr>
            <w:r>
              <w:t>Nedovoljna razina očuvanosti i upravljanja kulturnom</w:t>
            </w:r>
            <w:r>
              <w:rPr>
                <w:spacing w:val="-13"/>
              </w:rPr>
              <w:t xml:space="preserve"> </w:t>
            </w:r>
            <w:r>
              <w:t>baštinom</w:t>
            </w:r>
          </w:p>
          <w:p w:rsidR="00DC550F" w:rsidRDefault="008F0C4D">
            <w:pPr>
              <w:pStyle w:val="TableParagraph"/>
              <w:numPr>
                <w:ilvl w:val="0"/>
                <w:numId w:val="8"/>
              </w:numPr>
              <w:tabs>
                <w:tab w:val="left" w:pos="284"/>
              </w:tabs>
              <w:ind w:right="775"/>
            </w:pPr>
            <w:r>
              <w:t>Nedostatak sportsko-rekreativnih sadržaja</w:t>
            </w:r>
          </w:p>
          <w:p w:rsidR="00DC550F" w:rsidRDefault="008F0C4D">
            <w:pPr>
              <w:pStyle w:val="TableParagraph"/>
              <w:numPr>
                <w:ilvl w:val="0"/>
                <w:numId w:val="8"/>
              </w:numPr>
              <w:tabs>
                <w:tab w:val="left" w:pos="284"/>
              </w:tabs>
              <w:ind w:right="825"/>
            </w:pPr>
            <w:r>
              <w:t>Nezadovoljavajuća</w:t>
            </w:r>
            <w:r>
              <w:rPr>
                <w:spacing w:val="-13"/>
              </w:rPr>
              <w:t xml:space="preserve"> </w:t>
            </w:r>
            <w:r>
              <w:t>opremljenost ustanova za odgoj i</w:t>
            </w:r>
            <w:r>
              <w:rPr>
                <w:spacing w:val="-7"/>
              </w:rPr>
              <w:t xml:space="preserve"> </w:t>
            </w:r>
            <w:r>
              <w:t>obrazovanje</w:t>
            </w:r>
          </w:p>
          <w:p w:rsidR="00DC550F" w:rsidRDefault="008F0C4D">
            <w:pPr>
              <w:pStyle w:val="TableParagraph"/>
              <w:numPr>
                <w:ilvl w:val="0"/>
                <w:numId w:val="8"/>
              </w:numPr>
              <w:tabs>
                <w:tab w:val="left" w:pos="284"/>
              </w:tabs>
              <w:ind w:right="667"/>
            </w:pPr>
            <w:r>
              <w:t xml:space="preserve">Nedostatak prostora za </w:t>
            </w:r>
            <w:r>
              <w:rPr>
                <w:spacing w:val="-3"/>
              </w:rPr>
              <w:t xml:space="preserve">djelovanje </w:t>
            </w:r>
            <w:r>
              <w:t>civilnog</w:t>
            </w:r>
            <w:r>
              <w:rPr>
                <w:spacing w:val="1"/>
              </w:rPr>
              <w:t xml:space="preserve"> </w:t>
            </w:r>
            <w:r>
              <w:t>društva</w:t>
            </w:r>
          </w:p>
          <w:p w:rsidR="00DC550F" w:rsidRDefault="008F0C4D">
            <w:pPr>
              <w:pStyle w:val="TableParagraph"/>
              <w:numPr>
                <w:ilvl w:val="0"/>
                <w:numId w:val="8"/>
              </w:numPr>
              <w:tabs>
                <w:tab w:val="left" w:pos="284"/>
              </w:tabs>
              <w:ind w:right="346"/>
            </w:pPr>
            <w:r>
              <w:t>Nepostojanje adekvatnog prostora za arhivsku građu javnih</w:t>
            </w:r>
            <w:r>
              <w:rPr>
                <w:spacing w:val="-8"/>
              </w:rPr>
              <w:t xml:space="preserve"> </w:t>
            </w:r>
            <w:r>
              <w:t>ustanova</w:t>
            </w:r>
          </w:p>
          <w:p w:rsidR="00DC550F" w:rsidRDefault="008F0C4D">
            <w:pPr>
              <w:pStyle w:val="TableParagraph"/>
              <w:numPr>
                <w:ilvl w:val="0"/>
                <w:numId w:val="8"/>
              </w:numPr>
              <w:tabs>
                <w:tab w:val="left" w:pos="284"/>
              </w:tabs>
              <w:ind w:right="521"/>
            </w:pPr>
            <w:r>
              <w:t>„Demografsko propadanje“ – depopulacija i starenje</w:t>
            </w:r>
            <w:r>
              <w:rPr>
                <w:spacing w:val="-20"/>
              </w:rPr>
              <w:t xml:space="preserve"> </w:t>
            </w:r>
            <w:r>
              <w:t>stanovništva</w:t>
            </w:r>
          </w:p>
          <w:p w:rsidR="00DC550F" w:rsidRDefault="008F0C4D">
            <w:pPr>
              <w:pStyle w:val="TableParagraph"/>
              <w:numPr>
                <w:ilvl w:val="0"/>
                <w:numId w:val="8"/>
              </w:numPr>
              <w:tabs>
                <w:tab w:val="left" w:pos="284"/>
              </w:tabs>
              <w:spacing w:before="7" w:line="254" w:lineRule="exact"/>
              <w:ind w:right="126"/>
            </w:pPr>
            <w:r>
              <w:t>Nezainteresiranost mladih za društveno djelovanje</w:t>
            </w:r>
          </w:p>
        </w:tc>
      </w:tr>
    </w:tbl>
    <w:p w:rsidR="00DC550F" w:rsidRDefault="00DC550F">
      <w:pPr>
        <w:spacing w:line="254" w:lineRule="exact"/>
        <w:sectPr w:rsidR="00DC550F">
          <w:pgSz w:w="11910" w:h="16840"/>
          <w:pgMar w:top="1320" w:right="1120" w:bottom="1540" w:left="1200" w:header="543" w:footer="1302" w:gutter="0"/>
          <w:cols w:space="720"/>
        </w:sectPr>
      </w:pPr>
    </w:p>
    <w:p w:rsidR="00DC550F" w:rsidRDefault="00DC550F">
      <w:pPr>
        <w:pStyle w:val="Tijeloteksta"/>
        <w:spacing w:before="7"/>
        <w:rPr>
          <w:rFonts w:ascii="Times New Roman"/>
          <w:sz w:val="7"/>
        </w:rPr>
      </w:pPr>
    </w:p>
    <w:tbl>
      <w:tblPr>
        <w:tblStyle w:val="TableNormal"/>
        <w:tblW w:w="0" w:type="auto"/>
        <w:tblInd w:w="7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8"/>
        <w:gridCol w:w="4287"/>
        <w:gridCol w:w="108"/>
        <w:gridCol w:w="4179"/>
      </w:tblGrid>
      <w:tr w:rsidR="00DC550F">
        <w:trPr>
          <w:trHeight w:val="11209"/>
        </w:trPr>
        <w:tc>
          <w:tcPr>
            <w:tcW w:w="4395" w:type="dxa"/>
            <w:gridSpan w:val="2"/>
          </w:tcPr>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rPr>
                <w:rFonts w:ascii="Times New Roman"/>
                <w:sz w:val="24"/>
              </w:rPr>
            </w:pPr>
          </w:p>
          <w:p w:rsidR="00DC550F" w:rsidRDefault="00DC550F">
            <w:pPr>
              <w:pStyle w:val="TableParagraph"/>
              <w:spacing w:before="7"/>
              <w:rPr>
                <w:rFonts w:ascii="Times New Roman"/>
                <w:sz w:val="23"/>
              </w:rPr>
            </w:pPr>
          </w:p>
          <w:p w:rsidR="00DC550F" w:rsidRDefault="008F0C4D">
            <w:pPr>
              <w:pStyle w:val="TableParagraph"/>
              <w:ind w:left="107" w:right="1312"/>
              <w:rPr>
                <w:b/>
              </w:rPr>
            </w:pPr>
            <w:r>
              <w:rPr>
                <w:b/>
              </w:rPr>
              <w:t>STRATEŠKO PLANIRANJE I GOSPODARSTVO</w:t>
            </w:r>
          </w:p>
          <w:p w:rsidR="00DC550F" w:rsidRDefault="00DC550F">
            <w:pPr>
              <w:pStyle w:val="TableParagraph"/>
              <w:spacing w:before="2"/>
              <w:rPr>
                <w:rFonts w:ascii="Times New Roman"/>
              </w:rPr>
            </w:pPr>
          </w:p>
          <w:p w:rsidR="00DC550F" w:rsidRDefault="008F0C4D">
            <w:pPr>
              <w:pStyle w:val="TableParagraph"/>
              <w:numPr>
                <w:ilvl w:val="0"/>
                <w:numId w:val="7"/>
              </w:numPr>
              <w:tabs>
                <w:tab w:val="left" w:pos="283"/>
              </w:tabs>
              <w:spacing w:line="269" w:lineRule="exact"/>
            </w:pPr>
            <w:r>
              <w:t>Postojanje prostornog</w:t>
            </w:r>
            <w:r>
              <w:rPr>
                <w:spacing w:val="-1"/>
              </w:rPr>
              <w:t xml:space="preserve"> </w:t>
            </w:r>
            <w:r>
              <w:t>plana</w:t>
            </w:r>
          </w:p>
          <w:p w:rsidR="00DC550F" w:rsidRDefault="008F0C4D">
            <w:pPr>
              <w:pStyle w:val="TableParagraph"/>
              <w:numPr>
                <w:ilvl w:val="0"/>
                <w:numId w:val="7"/>
              </w:numPr>
              <w:tabs>
                <w:tab w:val="left" w:pos="283"/>
              </w:tabs>
              <w:spacing w:before="2" w:line="237" w:lineRule="auto"/>
              <w:ind w:right="1020"/>
            </w:pPr>
            <w:r>
              <w:t>Postojanje potencijala za</w:t>
            </w:r>
            <w:r>
              <w:rPr>
                <w:spacing w:val="-10"/>
              </w:rPr>
              <w:t xml:space="preserve"> </w:t>
            </w:r>
            <w:r>
              <w:t>razvoj učinkovite poslovne</w:t>
            </w:r>
            <w:r>
              <w:rPr>
                <w:spacing w:val="-3"/>
              </w:rPr>
              <w:t xml:space="preserve"> </w:t>
            </w:r>
            <w:r>
              <w:t>zone</w:t>
            </w:r>
          </w:p>
          <w:p w:rsidR="00DC550F" w:rsidRDefault="008F0C4D">
            <w:pPr>
              <w:pStyle w:val="TableParagraph"/>
              <w:numPr>
                <w:ilvl w:val="0"/>
                <w:numId w:val="7"/>
              </w:numPr>
              <w:tabs>
                <w:tab w:val="left" w:pos="283"/>
              </w:tabs>
              <w:spacing w:before="3" w:line="237" w:lineRule="auto"/>
              <w:ind w:right="113"/>
            </w:pPr>
            <w:r>
              <w:t>Postojanje potencijala za otvaranje novih radnih</w:t>
            </w:r>
            <w:r>
              <w:rPr>
                <w:spacing w:val="-1"/>
              </w:rPr>
              <w:t xml:space="preserve"> </w:t>
            </w:r>
            <w:r>
              <w:t>mjesta</w:t>
            </w:r>
          </w:p>
          <w:p w:rsidR="00DC550F" w:rsidRDefault="008F0C4D">
            <w:pPr>
              <w:pStyle w:val="TableParagraph"/>
              <w:numPr>
                <w:ilvl w:val="0"/>
                <w:numId w:val="7"/>
              </w:numPr>
              <w:tabs>
                <w:tab w:val="left" w:pos="283"/>
              </w:tabs>
              <w:spacing w:before="4" w:line="237" w:lineRule="auto"/>
              <w:ind w:right="137"/>
            </w:pPr>
            <w:r>
              <w:t>Veliki broj obrtnika, poslovnih subjekata i obiteljskih poljoprivrednih</w:t>
            </w:r>
            <w:r>
              <w:rPr>
                <w:spacing w:val="-14"/>
              </w:rPr>
              <w:t xml:space="preserve"> </w:t>
            </w:r>
            <w:r>
              <w:t>gospodarstava</w:t>
            </w:r>
          </w:p>
          <w:p w:rsidR="00DC550F" w:rsidRDefault="008F0C4D">
            <w:pPr>
              <w:pStyle w:val="TableParagraph"/>
              <w:numPr>
                <w:ilvl w:val="0"/>
                <w:numId w:val="7"/>
              </w:numPr>
              <w:tabs>
                <w:tab w:val="left" w:pos="283"/>
              </w:tabs>
              <w:spacing w:before="1" w:line="268" w:lineRule="exact"/>
            </w:pPr>
            <w:r>
              <w:t>Dobra suradnja među</w:t>
            </w:r>
            <w:r>
              <w:rPr>
                <w:spacing w:val="-7"/>
              </w:rPr>
              <w:t xml:space="preserve"> </w:t>
            </w:r>
            <w:r>
              <w:t>institucijama</w:t>
            </w:r>
          </w:p>
          <w:p w:rsidR="00DC550F" w:rsidRDefault="008F0C4D">
            <w:pPr>
              <w:pStyle w:val="TableParagraph"/>
              <w:numPr>
                <w:ilvl w:val="0"/>
                <w:numId w:val="7"/>
              </w:numPr>
              <w:tabs>
                <w:tab w:val="left" w:pos="283"/>
              </w:tabs>
              <w:spacing w:line="268" w:lineRule="exact"/>
            </w:pPr>
            <w:r>
              <w:t>Tradicija</w:t>
            </w:r>
            <w:r>
              <w:rPr>
                <w:spacing w:val="-1"/>
              </w:rPr>
              <w:t xml:space="preserve"> </w:t>
            </w:r>
            <w:r>
              <w:t>sajmišta</w:t>
            </w:r>
          </w:p>
          <w:p w:rsidR="00DC550F" w:rsidRDefault="008F0C4D">
            <w:pPr>
              <w:pStyle w:val="TableParagraph"/>
              <w:numPr>
                <w:ilvl w:val="0"/>
                <w:numId w:val="7"/>
              </w:numPr>
              <w:tabs>
                <w:tab w:val="left" w:pos="283"/>
              </w:tabs>
              <w:spacing w:before="2" w:line="237" w:lineRule="auto"/>
              <w:ind w:right="219"/>
            </w:pPr>
            <w:r>
              <w:t>Povijesne funkcije – značajne funkcije u pojedinim povijesnim</w:t>
            </w:r>
            <w:r>
              <w:rPr>
                <w:spacing w:val="-2"/>
              </w:rPr>
              <w:t xml:space="preserve"> </w:t>
            </w:r>
            <w:r>
              <w:t>razdobljima</w:t>
            </w:r>
          </w:p>
          <w:p w:rsidR="00DC550F" w:rsidRDefault="008F0C4D">
            <w:pPr>
              <w:pStyle w:val="TableParagraph"/>
              <w:numPr>
                <w:ilvl w:val="0"/>
                <w:numId w:val="7"/>
              </w:numPr>
              <w:tabs>
                <w:tab w:val="left" w:pos="283"/>
              </w:tabs>
              <w:spacing w:before="2" w:line="268" w:lineRule="exact"/>
            </w:pPr>
            <w:r>
              <w:t>Postojanje turističke</w:t>
            </w:r>
            <w:r>
              <w:rPr>
                <w:spacing w:val="-3"/>
              </w:rPr>
              <w:t xml:space="preserve"> </w:t>
            </w:r>
            <w:r>
              <w:t>zajednice</w:t>
            </w:r>
          </w:p>
          <w:p w:rsidR="00DC550F" w:rsidRDefault="008F0C4D">
            <w:pPr>
              <w:pStyle w:val="TableParagraph"/>
              <w:numPr>
                <w:ilvl w:val="0"/>
                <w:numId w:val="7"/>
              </w:numPr>
              <w:tabs>
                <w:tab w:val="left" w:pos="283"/>
              </w:tabs>
              <w:spacing w:line="268" w:lineRule="exact"/>
            </w:pPr>
            <w:r>
              <w:t>Postojanje potencijala za razvoj</w:t>
            </w:r>
            <w:r>
              <w:rPr>
                <w:spacing w:val="-7"/>
              </w:rPr>
              <w:t xml:space="preserve"> </w:t>
            </w:r>
            <w:r>
              <w:t>turizma</w:t>
            </w:r>
          </w:p>
        </w:tc>
        <w:tc>
          <w:tcPr>
            <w:tcW w:w="4287" w:type="dxa"/>
            <w:gridSpan w:val="2"/>
          </w:tcPr>
          <w:p w:rsidR="00DC550F" w:rsidRDefault="008F0C4D">
            <w:pPr>
              <w:pStyle w:val="TableParagraph"/>
              <w:numPr>
                <w:ilvl w:val="0"/>
                <w:numId w:val="6"/>
              </w:numPr>
              <w:tabs>
                <w:tab w:val="left" w:pos="284"/>
              </w:tabs>
              <w:ind w:right="188"/>
            </w:pPr>
            <w:r>
              <w:t>Neravnomjerna razvijenost naselja – centralizacija – koncentracija funkcija u jednom</w:t>
            </w:r>
            <w:r>
              <w:rPr>
                <w:spacing w:val="-1"/>
              </w:rPr>
              <w:t xml:space="preserve"> </w:t>
            </w:r>
            <w:r>
              <w:t>naselju</w:t>
            </w:r>
          </w:p>
          <w:p w:rsidR="00DC550F" w:rsidRDefault="008F0C4D">
            <w:pPr>
              <w:pStyle w:val="TableParagraph"/>
              <w:numPr>
                <w:ilvl w:val="0"/>
                <w:numId w:val="6"/>
              </w:numPr>
              <w:tabs>
                <w:tab w:val="left" w:pos="284"/>
              </w:tabs>
              <w:ind w:right="141"/>
            </w:pPr>
            <w:r>
              <w:t>Neravnomjeran razmještaj</w:t>
            </w:r>
            <w:r>
              <w:rPr>
                <w:spacing w:val="-20"/>
              </w:rPr>
              <w:t xml:space="preserve"> </w:t>
            </w:r>
            <w:r>
              <w:t>stanovništva po naseljima</w:t>
            </w:r>
          </w:p>
          <w:p w:rsidR="00DC550F" w:rsidRDefault="008F0C4D">
            <w:pPr>
              <w:pStyle w:val="TableParagraph"/>
              <w:numPr>
                <w:ilvl w:val="0"/>
                <w:numId w:val="6"/>
              </w:numPr>
              <w:tabs>
                <w:tab w:val="left" w:pos="284"/>
              </w:tabs>
              <w:ind w:right="274"/>
            </w:pPr>
            <w:r>
              <w:t>Većina kulturnih i povijesnih spomenik nije u vlasništvu ili pod upravljanjem Grada</w:t>
            </w:r>
          </w:p>
          <w:p w:rsidR="00DC550F" w:rsidRDefault="008F0C4D">
            <w:pPr>
              <w:pStyle w:val="TableParagraph"/>
              <w:numPr>
                <w:ilvl w:val="0"/>
                <w:numId w:val="6"/>
              </w:numPr>
              <w:tabs>
                <w:tab w:val="left" w:pos="284"/>
              </w:tabs>
              <w:spacing w:line="237" w:lineRule="auto"/>
              <w:ind w:right="1034"/>
            </w:pPr>
            <w:r>
              <w:t>Manji udio</w:t>
            </w:r>
            <w:r>
              <w:rPr>
                <w:spacing w:val="-17"/>
              </w:rPr>
              <w:t xml:space="preserve"> </w:t>
            </w:r>
            <w:r>
              <w:t>visokoobrazovanog stanovništva</w:t>
            </w:r>
          </w:p>
          <w:p w:rsidR="00DC550F" w:rsidRDefault="00DC550F">
            <w:pPr>
              <w:pStyle w:val="TableParagraph"/>
              <w:rPr>
                <w:rFonts w:ascii="Times New Roman"/>
                <w:sz w:val="24"/>
              </w:rPr>
            </w:pPr>
          </w:p>
          <w:p w:rsidR="00DC550F" w:rsidRDefault="00DC550F">
            <w:pPr>
              <w:pStyle w:val="TableParagraph"/>
              <w:spacing w:before="6"/>
              <w:rPr>
                <w:rFonts w:ascii="Times New Roman"/>
                <w:sz w:val="19"/>
              </w:rPr>
            </w:pPr>
          </w:p>
          <w:p w:rsidR="00DC550F" w:rsidRDefault="008F0C4D">
            <w:pPr>
              <w:pStyle w:val="TableParagraph"/>
              <w:ind w:left="107" w:right="1204"/>
              <w:rPr>
                <w:b/>
              </w:rPr>
            </w:pPr>
            <w:r>
              <w:rPr>
                <w:b/>
              </w:rPr>
              <w:t>STRATEŠKO PLANIRANJE I GOSPODARSTVO</w:t>
            </w:r>
          </w:p>
          <w:p w:rsidR="00DC550F" w:rsidRDefault="00DC550F">
            <w:pPr>
              <w:pStyle w:val="TableParagraph"/>
              <w:spacing w:before="2"/>
              <w:rPr>
                <w:rFonts w:ascii="Times New Roman"/>
              </w:rPr>
            </w:pPr>
          </w:p>
          <w:p w:rsidR="00DC550F" w:rsidRDefault="008F0C4D">
            <w:pPr>
              <w:pStyle w:val="TableParagraph"/>
              <w:numPr>
                <w:ilvl w:val="0"/>
                <w:numId w:val="6"/>
              </w:numPr>
              <w:tabs>
                <w:tab w:val="left" w:pos="284"/>
              </w:tabs>
              <w:spacing w:line="268" w:lineRule="exact"/>
              <w:ind w:hanging="177"/>
            </w:pPr>
            <w:r>
              <w:t>Poslovna zona nije u</w:t>
            </w:r>
            <w:r>
              <w:rPr>
                <w:spacing w:val="-2"/>
              </w:rPr>
              <w:t xml:space="preserve"> </w:t>
            </w:r>
            <w:r>
              <w:t>funkciji</w:t>
            </w:r>
          </w:p>
          <w:p w:rsidR="00DC550F" w:rsidRDefault="008F0C4D">
            <w:pPr>
              <w:pStyle w:val="TableParagraph"/>
              <w:numPr>
                <w:ilvl w:val="0"/>
                <w:numId w:val="6"/>
              </w:numPr>
              <w:tabs>
                <w:tab w:val="left" w:pos="284"/>
              </w:tabs>
              <w:spacing w:line="268" w:lineRule="exact"/>
              <w:ind w:hanging="177"/>
            </w:pPr>
            <w:r>
              <w:t>Smanjenje broja</w:t>
            </w:r>
            <w:r>
              <w:rPr>
                <w:spacing w:val="-1"/>
              </w:rPr>
              <w:t xml:space="preserve"> </w:t>
            </w:r>
            <w:r>
              <w:t>obrtnika</w:t>
            </w:r>
          </w:p>
          <w:p w:rsidR="00DC550F" w:rsidRDefault="008F0C4D">
            <w:pPr>
              <w:pStyle w:val="TableParagraph"/>
              <w:numPr>
                <w:ilvl w:val="0"/>
                <w:numId w:val="6"/>
              </w:numPr>
              <w:tabs>
                <w:tab w:val="left" w:pos="284"/>
              </w:tabs>
              <w:spacing w:line="269" w:lineRule="exact"/>
              <w:ind w:hanging="177"/>
            </w:pPr>
            <w:r>
              <w:t>Negativna kretanja na tržištu</w:t>
            </w:r>
            <w:r>
              <w:rPr>
                <w:spacing w:val="-7"/>
              </w:rPr>
              <w:t xml:space="preserve"> </w:t>
            </w:r>
            <w:r>
              <w:t>rada</w:t>
            </w:r>
          </w:p>
          <w:p w:rsidR="00DC550F" w:rsidRDefault="008F0C4D">
            <w:pPr>
              <w:pStyle w:val="TableParagraph"/>
              <w:numPr>
                <w:ilvl w:val="0"/>
                <w:numId w:val="6"/>
              </w:numPr>
              <w:tabs>
                <w:tab w:val="left" w:pos="284"/>
              </w:tabs>
              <w:spacing w:before="2" w:line="237" w:lineRule="auto"/>
              <w:ind w:right="467"/>
            </w:pPr>
            <w:r>
              <w:t>Visoka nezaposlenost među mlađim stanovništvom</w:t>
            </w:r>
          </w:p>
          <w:p w:rsidR="00DC550F" w:rsidRDefault="008F0C4D">
            <w:pPr>
              <w:pStyle w:val="TableParagraph"/>
              <w:numPr>
                <w:ilvl w:val="0"/>
                <w:numId w:val="6"/>
              </w:numPr>
              <w:tabs>
                <w:tab w:val="left" w:pos="284"/>
              </w:tabs>
              <w:spacing w:before="3" w:line="237" w:lineRule="auto"/>
              <w:ind w:right="1042"/>
            </w:pPr>
            <w:r>
              <w:t>Nedovoljno iskorišten turistički potencijal</w:t>
            </w:r>
          </w:p>
          <w:p w:rsidR="00DC550F" w:rsidRDefault="008F0C4D">
            <w:pPr>
              <w:pStyle w:val="TableParagraph"/>
              <w:numPr>
                <w:ilvl w:val="0"/>
                <w:numId w:val="6"/>
              </w:numPr>
              <w:tabs>
                <w:tab w:val="left" w:pos="284"/>
              </w:tabs>
              <w:spacing w:before="2" w:line="268" w:lineRule="exact"/>
              <w:ind w:hanging="177"/>
            </w:pPr>
            <w:r>
              <w:t>Nedovoljna prepoznatljivost</w:t>
            </w:r>
            <w:r>
              <w:rPr>
                <w:spacing w:val="-2"/>
              </w:rPr>
              <w:t xml:space="preserve"> </w:t>
            </w:r>
            <w:r>
              <w:t>Grada</w:t>
            </w:r>
          </w:p>
          <w:p w:rsidR="00DC550F" w:rsidRDefault="008F0C4D">
            <w:pPr>
              <w:pStyle w:val="TableParagraph"/>
              <w:numPr>
                <w:ilvl w:val="0"/>
                <w:numId w:val="6"/>
              </w:numPr>
              <w:tabs>
                <w:tab w:val="left" w:pos="284"/>
              </w:tabs>
              <w:ind w:right="338"/>
            </w:pPr>
            <w:r>
              <w:t>Nedovoljna osviještenost i znanje lokalnog stanovništva u svrhu</w:t>
            </w:r>
            <w:r>
              <w:rPr>
                <w:spacing w:val="-22"/>
              </w:rPr>
              <w:t xml:space="preserve"> </w:t>
            </w:r>
            <w:r>
              <w:t>razvoja proizvoda i uslužnih</w:t>
            </w:r>
            <w:r>
              <w:rPr>
                <w:spacing w:val="-4"/>
              </w:rPr>
              <w:t xml:space="preserve"> </w:t>
            </w:r>
            <w:r>
              <w:t>djelatnosti</w:t>
            </w:r>
          </w:p>
          <w:p w:rsidR="00DC550F" w:rsidRDefault="008F0C4D">
            <w:pPr>
              <w:pStyle w:val="TableParagraph"/>
              <w:numPr>
                <w:ilvl w:val="0"/>
                <w:numId w:val="6"/>
              </w:numPr>
              <w:tabs>
                <w:tab w:val="left" w:pos="284"/>
              </w:tabs>
              <w:spacing w:line="271" w:lineRule="auto"/>
              <w:ind w:right="282"/>
            </w:pPr>
            <w:r>
              <w:t>Nedovoljni operativni kapaciteti Grada za provedbu razvojnih</w:t>
            </w:r>
            <w:r>
              <w:rPr>
                <w:spacing w:val="-2"/>
              </w:rPr>
              <w:t xml:space="preserve"> </w:t>
            </w:r>
            <w:r>
              <w:t>projekata</w:t>
            </w:r>
          </w:p>
          <w:p w:rsidR="00DC550F" w:rsidRDefault="008F0C4D">
            <w:pPr>
              <w:pStyle w:val="TableParagraph"/>
              <w:numPr>
                <w:ilvl w:val="0"/>
                <w:numId w:val="6"/>
              </w:numPr>
              <w:tabs>
                <w:tab w:val="left" w:pos="284"/>
              </w:tabs>
              <w:spacing w:before="3" w:line="273" w:lineRule="auto"/>
              <w:ind w:right="275"/>
            </w:pPr>
            <w:r>
              <w:t>Nepostojanje sustava prikupljanja i obrade statističkih podataka važnih</w:t>
            </w:r>
            <w:r>
              <w:rPr>
                <w:spacing w:val="-21"/>
              </w:rPr>
              <w:t xml:space="preserve"> </w:t>
            </w:r>
            <w:r>
              <w:t>za strateško planiranje na lokalnoj</w:t>
            </w:r>
            <w:r>
              <w:rPr>
                <w:spacing w:val="-16"/>
              </w:rPr>
              <w:t xml:space="preserve"> </w:t>
            </w:r>
            <w:r>
              <w:t>razini</w:t>
            </w:r>
          </w:p>
          <w:p w:rsidR="00DC550F" w:rsidRDefault="008F0C4D">
            <w:pPr>
              <w:pStyle w:val="TableParagraph"/>
              <w:numPr>
                <w:ilvl w:val="0"/>
                <w:numId w:val="6"/>
              </w:numPr>
              <w:tabs>
                <w:tab w:val="left" w:pos="284"/>
              </w:tabs>
              <w:spacing w:before="4" w:line="271" w:lineRule="auto"/>
              <w:ind w:right="286"/>
            </w:pPr>
            <w:r>
              <w:t>Nemogućnost dugoročnog planiranja i praćenja mjerljivih</w:t>
            </w:r>
            <w:r>
              <w:rPr>
                <w:spacing w:val="-6"/>
              </w:rPr>
              <w:t xml:space="preserve"> </w:t>
            </w:r>
            <w:r>
              <w:t>rezultata</w:t>
            </w:r>
          </w:p>
          <w:p w:rsidR="00DC550F" w:rsidRDefault="008F0C4D">
            <w:pPr>
              <w:pStyle w:val="TableParagraph"/>
              <w:numPr>
                <w:ilvl w:val="0"/>
                <w:numId w:val="6"/>
              </w:numPr>
              <w:tabs>
                <w:tab w:val="left" w:pos="284"/>
              </w:tabs>
              <w:spacing w:before="7" w:line="271" w:lineRule="auto"/>
              <w:ind w:right="200"/>
            </w:pPr>
            <w:r>
              <w:t>Dugogodišnje neadekvatno upravljanje JLS-om</w:t>
            </w:r>
          </w:p>
          <w:p w:rsidR="00DC550F" w:rsidRDefault="008F0C4D">
            <w:pPr>
              <w:pStyle w:val="TableParagraph"/>
              <w:numPr>
                <w:ilvl w:val="0"/>
                <w:numId w:val="6"/>
              </w:numPr>
              <w:tabs>
                <w:tab w:val="left" w:pos="284"/>
              </w:tabs>
              <w:spacing w:before="5" w:line="276" w:lineRule="auto"/>
              <w:ind w:right="362"/>
            </w:pPr>
            <w:r>
              <w:t>Zastarjelost prostorno-planskih strateških dokumenata (PP izvorno</w:t>
            </w:r>
            <w:r>
              <w:rPr>
                <w:spacing w:val="-19"/>
              </w:rPr>
              <w:t xml:space="preserve"> </w:t>
            </w:r>
            <w:r>
              <w:t>iz 2014.</w:t>
            </w:r>
            <w:r>
              <w:rPr>
                <w:spacing w:val="-2"/>
              </w:rPr>
              <w:t xml:space="preserve"> </w:t>
            </w:r>
            <w:r>
              <w:t>godine)</w:t>
            </w:r>
          </w:p>
          <w:p w:rsidR="00DC550F" w:rsidRDefault="008F0C4D">
            <w:pPr>
              <w:pStyle w:val="TableParagraph"/>
              <w:numPr>
                <w:ilvl w:val="0"/>
                <w:numId w:val="6"/>
              </w:numPr>
              <w:tabs>
                <w:tab w:val="left" w:pos="284"/>
              </w:tabs>
              <w:spacing w:line="271" w:lineRule="auto"/>
              <w:ind w:right="1252"/>
            </w:pPr>
            <w:r>
              <w:t>Zapuštenost i rascjepkanost poljoprivrednih</w:t>
            </w:r>
            <w:r>
              <w:rPr>
                <w:spacing w:val="-2"/>
              </w:rPr>
              <w:t xml:space="preserve"> </w:t>
            </w:r>
            <w:r>
              <w:t>površina</w:t>
            </w:r>
          </w:p>
          <w:p w:rsidR="00DC550F" w:rsidRDefault="008F0C4D">
            <w:pPr>
              <w:pStyle w:val="TableParagraph"/>
              <w:numPr>
                <w:ilvl w:val="0"/>
                <w:numId w:val="6"/>
              </w:numPr>
              <w:tabs>
                <w:tab w:val="left" w:pos="284"/>
              </w:tabs>
              <w:spacing w:before="4"/>
              <w:ind w:hanging="177"/>
            </w:pPr>
            <w:r>
              <w:t>Neuređeni imovinsko-pravni</w:t>
            </w:r>
            <w:r>
              <w:rPr>
                <w:spacing w:val="-4"/>
              </w:rPr>
              <w:t xml:space="preserve"> </w:t>
            </w:r>
            <w:r>
              <w:t>odnosi</w:t>
            </w:r>
          </w:p>
        </w:tc>
      </w:tr>
      <w:tr w:rsidR="00DC550F">
        <w:trPr>
          <w:trHeight w:val="450"/>
        </w:trPr>
        <w:tc>
          <w:tcPr>
            <w:tcW w:w="108" w:type="dxa"/>
            <w:tcBorders>
              <w:right w:val="nil"/>
            </w:tcBorders>
            <w:shd w:val="clear" w:color="auto" w:fill="C2D59B"/>
          </w:tcPr>
          <w:p w:rsidR="00DC550F" w:rsidRDefault="00DC550F">
            <w:pPr>
              <w:pStyle w:val="TableParagraph"/>
              <w:rPr>
                <w:rFonts w:ascii="Times New Roman"/>
              </w:rPr>
            </w:pPr>
          </w:p>
        </w:tc>
        <w:tc>
          <w:tcPr>
            <w:tcW w:w="4287" w:type="dxa"/>
            <w:tcBorders>
              <w:left w:val="nil"/>
              <w:right w:val="single" w:sz="4" w:space="0" w:color="F9BE8F"/>
            </w:tcBorders>
            <w:shd w:val="clear" w:color="auto" w:fill="C2D59B"/>
          </w:tcPr>
          <w:p w:rsidR="00DC550F" w:rsidRDefault="008F0C4D">
            <w:pPr>
              <w:pStyle w:val="TableParagraph"/>
              <w:spacing w:before="74"/>
              <w:ind w:left="1640" w:right="1733"/>
              <w:jc w:val="center"/>
              <w:rPr>
                <w:b/>
              </w:rPr>
            </w:pPr>
            <w:r>
              <w:rPr>
                <w:b/>
              </w:rPr>
              <w:t>PRILIKE</w:t>
            </w:r>
          </w:p>
        </w:tc>
        <w:tc>
          <w:tcPr>
            <w:tcW w:w="108" w:type="dxa"/>
            <w:tcBorders>
              <w:left w:val="single" w:sz="4" w:space="0" w:color="C2D59B"/>
              <w:right w:val="nil"/>
            </w:tcBorders>
            <w:shd w:val="clear" w:color="auto" w:fill="F9BE8F"/>
          </w:tcPr>
          <w:p w:rsidR="00DC550F" w:rsidRDefault="00DC550F">
            <w:pPr>
              <w:pStyle w:val="TableParagraph"/>
              <w:rPr>
                <w:rFonts w:ascii="Times New Roman"/>
              </w:rPr>
            </w:pPr>
          </w:p>
        </w:tc>
        <w:tc>
          <w:tcPr>
            <w:tcW w:w="4179" w:type="dxa"/>
            <w:tcBorders>
              <w:left w:val="nil"/>
            </w:tcBorders>
            <w:shd w:val="clear" w:color="auto" w:fill="F9BE8F"/>
          </w:tcPr>
          <w:p w:rsidR="00DC550F" w:rsidRDefault="008F0C4D">
            <w:pPr>
              <w:pStyle w:val="TableParagraph"/>
              <w:spacing w:before="74"/>
              <w:ind w:left="1420" w:right="1515"/>
              <w:jc w:val="center"/>
              <w:rPr>
                <w:b/>
              </w:rPr>
            </w:pPr>
            <w:r>
              <w:rPr>
                <w:b/>
              </w:rPr>
              <w:t>PRIJETNJE</w:t>
            </w:r>
          </w:p>
        </w:tc>
      </w:tr>
      <w:tr w:rsidR="00DC550F">
        <w:trPr>
          <w:trHeight w:val="2083"/>
        </w:trPr>
        <w:tc>
          <w:tcPr>
            <w:tcW w:w="4395" w:type="dxa"/>
            <w:gridSpan w:val="2"/>
          </w:tcPr>
          <w:p w:rsidR="00DC550F" w:rsidRDefault="008F0C4D">
            <w:pPr>
              <w:pStyle w:val="TableParagraph"/>
              <w:numPr>
                <w:ilvl w:val="0"/>
                <w:numId w:val="5"/>
              </w:numPr>
              <w:tabs>
                <w:tab w:val="left" w:pos="283"/>
              </w:tabs>
              <w:ind w:right="332"/>
              <w:jc w:val="both"/>
            </w:pPr>
            <w:r>
              <w:t>Razvoj turističke ponude temeljene na očuvanom okolišu, prirodnoj i kulturno- povijesnoj</w:t>
            </w:r>
            <w:r>
              <w:rPr>
                <w:spacing w:val="1"/>
              </w:rPr>
              <w:t xml:space="preserve"> </w:t>
            </w:r>
            <w:r>
              <w:t>baštini</w:t>
            </w:r>
          </w:p>
          <w:p w:rsidR="00DC550F" w:rsidRDefault="008F0C4D">
            <w:pPr>
              <w:pStyle w:val="TableParagraph"/>
              <w:numPr>
                <w:ilvl w:val="0"/>
                <w:numId w:val="5"/>
              </w:numPr>
              <w:tabs>
                <w:tab w:val="left" w:pos="283"/>
              </w:tabs>
              <w:spacing w:line="268" w:lineRule="exact"/>
              <w:jc w:val="both"/>
            </w:pPr>
            <w:r>
              <w:t>Očuvanje povijesno-kulturne</w:t>
            </w:r>
            <w:r>
              <w:rPr>
                <w:spacing w:val="-4"/>
              </w:rPr>
              <w:t xml:space="preserve"> </w:t>
            </w:r>
            <w:r>
              <w:t>baštine</w:t>
            </w:r>
          </w:p>
          <w:p w:rsidR="00DC550F" w:rsidRDefault="008F0C4D">
            <w:pPr>
              <w:pStyle w:val="TableParagraph"/>
              <w:numPr>
                <w:ilvl w:val="0"/>
                <w:numId w:val="5"/>
              </w:numPr>
              <w:tabs>
                <w:tab w:val="left" w:pos="283"/>
              </w:tabs>
              <w:ind w:right="1324"/>
            </w:pPr>
            <w:r>
              <w:t>Razvijanje ekološke svijesti i cjeloživotnog</w:t>
            </w:r>
            <w:r>
              <w:rPr>
                <w:spacing w:val="-3"/>
              </w:rPr>
              <w:t xml:space="preserve"> </w:t>
            </w:r>
            <w:r>
              <w:t>obrazovanja</w:t>
            </w:r>
          </w:p>
          <w:p w:rsidR="00DC550F" w:rsidRDefault="008F0C4D">
            <w:pPr>
              <w:pStyle w:val="TableParagraph"/>
              <w:numPr>
                <w:ilvl w:val="0"/>
                <w:numId w:val="5"/>
              </w:numPr>
              <w:tabs>
                <w:tab w:val="left" w:pos="283"/>
              </w:tabs>
              <w:spacing w:before="12" w:line="254" w:lineRule="exact"/>
              <w:ind w:right="567"/>
            </w:pPr>
            <w:r>
              <w:t>Povećanje broja</w:t>
            </w:r>
            <w:r>
              <w:rPr>
                <w:spacing w:val="-19"/>
              </w:rPr>
              <w:t xml:space="preserve"> </w:t>
            </w:r>
            <w:r>
              <w:t>visokoobrazovanog stanovništva</w:t>
            </w:r>
          </w:p>
        </w:tc>
        <w:tc>
          <w:tcPr>
            <w:tcW w:w="4287" w:type="dxa"/>
            <w:gridSpan w:val="2"/>
          </w:tcPr>
          <w:p w:rsidR="00DC550F" w:rsidRDefault="008F0C4D">
            <w:pPr>
              <w:pStyle w:val="TableParagraph"/>
              <w:numPr>
                <w:ilvl w:val="0"/>
                <w:numId w:val="4"/>
              </w:numPr>
              <w:tabs>
                <w:tab w:val="left" w:pos="284"/>
              </w:tabs>
              <w:spacing w:line="266" w:lineRule="exact"/>
              <w:ind w:hanging="177"/>
            </w:pPr>
            <w:r>
              <w:t>Zagađenje lokalnih</w:t>
            </w:r>
            <w:r>
              <w:rPr>
                <w:spacing w:val="-2"/>
              </w:rPr>
              <w:t xml:space="preserve"> </w:t>
            </w:r>
            <w:r>
              <w:t>vodotoka</w:t>
            </w:r>
          </w:p>
          <w:p w:rsidR="00DC550F" w:rsidRDefault="008F0C4D">
            <w:pPr>
              <w:pStyle w:val="TableParagraph"/>
              <w:numPr>
                <w:ilvl w:val="0"/>
                <w:numId w:val="4"/>
              </w:numPr>
              <w:tabs>
                <w:tab w:val="left" w:pos="284"/>
              </w:tabs>
              <w:spacing w:line="268" w:lineRule="exact"/>
              <w:ind w:hanging="177"/>
            </w:pPr>
            <w:r>
              <w:t>Uništenje prirodnih</w:t>
            </w:r>
            <w:r>
              <w:rPr>
                <w:spacing w:val="-2"/>
              </w:rPr>
              <w:t xml:space="preserve"> </w:t>
            </w:r>
            <w:r>
              <w:t>staništa</w:t>
            </w:r>
          </w:p>
          <w:p w:rsidR="00DC550F" w:rsidRDefault="008F0C4D">
            <w:pPr>
              <w:pStyle w:val="TableParagraph"/>
              <w:numPr>
                <w:ilvl w:val="0"/>
                <w:numId w:val="4"/>
              </w:numPr>
              <w:tabs>
                <w:tab w:val="left" w:pos="284"/>
              </w:tabs>
              <w:ind w:right="433"/>
            </w:pPr>
            <w:r>
              <w:t>Nedostatak financijskih sredstava za očuvanje prirodnih</w:t>
            </w:r>
            <w:r>
              <w:rPr>
                <w:spacing w:val="-4"/>
              </w:rPr>
              <w:t xml:space="preserve"> </w:t>
            </w:r>
            <w:r>
              <w:t>resursa</w:t>
            </w:r>
          </w:p>
          <w:p w:rsidR="00DC550F" w:rsidRDefault="008F0C4D">
            <w:pPr>
              <w:pStyle w:val="TableParagraph"/>
              <w:numPr>
                <w:ilvl w:val="0"/>
                <w:numId w:val="4"/>
              </w:numPr>
              <w:tabs>
                <w:tab w:val="left" w:pos="284"/>
              </w:tabs>
              <w:ind w:right="186"/>
            </w:pPr>
            <w:r>
              <w:t>Potencijalna marginalizacija Grada zbog udaljenosti od glavnih županijskih prometnih</w:t>
            </w:r>
            <w:r>
              <w:rPr>
                <w:spacing w:val="-1"/>
              </w:rPr>
              <w:t xml:space="preserve"> </w:t>
            </w:r>
            <w:r>
              <w:t>pravaca</w:t>
            </w:r>
          </w:p>
        </w:tc>
      </w:tr>
    </w:tbl>
    <w:p w:rsidR="00DC550F" w:rsidRDefault="00DC550F">
      <w:pPr>
        <w:sectPr w:rsidR="00DC550F">
          <w:pgSz w:w="11910" w:h="16840"/>
          <w:pgMar w:top="1320" w:right="1120" w:bottom="1560" w:left="1200" w:header="543" w:footer="1302" w:gutter="0"/>
          <w:cols w:space="720"/>
        </w:sectPr>
      </w:pPr>
    </w:p>
    <w:p w:rsidR="00DC550F" w:rsidRDefault="00DC550F">
      <w:pPr>
        <w:pStyle w:val="Tijeloteksta"/>
        <w:spacing w:before="7"/>
        <w:rPr>
          <w:rFonts w:ascii="Times New Roman"/>
          <w:sz w:val="7"/>
        </w:rPr>
      </w:pPr>
    </w:p>
    <w:tbl>
      <w:tblPr>
        <w:tblStyle w:val="TableNormal"/>
        <w:tblW w:w="0" w:type="auto"/>
        <w:tblInd w:w="7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395"/>
        <w:gridCol w:w="4287"/>
      </w:tblGrid>
      <w:tr w:rsidR="00DC550F">
        <w:trPr>
          <w:trHeight w:val="13557"/>
        </w:trPr>
        <w:tc>
          <w:tcPr>
            <w:tcW w:w="4395" w:type="dxa"/>
          </w:tcPr>
          <w:p w:rsidR="00DC550F" w:rsidRDefault="008F0C4D">
            <w:pPr>
              <w:pStyle w:val="TableParagraph"/>
              <w:numPr>
                <w:ilvl w:val="0"/>
                <w:numId w:val="3"/>
              </w:numPr>
              <w:tabs>
                <w:tab w:val="left" w:pos="283"/>
              </w:tabs>
              <w:ind w:right="272"/>
            </w:pPr>
            <w:r>
              <w:t>Razvoj sustava civilne zaštite i smanjenje rizika od prirodnih</w:t>
            </w:r>
            <w:r>
              <w:rPr>
                <w:spacing w:val="-13"/>
              </w:rPr>
              <w:t xml:space="preserve"> </w:t>
            </w:r>
            <w:r>
              <w:t>katastrofa</w:t>
            </w:r>
          </w:p>
          <w:p w:rsidR="00DC550F" w:rsidRDefault="008F0C4D">
            <w:pPr>
              <w:pStyle w:val="TableParagraph"/>
              <w:numPr>
                <w:ilvl w:val="0"/>
                <w:numId w:val="3"/>
              </w:numPr>
              <w:tabs>
                <w:tab w:val="left" w:pos="283"/>
              </w:tabs>
              <w:ind w:right="185"/>
            </w:pPr>
            <w:r>
              <w:t>Razvoj ekološke poljoprivrede (voćarstvo, vinogradarstvo, povrtlarstvo) i</w:t>
            </w:r>
            <w:r>
              <w:rPr>
                <w:spacing w:val="-1"/>
              </w:rPr>
              <w:t xml:space="preserve"> </w:t>
            </w:r>
            <w:r>
              <w:t>stočarstva</w:t>
            </w:r>
          </w:p>
          <w:p w:rsidR="00DC550F" w:rsidRDefault="008F0C4D">
            <w:pPr>
              <w:pStyle w:val="TableParagraph"/>
              <w:numPr>
                <w:ilvl w:val="0"/>
                <w:numId w:val="3"/>
              </w:numPr>
              <w:tabs>
                <w:tab w:val="left" w:pos="283"/>
              </w:tabs>
              <w:spacing w:line="266" w:lineRule="exact"/>
            </w:pPr>
            <w:r>
              <w:t>Briga o tradicionalnoj lokalnoj</w:t>
            </w:r>
            <w:r>
              <w:rPr>
                <w:spacing w:val="-8"/>
              </w:rPr>
              <w:t xml:space="preserve"> </w:t>
            </w:r>
            <w:r>
              <w:t>arhitekturi</w:t>
            </w:r>
          </w:p>
          <w:p w:rsidR="00DC550F" w:rsidRDefault="008F0C4D">
            <w:pPr>
              <w:pStyle w:val="TableParagraph"/>
              <w:numPr>
                <w:ilvl w:val="0"/>
                <w:numId w:val="3"/>
              </w:numPr>
              <w:tabs>
                <w:tab w:val="left" w:pos="283"/>
              </w:tabs>
              <w:spacing w:line="269" w:lineRule="exact"/>
            </w:pPr>
            <w:r>
              <w:t>Koršitenje alternativnih izvora</w:t>
            </w:r>
            <w:r>
              <w:rPr>
                <w:spacing w:val="-9"/>
              </w:rPr>
              <w:t xml:space="preserve"> </w:t>
            </w:r>
            <w:r>
              <w:t>energije</w:t>
            </w:r>
          </w:p>
          <w:p w:rsidR="00DC550F" w:rsidRDefault="008F0C4D">
            <w:pPr>
              <w:pStyle w:val="TableParagraph"/>
              <w:numPr>
                <w:ilvl w:val="0"/>
                <w:numId w:val="3"/>
              </w:numPr>
              <w:tabs>
                <w:tab w:val="left" w:pos="283"/>
              </w:tabs>
              <w:spacing w:line="237" w:lineRule="auto"/>
              <w:ind w:right="639"/>
            </w:pPr>
            <w:r>
              <w:t>Uspostava programa i mjera zaštite okoliša</w:t>
            </w:r>
          </w:p>
          <w:p w:rsidR="00DC550F" w:rsidRDefault="008F0C4D">
            <w:pPr>
              <w:pStyle w:val="TableParagraph"/>
              <w:numPr>
                <w:ilvl w:val="0"/>
                <w:numId w:val="3"/>
              </w:numPr>
              <w:tabs>
                <w:tab w:val="left" w:pos="283"/>
              </w:tabs>
              <w:spacing w:line="268" w:lineRule="exact"/>
            </w:pPr>
            <w:r>
              <w:t>Učinkovito gospodarenje</w:t>
            </w:r>
            <w:r>
              <w:rPr>
                <w:spacing w:val="-6"/>
              </w:rPr>
              <w:t xml:space="preserve"> </w:t>
            </w:r>
            <w:r>
              <w:t>šumama</w:t>
            </w:r>
          </w:p>
          <w:p w:rsidR="00DC550F" w:rsidRDefault="008F0C4D">
            <w:pPr>
              <w:pStyle w:val="TableParagraph"/>
              <w:numPr>
                <w:ilvl w:val="0"/>
                <w:numId w:val="3"/>
              </w:numPr>
              <w:tabs>
                <w:tab w:val="left" w:pos="283"/>
              </w:tabs>
              <w:ind w:right="651"/>
            </w:pPr>
            <w:r>
              <w:t>Povećanje sigurnosti u prometu i poboljšanje prometne</w:t>
            </w:r>
            <w:r>
              <w:rPr>
                <w:spacing w:val="-16"/>
              </w:rPr>
              <w:t xml:space="preserve"> </w:t>
            </w:r>
            <w:r>
              <w:t>infrastrukture</w:t>
            </w:r>
          </w:p>
          <w:p w:rsidR="00DC550F" w:rsidRDefault="008F0C4D">
            <w:pPr>
              <w:pStyle w:val="TableParagraph"/>
              <w:numPr>
                <w:ilvl w:val="0"/>
                <w:numId w:val="3"/>
              </w:numPr>
              <w:tabs>
                <w:tab w:val="left" w:pos="283"/>
              </w:tabs>
              <w:ind w:right="846"/>
            </w:pPr>
            <w:r>
              <w:t>Modernizacija i razvoj komunalne infrastrukture</w:t>
            </w:r>
          </w:p>
          <w:p w:rsidR="00DC550F" w:rsidRDefault="008F0C4D">
            <w:pPr>
              <w:pStyle w:val="TableParagraph"/>
              <w:numPr>
                <w:ilvl w:val="0"/>
                <w:numId w:val="3"/>
              </w:numPr>
              <w:tabs>
                <w:tab w:val="left" w:pos="283"/>
              </w:tabs>
              <w:ind w:right="712"/>
            </w:pPr>
            <w:r>
              <w:t>Uspostava i modernizacija sustava odvodnje otpadnih</w:t>
            </w:r>
            <w:r>
              <w:rPr>
                <w:spacing w:val="-1"/>
              </w:rPr>
              <w:t xml:space="preserve"> </w:t>
            </w:r>
            <w:r>
              <w:t>voda</w:t>
            </w:r>
          </w:p>
          <w:p w:rsidR="00DC550F" w:rsidRDefault="008F0C4D">
            <w:pPr>
              <w:pStyle w:val="TableParagraph"/>
              <w:numPr>
                <w:ilvl w:val="0"/>
                <w:numId w:val="3"/>
              </w:numPr>
              <w:tabs>
                <w:tab w:val="left" w:pos="283"/>
              </w:tabs>
              <w:ind w:right="651"/>
            </w:pPr>
            <w:r>
              <w:t>Povećanje kvalitete opskrbe pitkom vodom</w:t>
            </w:r>
          </w:p>
          <w:p w:rsidR="00DC550F" w:rsidRDefault="008F0C4D">
            <w:pPr>
              <w:pStyle w:val="TableParagraph"/>
              <w:numPr>
                <w:ilvl w:val="0"/>
                <w:numId w:val="3"/>
              </w:numPr>
              <w:tabs>
                <w:tab w:val="left" w:pos="283"/>
              </w:tabs>
              <w:spacing w:line="267" w:lineRule="exact"/>
            </w:pPr>
            <w:r>
              <w:t>Osiguranje pristupa širokopojasnoj</w:t>
            </w:r>
            <w:r>
              <w:rPr>
                <w:spacing w:val="-12"/>
              </w:rPr>
              <w:t xml:space="preserve"> </w:t>
            </w:r>
            <w:r>
              <w:t>mreži</w:t>
            </w:r>
          </w:p>
          <w:p w:rsidR="00DC550F" w:rsidRDefault="008F0C4D">
            <w:pPr>
              <w:pStyle w:val="TableParagraph"/>
              <w:numPr>
                <w:ilvl w:val="0"/>
                <w:numId w:val="3"/>
              </w:numPr>
              <w:tabs>
                <w:tab w:val="left" w:pos="283"/>
              </w:tabs>
              <w:ind w:right="410"/>
            </w:pPr>
            <w:r>
              <w:t>Uspostava sustava upravljanja stambenim i javnim objektima i</w:t>
            </w:r>
            <w:r>
              <w:rPr>
                <w:spacing w:val="-12"/>
              </w:rPr>
              <w:t xml:space="preserve"> </w:t>
            </w:r>
            <w:r>
              <w:t>javnim površinama</w:t>
            </w:r>
          </w:p>
          <w:p w:rsidR="00DC550F" w:rsidRDefault="008F0C4D">
            <w:pPr>
              <w:pStyle w:val="TableParagraph"/>
              <w:numPr>
                <w:ilvl w:val="0"/>
                <w:numId w:val="3"/>
              </w:numPr>
              <w:tabs>
                <w:tab w:val="left" w:pos="283"/>
              </w:tabs>
              <w:spacing w:line="266" w:lineRule="exact"/>
            </w:pPr>
            <w:r>
              <w:t>Modernizacija javne</w:t>
            </w:r>
            <w:r>
              <w:rPr>
                <w:spacing w:val="-1"/>
              </w:rPr>
              <w:t xml:space="preserve"> </w:t>
            </w:r>
            <w:r>
              <w:t>rasvjete</w:t>
            </w:r>
          </w:p>
          <w:p w:rsidR="00DC550F" w:rsidRDefault="008F0C4D">
            <w:pPr>
              <w:pStyle w:val="TableParagraph"/>
              <w:numPr>
                <w:ilvl w:val="0"/>
                <w:numId w:val="3"/>
              </w:numPr>
              <w:tabs>
                <w:tab w:val="left" w:pos="283"/>
              </w:tabs>
              <w:spacing w:line="237" w:lineRule="auto"/>
              <w:ind w:right="357"/>
            </w:pPr>
            <w:r>
              <w:t>Uspostava i integracija sustava javnog lokalnog putničkog</w:t>
            </w:r>
            <w:r>
              <w:rPr>
                <w:spacing w:val="1"/>
              </w:rPr>
              <w:t xml:space="preserve"> </w:t>
            </w:r>
            <w:r>
              <w:t>prijevoza</w:t>
            </w:r>
          </w:p>
          <w:p w:rsidR="00DC550F" w:rsidRDefault="008F0C4D">
            <w:pPr>
              <w:pStyle w:val="TableParagraph"/>
              <w:numPr>
                <w:ilvl w:val="0"/>
                <w:numId w:val="3"/>
              </w:numPr>
              <w:tabs>
                <w:tab w:val="left" w:pos="283"/>
              </w:tabs>
              <w:spacing w:line="237" w:lineRule="auto"/>
              <w:ind w:right="138"/>
            </w:pPr>
            <w:r>
              <w:t>Povećanje kvalitete usluga zdravstvene i socijalne</w:t>
            </w:r>
            <w:r>
              <w:rPr>
                <w:spacing w:val="-1"/>
              </w:rPr>
              <w:t xml:space="preserve"> </w:t>
            </w:r>
            <w:r>
              <w:t>zaštite</w:t>
            </w:r>
          </w:p>
          <w:p w:rsidR="00DC550F" w:rsidRDefault="008F0C4D">
            <w:pPr>
              <w:pStyle w:val="TableParagraph"/>
              <w:numPr>
                <w:ilvl w:val="0"/>
                <w:numId w:val="3"/>
              </w:numPr>
              <w:tabs>
                <w:tab w:val="left" w:pos="283"/>
              </w:tabs>
              <w:ind w:right="721"/>
            </w:pPr>
            <w:r>
              <w:t>Uspostava učinkovitog, održivog i integriranog sustava gospodarenja otpadom</w:t>
            </w:r>
          </w:p>
          <w:p w:rsidR="00DC550F" w:rsidRDefault="008F0C4D">
            <w:pPr>
              <w:pStyle w:val="TableParagraph"/>
              <w:numPr>
                <w:ilvl w:val="0"/>
                <w:numId w:val="3"/>
              </w:numPr>
              <w:tabs>
                <w:tab w:val="left" w:pos="283"/>
              </w:tabs>
              <w:ind w:right="407"/>
            </w:pPr>
            <w:r>
              <w:t>Unaprjeđenje turističke infrastrukture i dostupnosti turističkim</w:t>
            </w:r>
            <w:r>
              <w:rPr>
                <w:spacing w:val="-8"/>
              </w:rPr>
              <w:t xml:space="preserve"> </w:t>
            </w:r>
            <w:r>
              <w:t>sadržajima</w:t>
            </w:r>
          </w:p>
          <w:p w:rsidR="00DC550F" w:rsidRDefault="008F0C4D">
            <w:pPr>
              <w:pStyle w:val="TableParagraph"/>
              <w:numPr>
                <w:ilvl w:val="0"/>
                <w:numId w:val="3"/>
              </w:numPr>
              <w:tabs>
                <w:tab w:val="left" w:pos="283"/>
              </w:tabs>
              <w:ind w:right="906"/>
            </w:pPr>
            <w:r>
              <w:t>Jedinstvena mreža planinarskih i biciklističkih</w:t>
            </w:r>
            <w:r>
              <w:rPr>
                <w:spacing w:val="-1"/>
              </w:rPr>
              <w:t xml:space="preserve"> </w:t>
            </w:r>
            <w:r>
              <w:t>staza</w:t>
            </w:r>
          </w:p>
          <w:p w:rsidR="00DC550F" w:rsidRDefault="008F0C4D">
            <w:pPr>
              <w:pStyle w:val="TableParagraph"/>
              <w:numPr>
                <w:ilvl w:val="0"/>
                <w:numId w:val="3"/>
              </w:numPr>
              <w:tabs>
                <w:tab w:val="left" w:pos="283"/>
              </w:tabs>
              <w:ind w:right="441"/>
            </w:pPr>
            <w:r>
              <w:t>Revitalizacija zapuštenih i napuštenih prostora</w:t>
            </w:r>
          </w:p>
          <w:p w:rsidR="00DC550F" w:rsidRDefault="008F0C4D">
            <w:pPr>
              <w:pStyle w:val="TableParagraph"/>
              <w:numPr>
                <w:ilvl w:val="0"/>
                <w:numId w:val="3"/>
              </w:numPr>
              <w:tabs>
                <w:tab w:val="left" w:pos="283"/>
              </w:tabs>
              <w:ind w:right="662"/>
            </w:pPr>
            <w:r>
              <w:t>Povećanje efektivnosti rada zimske službe</w:t>
            </w:r>
          </w:p>
          <w:p w:rsidR="00DC550F" w:rsidRDefault="008F0C4D">
            <w:pPr>
              <w:pStyle w:val="TableParagraph"/>
              <w:numPr>
                <w:ilvl w:val="0"/>
                <w:numId w:val="3"/>
              </w:numPr>
              <w:tabs>
                <w:tab w:val="left" w:pos="283"/>
              </w:tabs>
              <w:ind w:right="492"/>
            </w:pPr>
            <w:r>
              <w:t>Pomoć u rješavanju pravnih pitanja u pogledu imovinsko-pravnih odnosa i legalizacije sagrađenih</w:t>
            </w:r>
            <w:r>
              <w:rPr>
                <w:spacing w:val="-4"/>
              </w:rPr>
              <w:t xml:space="preserve"> </w:t>
            </w:r>
            <w:r>
              <w:t>objekata</w:t>
            </w:r>
          </w:p>
          <w:p w:rsidR="00DC550F" w:rsidRDefault="008F0C4D">
            <w:pPr>
              <w:pStyle w:val="TableParagraph"/>
              <w:numPr>
                <w:ilvl w:val="0"/>
                <w:numId w:val="3"/>
              </w:numPr>
              <w:tabs>
                <w:tab w:val="left" w:pos="283"/>
              </w:tabs>
              <w:ind w:right="1285"/>
            </w:pPr>
            <w:r>
              <w:t>Razvoj sportsko-rekreacijske infrastrukture</w:t>
            </w:r>
          </w:p>
          <w:p w:rsidR="00DC550F" w:rsidRDefault="008F0C4D">
            <w:pPr>
              <w:pStyle w:val="TableParagraph"/>
              <w:numPr>
                <w:ilvl w:val="0"/>
                <w:numId w:val="3"/>
              </w:numPr>
              <w:tabs>
                <w:tab w:val="left" w:pos="283"/>
              </w:tabs>
              <w:ind w:right="102"/>
            </w:pPr>
            <w:r>
              <w:t>Modernizacija rada odgojnih i</w:t>
            </w:r>
            <w:r>
              <w:rPr>
                <w:spacing w:val="-10"/>
              </w:rPr>
              <w:t xml:space="preserve"> </w:t>
            </w:r>
            <w:r>
              <w:t>obrazovnih ustanova</w:t>
            </w:r>
          </w:p>
          <w:p w:rsidR="00DC550F" w:rsidRDefault="008F0C4D">
            <w:pPr>
              <w:pStyle w:val="TableParagraph"/>
              <w:numPr>
                <w:ilvl w:val="0"/>
                <w:numId w:val="3"/>
              </w:numPr>
              <w:tabs>
                <w:tab w:val="left" w:pos="283"/>
              </w:tabs>
              <w:ind w:right="823"/>
            </w:pPr>
            <w:r>
              <w:t>Osiguranje prostora za djelovanje neprofitnih</w:t>
            </w:r>
            <w:r>
              <w:rPr>
                <w:spacing w:val="-1"/>
              </w:rPr>
              <w:t xml:space="preserve"> </w:t>
            </w:r>
            <w:r>
              <w:t>organizacija</w:t>
            </w:r>
          </w:p>
          <w:p w:rsidR="00DC550F" w:rsidRDefault="008F0C4D">
            <w:pPr>
              <w:pStyle w:val="TableParagraph"/>
              <w:numPr>
                <w:ilvl w:val="0"/>
                <w:numId w:val="3"/>
              </w:numPr>
              <w:tabs>
                <w:tab w:val="left" w:pos="283"/>
              </w:tabs>
              <w:ind w:right="676"/>
            </w:pPr>
            <w:r>
              <w:t>Osiguranje adekvatnog prostora za arhiviranje</w:t>
            </w:r>
          </w:p>
          <w:p w:rsidR="00DC550F" w:rsidRDefault="008F0C4D">
            <w:pPr>
              <w:pStyle w:val="TableParagraph"/>
              <w:numPr>
                <w:ilvl w:val="0"/>
                <w:numId w:val="3"/>
              </w:numPr>
              <w:tabs>
                <w:tab w:val="left" w:pos="283"/>
              </w:tabs>
              <w:spacing w:line="268" w:lineRule="exact"/>
            </w:pPr>
            <w:r>
              <w:t>Revitalizacija demografskog</w:t>
            </w:r>
            <w:r>
              <w:rPr>
                <w:spacing w:val="-4"/>
              </w:rPr>
              <w:t xml:space="preserve"> </w:t>
            </w:r>
            <w:r>
              <w:t>potencijala</w:t>
            </w:r>
          </w:p>
          <w:p w:rsidR="00DC550F" w:rsidRDefault="008F0C4D">
            <w:pPr>
              <w:pStyle w:val="TableParagraph"/>
              <w:spacing w:line="252" w:lineRule="exact"/>
              <w:ind w:left="282"/>
            </w:pPr>
            <w:r>
              <w:t>– usmjerenost na obitelj, djecu i mlade</w:t>
            </w:r>
          </w:p>
          <w:p w:rsidR="00DC550F" w:rsidRDefault="008F0C4D">
            <w:pPr>
              <w:pStyle w:val="TableParagraph"/>
              <w:numPr>
                <w:ilvl w:val="0"/>
                <w:numId w:val="3"/>
              </w:numPr>
              <w:tabs>
                <w:tab w:val="left" w:pos="283"/>
              </w:tabs>
              <w:spacing w:line="251" w:lineRule="exact"/>
            </w:pPr>
            <w:r>
              <w:t>Povećanje strukturiranog dijaloga</w:t>
            </w:r>
            <w:r>
              <w:rPr>
                <w:spacing w:val="-4"/>
              </w:rPr>
              <w:t xml:space="preserve"> </w:t>
            </w:r>
            <w:r>
              <w:t>i</w:t>
            </w:r>
          </w:p>
        </w:tc>
        <w:tc>
          <w:tcPr>
            <w:tcW w:w="4287" w:type="dxa"/>
          </w:tcPr>
          <w:p w:rsidR="00DC550F" w:rsidRDefault="008F0C4D">
            <w:pPr>
              <w:pStyle w:val="TableParagraph"/>
              <w:numPr>
                <w:ilvl w:val="0"/>
                <w:numId w:val="2"/>
              </w:numPr>
              <w:tabs>
                <w:tab w:val="left" w:pos="284"/>
              </w:tabs>
              <w:spacing w:line="267" w:lineRule="exact"/>
              <w:ind w:hanging="177"/>
              <w:jc w:val="both"/>
            </w:pPr>
            <w:r>
              <w:t>Nastavak depopulacije</w:t>
            </w:r>
            <w:r>
              <w:rPr>
                <w:spacing w:val="-1"/>
              </w:rPr>
              <w:t xml:space="preserve"> </w:t>
            </w:r>
            <w:r>
              <w:t>područja</w:t>
            </w:r>
          </w:p>
          <w:p w:rsidR="00DC550F" w:rsidRDefault="008F0C4D">
            <w:pPr>
              <w:pStyle w:val="TableParagraph"/>
              <w:numPr>
                <w:ilvl w:val="0"/>
                <w:numId w:val="2"/>
              </w:numPr>
              <w:tabs>
                <w:tab w:val="left" w:pos="284"/>
              </w:tabs>
              <w:ind w:right="395"/>
              <w:jc w:val="both"/>
            </w:pPr>
            <w:r>
              <w:t>Neusklađenost pronatalitetne politike na nacionalnoj, regionalnoj i lokalnoj razini</w:t>
            </w:r>
          </w:p>
          <w:p w:rsidR="00DC550F" w:rsidRDefault="008F0C4D">
            <w:pPr>
              <w:pStyle w:val="TableParagraph"/>
              <w:numPr>
                <w:ilvl w:val="0"/>
                <w:numId w:val="2"/>
              </w:numPr>
              <w:tabs>
                <w:tab w:val="left" w:pos="284"/>
              </w:tabs>
              <w:ind w:right="407"/>
              <w:jc w:val="both"/>
            </w:pPr>
            <w:r>
              <w:t>Poteškoće u opskrbi energijom zbog nezadovoljavajućeg stanja postojeće distributivne</w:t>
            </w:r>
            <w:r>
              <w:rPr>
                <w:spacing w:val="-1"/>
              </w:rPr>
              <w:t xml:space="preserve"> </w:t>
            </w:r>
            <w:r>
              <w:t>mreže</w:t>
            </w:r>
          </w:p>
          <w:p w:rsidR="00DC550F" w:rsidRDefault="008F0C4D">
            <w:pPr>
              <w:pStyle w:val="TableParagraph"/>
              <w:numPr>
                <w:ilvl w:val="0"/>
                <w:numId w:val="2"/>
              </w:numPr>
              <w:tabs>
                <w:tab w:val="left" w:pos="284"/>
              </w:tabs>
              <w:ind w:right="239"/>
            </w:pPr>
            <w:r>
              <w:t>Propadanje prometne i komunalne infrastrukture uslijed nedovoljne</w:t>
            </w:r>
            <w:r>
              <w:rPr>
                <w:spacing w:val="-12"/>
              </w:rPr>
              <w:t xml:space="preserve"> </w:t>
            </w:r>
            <w:r>
              <w:t>razine održavanja</w:t>
            </w:r>
          </w:p>
          <w:p w:rsidR="00DC550F" w:rsidRDefault="008F0C4D">
            <w:pPr>
              <w:pStyle w:val="TableParagraph"/>
              <w:numPr>
                <w:ilvl w:val="0"/>
                <w:numId w:val="2"/>
              </w:numPr>
              <w:tabs>
                <w:tab w:val="left" w:pos="284"/>
              </w:tabs>
              <w:spacing w:line="237" w:lineRule="auto"/>
              <w:ind w:right="333"/>
            </w:pPr>
            <w:r>
              <w:t>Neusklađenost obrazovnog sustava s potrebama tržišta</w:t>
            </w:r>
            <w:r>
              <w:rPr>
                <w:spacing w:val="-5"/>
              </w:rPr>
              <w:t xml:space="preserve"> </w:t>
            </w:r>
            <w:r>
              <w:t>rada</w:t>
            </w:r>
          </w:p>
          <w:p w:rsidR="00DC550F" w:rsidRDefault="008F0C4D">
            <w:pPr>
              <w:pStyle w:val="TableParagraph"/>
              <w:numPr>
                <w:ilvl w:val="0"/>
                <w:numId w:val="2"/>
              </w:numPr>
              <w:tabs>
                <w:tab w:val="left" w:pos="284"/>
              </w:tabs>
              <w:spacing w:line="237" w:lineRule="auto"/>
              <w:ind w:right="627"/>
            </w:pPr>
            <w:r>
              <w:t>Povećanje nezaposlenosti i daljnje smanjivanje broja</w:t>
            </w:r>
            <w:r>
              <w:rPr>
                <w:spacing w:val="-1"/>
              </w:rPr>
              <w:t xml:space="preserve"> </w:t>
            </w:r>
            <w:r>
              <w:t>poduzetnika</w:t>
            </w:r>
          </w:p>
          <w:p w:rsidR="00DC550F" w:rsidRDefault="008F0C4D">
            <w:pPr>
              <w:pStyle w:val="TableParagraph"/>
              <w:numPr>
                <w:ilvl w:val="0"/>
                <w:numId w:val="2"/>
              </w:numPr>
              <w:tabs>
                <w:tab w:val="left" w:pos="284"/>
              </w:tabs>
              <w:spacing w:before="1"/>
              <w:ind w:right="398"/>
            </w:pPr>
            <w:r>
              <w:t>Smanjenje aktivnosti civilnog</w:t>
            </w:r>
            <w:r>
              <w:rPr>
                <w:spacing w:val="-18"/>
              </w:rPr>
              <w:t xml:space="preserve"> </w:t>
            </w:r>
            <w:r>
              <w:t>društva uslijed nedostatka financijskih sredstava</w:t>
            </w:r>
          </w:p>
          <w:p w:rsidR="00DC550F" w:rsidRDefault="008F0C4D">
            <w:pPr>
              <w:pStyle w:val="TableParagraph"/>
              <w:numPr>
                <w:ilvl w:val="0"/>
                <w:numId w:val="2"/>
              </w:numPr>
              <w:tabs>
                <w:tab w:val="left" w:pos="284"/>
              </w:tabs>
              <w:spacing w:line="266" w:lineRule="exact"/>
              <w:ind w:hanging="177"/>
            </w:pPr>
            <w:r>
              <w:t>Klizišta</w:t>
            </w:r>
          </w:p>
          <w:p w:rsidR="00DC550F" w:rsidRDefault="008F0C4D">
            <w:pPr>
              <w:pStyle w:val="TableParagraph"/>
              <w:numPr>
                <w:ilvl w:val="0"/>
                <w:numId w:val="2"/>
              </w:numPr>
              <w:tabs>
                <w:tab w:val="left" w:pos="284"/>
              </w:tabs>
              <w:spacing w:before="2" w:line="237" w:lineRule="auto"/>
              <w:ind w:right="434"/>
            </w:pPr>
            <w:r>
              <w:t>Prirodne nepogode (poplave,</w:t>
            </w:r>
            <w:r>
              <w:rPr>
                <w:spacing w:val="-22"/>
              </w:rPr>
              <w:t xml:space="preserve"> </w:t>
            </w:r>
            <w:r>
              <w:t>požari, tuča,</w:t>
            </w:r>
            <w:r>
              <w:rPr>
                <w:spacing w:val="-2"/>
              </w:rPr>
              <w:t xml:space="preserve"> </w:t>
            </w:r>
            <w:r>
              <w:t>snijeg...)</w:t>
            </w:r>
          </w:p>
        </w:tc>
      </w:tr>
    </w:tbl>
    <w:p w:rsidR="00DC550F" w:rsidRDefault="00DC550F">
      <w:pPr>
        <w:spacing w:line="237" w:lineRule="auto"/>
        <w:sectPr w:rsidR="00DC550F">
          <w:pgSz w:w="11910" w:h="16840"/>
          <w:pgMar w:top="1320" w:right="1120" w:bottom="1580" w:left="1200" w:header="543" w:footer="1302" w:gutter="0"/>
          <w:cols w:space="720"/>
        </w:sectPr>
      </w:pPr>
    </w:p>
    <w:p w:rsidR="00DC550F" w:rsidRDefault="00F717D0">
      <w:pPr>
        <w:pStyle w:val="Tijeloteksta"/>
        <w:spacing w:before="95"/>
        <w:ind w:left="1068" w:right="4588"/>
      </w:pPr>
      <w:r>
        <w:rPr>
          <w:noProof/>
        </w:rPr>
        <w:lastRenderedPageBreak/>
        <mc:AlternateContent>
          <mc:Choice Requires="wpg">
            <w:drawing>
              <wp:anchor distT="0" distB="0" distL="114300" distR="114300" simplePos="0" relativeHeight="245912576" behindDoc="1" locked="0" layoutInCell="1" allowOverlap="1">
                <wp:simplePos x="0" y="0"/>
                <wp:positionH relativeFrom="page">
                  <wp:posOffset>1257300</wp:posOffset>
                </wp:positionH>
                <wp:positionV relativeFrom="paragraph">
                  <wp:posOffset>55880</wp:posOffset>
                </wp:positionV>
                <wp:extent cx="5519420" cy="4454525"/>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4454525"/>
                          <a:chOff x="1980" y="88"/>
                          <a:chExt cx="8692" cy="7015"/>
                        </a:xfrm>
                      </wpg:grpSpPr>
                      <wps:wsp>
                        <wps:cNvPr id="18" name="Line 12"/>
                        <wps:cNvCnPr>
                          <a:cxnSpLocks noChangeShapeType="1"/>
                        </wps:cNvCnPr>
                        <wps:spPr bwMode="auto">
                          <a:xfrm>
                            <a:off x="1990" y="93"/>
                            <a:ext cx="43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6385" y="93"/>
                            <a:ext cx="4278"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985" y="88"/>
                            <a:ext cx="0" cy="7004"/>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21" name="Rectangle 9"/>
                        <wps:cNvSpPr>
                          <a:spLocks noChangeArrowheads="1"/>
                        </wps:cNvSpPr>
                        <wps:spPr bwMode="auto">
                          <a:xfrm>
                            <a:off x="1980" y="7092"/>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1990" y="7097"/>
                            <a:ext cx="43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6380" y="88"/>
                            <a:ext cx="0" cy="7004"/>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6375" y="7092"/>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5"/>
                        <wps:cNvCnPr>
                          <a:cxnSpLocks noChangeShapeType="1"/>
                        </wps:cNvCnPr>
                        <wps:spPr bwMode="auto">
                          <a:xfrm>
                            <a:off x="6385" y="7097"/>
                            <a:ext cx="4278"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26" name="Line 4"/>
                        <wps:cNvCnPr>
                          <a:cxnSpLocks noChangeShapeType="1"/>
                        </wps:cNvCnPr>
                        <wps:spPr bwMode="auto">
                          <a:xfrm>
                            <a:off x="10668" y="88"/>
                            <a:ext cx="0" cy="7004"/>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27" name="Rectangle 3"/>
                        <wps:cNvSpPr>
                          <a:spLocks noChangeArrowheads="1"/>
                        </wps:cNvSpPr>
                        <wps:spPr bwMode="auto">
                          <a:xfrm>
                            <a:off x="10662" y="7092"/>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CE419" id="Group 2" o:spid="_x0000_s1026" style="position:absolute;margin-left:99pt;margin-top:4.4pt;width:434.6pt;height:350.75pt;z-index:-257403904;mso-position-horizontal-relative:page" coordorigin="1980,88" coordsize="8692,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">
                <v:line id="Line 12" o:spid="_x0000_s1027" style="position:absolute;visibility:visible;mso-wrap-style:square" from="1990,93" to="63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" strokecolor="gray" strokeweight=".48pt"/>
                <v:line id="Line 11" o:spid="_x0000_s1028" style="position:absolute;visibility:visible;mso-wrap-style:square" from="6385,93" to="106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" strokecolor="gray" strokeweight=".48pt"/>
                <v:line id="Line 10" o:spid="_x0000_s1029" style="position:absolute;visibility:visible;mso-wrap-style:square" from="1985,88" to="198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" strokecolor="gray" strokeweight=".48pt"/>
                <v:rect id="Rectangle 9" o:spid="_x0000_s1030" style="position:absolute;left:1980;top:70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" fillcolor="gray" stroked="f"/>
                <v:line id="Line 8" o:spid="_x0000_s1031" style="position:absolute;visibility:visible;mso-wrap-style:square" from="1990,7097" to="6375,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" strokecolor="gray" strokeweight=".48pt"/>
                <v:line id="Line 7" o:spid="_x0000_s1032" style="position:absolute;visibility:visible;mso-wrap-style:square" from="6380,88" to="6380,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" strokecolor="gray" strokeweight=".48pt"/>
                <v:rect id="Rectangle 6" o:spid="_x0000_s1033" style="position:absolute;left:6375;top:70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" fillcolor="gray" stroked="f"/>
                <v:line id="Line 5" o:spid="_x0000_s1034" style="position:absolute;visibility:visible;mso-wrap-style:square" from="6385,7097" to="10663,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" strokecolor="gray" strokeweight=".48pt"/>
                <v:line id="Line 4" o:spid="_x0000_s1035" style="position:absolute;visibility:visible;mso-wrap-style:square" from="10668,88" to="10668,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" strokecolor="gray" strokeweight=".16936mm"/>
                <v:rect id="Rectangle 3" o:spid="_x0000_s1036" style="position:absolute;left:10662;top:70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" fillcolor="gray" stroked="f"/>
                <w10:wrap anchorx="page"/>
              </v:group>
            </w:pict>
          </mc:Fallback>
        </mc:AlternateContent>
      </w:r>
      <w:r w:rsidR="008F0C4D">
        <w:t>motiviranje građana, posebno mladih na aktivno sudjelovanje u društvenim promjenama</w:t>
      </w:r>
    </w:p>
    <w:p w:rsidR="00DC550F" w:rsidRDefault="008F0C4D">
      <w:pPr>
        <w:pStyle w:val="Odlomakpopisa"/>
        <w:numPr>
          <w:ilvl w:val="0"/>
          <w:numId w:val="1"/>
        </w:numPr>
        <w:tabs>
          <w:tab w:val="left" w:pos="1069"/>
        </w:tabs>
        <w:spacing w:line="269" w:lineRule="exact"/>
      </w:pPr>
      <w:r>
        <w:t>Ublažavanje</w:t>
      </w:r>
      <w:r>
        <w:rPr>
          <w:spacing w:val="-1"/>
        </w:rPr>
        <w:t xml:space="preserve"> </w:t>
      </w:r>
      <w:r>
        <w:t>centralizacije</w:t>
      </w:r>
    </w:p>
    <w:p w:rsidR="00DC550F" w:rsidRDefault="008F0C4D">
      <w:pPr>
        <w:pStyle w:val="Odlomakpopisa"/>
        <w:numPr>
          <w:ilvl w:val="0"/>
          <w:numId w:val="1"/>
        </w:numPr>
        <w:tabs>
          <w:tab w:val="left" w:pos="1069"/>
        </w:tabs>
        <w:spacing w:before="2" w:line="237" w:lineRule="auto"/>
        <w:ind w:right="5377"/>
      </w:pPr>
      <w:r>
        <w:t xml:space="preserve">Uspostavljanje temelja </w:t>
      </w:r>
      <w:r>
        <w:rPr>
          <w:spacing w:val="-3"/>
        </w:rPr>
        <w:t xml:space="preserve">za </w:t>
      </w:r>
      <w:r>
        <w:t>razvoj poslovne</w:t>
      </w:r>
      <w:r>
        <w:rPr>
          <w:spacing w:val="-1"/>
        </w:rPr>
        <w:t xml:space="preserve"> </w:t>
      </w:r>
      <w:r>
        <w:t>zone</w:t>
      </w:r>
    </w:p>
    <w:p w:rsidR="00DC550F" w:rsidRDefault="008F0C4D">
      <w:pPr>
        <w:pStyle w:val="Odlomakpopisa"/>
        <w:numPr>
          <w:ilvl w:val="0"/>
          <w:numId w:val="1"/>
        </w:numPr>
        <w:tabs>
          <w:tab w:val="left" w:pos="1069"/>
        </w:tabs>
        <w:spacing w:before="1"/>
        <w:ind w:right="4773"/>
      </w:pPr>
      <w:r>
        <w:t>Osiguranje poticajnog kruženja za obrtnike, male i srednje poduzetnike i obiteljska poljoprivredna</w:t>
      </w:r>
      <w:r>
        <w:rPr>
          <w:spacing w:val="-11"/>
        </w:rPr>
        <w:t xml:space="preserve"> </w:t>
      </w:r>
      <w:r>
        <w:t>gospodarstva</w:t>
      </w:r>
    </w:p>
    <w:p w:rsidR="00DC550F" w:rsidRDefault="008F0C4D">
      <w:pPr>
        <w:pStyle w:val="Odlomakpopisa"/>
        <w:numPr>
          <w:ilvl w:val="0"/>
          <w:numId w:val="1"/>
        </w:numPr>
        <w:tabs>
          <w:tab w:val="left" w:pos="1069"/>
        </w:tabs>
        <w:spacing w:line="266" w:lineRule="exact"/>
      </w:pPr>
      <w:r>
        <w:t>Rzvoj selektivnih oblika</w:t>
      </w:r>
      <w:r>
        <w:rPr>
          <w:spacing w:val="1"/>
        </w:rPr>
        <w:t xml:space="preserve"> </w:t>
      </w:r>
      <w:r>
        <w:t>turizma</w:t>
      </w:r>
    </w:p>
    <w:p w:rsidR="00DC550F" w:rsidRDefault="008F0C4D">
      <w:pPr>
        <w:pStyle w:val="Odlomakpopisa"/>
        <w:numPr>
          <w:ilvl w:val="0"/>
          <w:numId w:val="1"/>
        </w:numPr>
        <w:tabs>
          <w:tab w:val="left" w:pos="1069"/>
        </w:tabs>
        <w:ind w:right="4917"/>
        <w:jc w:val="both"/>
      </w:pPr>
      <w:r>
        <w:t>Ulaganje u razvoj dodane vrijednosti prirodnim sirovinama – prehrambenu proizvodnju</w:t>
      </w:r>
    </w:p>
    <w:p w:rsidR="00DC550F" w:rsidRDefault="008F0C4D">
      <w:pPr>
        <w:pStyle w:val="Odlomakpopisa"/>
        <w:numPr>
          <w:ilvl w:val="0"/>
          <w:numId w:val="1"/>
        </w:numPr>
        <w:tabs>
          <w:tab w:val="left" w:pos="1069"/>
        </w:tabs>
        <w:ind w:right="4826"/>
        <w:jc w:val="both"/>
      </w:pPr>
      <w:r>
        <w:t>Veliki potencijali financiranja razvojnih projekata iz fondova</w:t>
      </w:r>
      <w:r>
        <w:rPr>
          <w:spacing w:val="-4"/>
        </w:rPr>
        <w:t xml:space="preserve"> </w:t>
      </w:r>
      <w:r>
        <w:t>EU</w:t>
      </w:r>
    </w:p>
    <w:p w:rsidR="00DC550F" w:rsidRDefault="008F0C4D">
      <w:pPr>
        <w:pStyle w:val="Odlomakpopisa"/>
        <w:numPr>
          <w:ilvl w:val="0"/>
          <w:numId w:val="1"/>
        </w:numPr>
        <w:tabs>
          <w:tab w:val="left" w:pos="1069"/>
        </w:tabs>
        <w:ind w:right="5296"/>
      </w:pPr>
      <w:r>
        <w:t>Jačanje kapaciteta i resursa za učinkovito upravljanje i korištenje sredstava iz EU</w:t>
      </w:r>
      <w:r>
        <w:rPr>
          <w:spacing w:val="-5"/>
        </w:rPr>
        <w:t xml:space="preserve"> </w:t>
      </w:r>
      <w:r>
        <w:t>fondova</w:t>
      </w:r>
    </w:p>
    <w:p w:rsidR="00DC550F" w:rsidRDefault="008F0C4D">
      <w:pPr>
        <w:pStyle w:val="Odlomakpopisa"/>
        <w:numPr>
          <w:ilvl w:val="0"/>
          <w:numId w:val="1"/>
        </w:numPr>
        <w:tabs>
          <w:tab w:val="left" w:pos="1069"/>
        </w:tabs>
        <w:spacing w:line="268" w:lineRule="exact"/>
      </w:pPr>
      <w:r>
        <w:t>Stvaranje prepoznatljivosti</w:t>
      </w:r>
      <w:r>
        <w:rPr>
          <w:spacing w:val="-3"/>
        </w:rPr>
        <w:t xml:space="preserve"> </w:t>
      </w:r>
      <w:r>
        <w:t>Grada</w:t>
      </w:r>
    </w:p>
    <w:p w:rsidR="00DC550F" w:rsidRDefault="008F0C4D">
      <w:pPr>
        <w:pStyle w:val="Odlomakpopisa"/>
        <w:numPr>
          <w:ilvl w:val="0"/>
          <w:numId w:val="1"/>
        </w:numPr>
        <w:tabs>
          <w:tab w:val="left" w:pos="1069"/>
        </w:tabs>
        <w:ind w:right="4980"/>
      </w:pPr>
      <w:r>
        <w:t>Uspostavljanje sustava prikupljanja i obrade statističkih i drugih podataka važnih za strateško planiranje na lokalnoj</w:t>
      </w:r>
      <w:r>
        <w:rPr>
          <w:spacing w:val="-1"/>
        </w:rPr>
        <w:t xml:space="preserve"> </w:t>
      </w:r>
      <w:r>
        <w:t>razini</w:t>
      </w:r>
    </w:p>
    <w:p w:rsidR="00DC550F" w:rsidRDefault="008F0C4D">
      <w:pPr>
        <w:pStyle w:val="Odlomakpopisa"/>
        <w:numPr>
          <w:ilvl w:val="0"/>
          <w:numId w:val="1"/>
        </w:numPr>
        <w:tabs>
          <w:tab w:val="left" w:pos="1069"/>
        </w:tabs>
        <w:ind w:right="5006"/>
      </w:pPr>
      <w:r>
        <w:t>Modernizacija prostornih i strateških dokumenata</w:t>
      </w:r>
    </w:p>
    <w:p w:rsidR="00DC550F" w:rsidRDefault="008F0C4D">
      <w:pPr>
        <w:pStyle w:val="Odlomakpopisa"/>
        <w:numPr>
          <w:ilvl w:val="0"/>
          <w:numId w:val="1"/>
        </w:numPr>
        <w:tabs>
          <w:tab w:val="left" w:pos="1069"/>
        </w:tabs>
        <w:ind w:right="5777"/>
      </w:pPr>
      <w:r>
        <w:t>Okrupnjavanje i revitalzacija poljoprivrednih</w:t>
      </w:r>
      <w:r>
        <w:rPr>
          <w:spacing w:val="-2"/>
        </w:rPr>
        <w:t xml:space="preserve"> </w:t>
      </w:r>
      <w:r>
        <w:t>površina</w:t>
      </w:r>
    </w:p>
    <w:p w:rsidR="00DC550F" w:rsidRDefault="00DC550F">
      <w:pPr>
        <w:sectPr w:rsidR="00DC550F">
          <w:pgSz w:w="11910" w:h="16840"/>
          <w:pgMar w:top="1320" w:right="1120" w:bottom="1580" w:left="1200" w:header="543" w:footer="1302" w:gutter="0"/>
          <w:cols w:space="720"/>
        </w:sect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0"/>
        </w:rPr>
      </w:pPr>
    </w:p>
    <w:p w:rsidR="00DC550F" w:rsidRDefault="00DC550F">
      <w:pPr>
        <w:pStyle w:val="Tijeloteksta"/>
        <w:rPr>
          <w:sz w:val="24"/>
        </w:rPr>
      </w:pPr>
    </w:p>
    <w:p w:rsidR="00DC550F" w:rsidRDefault="008F0C4D">
      <w:pPr>
        <w:pStyle w:val="Naslov1"/>
        <w:spacing w:before="85"/>
        <w:ind w:left="2395"/>
      </w:pPr>
      <w:r>
        <w:rPr>
          <w:color w:val="365F91"/>
        </w:rPr>
        <w:t>DODATAK 3. IZVORI PODATAKA</w:t>
      </w:r>
    </w:p>
    <w:p w:rsidR="00DC550F" w:rsidRDefault="00DC550F">
      <w:pPr>
        <w:sectPr w:rsidR="00DC550F">
          <w:pgSz w:w="11910" w:h="16840"/>
          <w:pgMar w:top="1320" w:right="1120" w:bottom="1580" w:left="1200" w:header="543" w:footer="1302" w:gutter="0"/>
          <w:cols w:space="720"/>
        </w:sect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rPr>
          <w:b/>
          <w:sz w:val="20"/>
        </w:rPr>
      </w:pPr>
    </w:p>
    <w:p w:rsidR="00DC550F" w:rsidRDefault="00DC550F">
      <w:pPr>
        <w:pStyle w:val="Tijeloteksta"/>
        <w:spacing w:before="4"/>
        <w:rPr>
          <w:b/>
        </w:rPr>
      </w:pPr>
    </w:p>
    <w:p w:rsidR="00DC550F" w:rsidRDefault="008F0C4D">
      <w:pPr>
        <w:pStyle w:val="Odlomakpopisa"/>
        <w:numPr>
          <w:ilvl w:val="0"/>
          <w:numId w:val="1"/>
        </w:numPr>
        <w:tabs>
          <w:tab w:val="left" w:pos="1221"/>
          <w:tab w:val="left" w:pos="1222"/>
        </w:tabs>
        <w:ind w:left="1222" w:hanging="361"/>
      </w:pPr>
      <w:r>
        <w:t>Državni zavod za</w:t>
      </w:r>
      <w:r>
        <w:rPr>
          <w:spacing w:val="-1"/>
        </w:rPr>
        <w:t xml:space="preserve"> </w:t>
      </w:r>
      <w:r>
        <w:t>statistiku</w:t>
      </w:r>
    </w:p>
    <w:p w:rsidR="00DC550F" w:rsidRDefault="00DC550F">
      <w:pPr>
        <w:pStyle w:val="Tijeloteksta"/>
        <w:spacing w:before="10"/>
        <w:rPr>
          <w:sz w:val="21"/>
        </w:rPr>
      </w:pPr>
    </w:p>
    <w:p w:rsidR="00DC550F" w:rsidRDefault="008F0C4D">
      <w:pPr>
        <w:pStyle w:val="Odlomakpopisa"/>
        <w:numPr>
          <w:ilvl w:val="0"/>
          <w:numId w:val="1"/>
        </w:numPr>
        <w:tabs>
          <w:tab w:val="left" w:pos="1221"/>
          <w:tab w:val="left" w:pos="1222"/>
        </w:tabs>
        <w:ind w:left="1222" w:hanging="361"/>
      </w:pPr>
      <w:r>
        <w:t>Službene mrežne stranice Grada</w:t>
      </w:r>
      <w:r>
        <w:rPr>
          <w:spacing w:val="-1"/>
        </w:rPr>
        <w:t xml:space="preserve"> </w:t>
      </w:r>
      <w:r>
        <w:t>Zlatara</w:t>
      </w:r>
    </w:p>
    <w:p w:rsidR="00DC550F" w:rsidRDefault="00DC550F">
      <w:pPr>
        <w:pStyle w:val="Tijeloteksta"/>
        <w:spacing w:before="10"/>
        <w:rPr>
          <w:sz w:val="21"/>
        </w:rPr>
      </w:pPr>
    </w:p>
    <w:p w:rsidR="00DC550F" w:rsidRDefault="008F0C4D">
      <w:pPr>
        <w:pStyle w:val="Odlomakpopisa"/>
        <w:numPr>
          <w:ilvl w:val="0"/>
          <w:numId w:val="1"/>
        </w:numPr>
        <w:tabs>
          <w:tab w:val="left" w:pos="1221"/>
          <w:tab w:val="left" w:pos="1222"/>
        </w:tabs>
        <w:spacing w:before="1"/>
        <w:ind w:left="1222" w:hanging="361"/>
      </w:pPr>
      <w:r>
        <w:t>Službene mrežne stranice Turističke zajednice Grada</w:t>
      </w:r>
      <w:r>
        <w:rPr>
          <w:spacing w:val="-10"/>
        </w:rPr>
        <w:t xml:space="preserve"> </w:t>
      </w:r>
      <w:r>
        <w:t>Zlatara</w:t>
      </w:r>
    </w:p>
    <w:p w:rsidR="00DC550F" w:rsidRDefault="00DC550F">
      <w:pPr>
        <w:pStyle w:val="Tijeloteksta"/>
        <w:spacing w:before="9"/>
        <w:rPr>
          <w:sz w:val="21"/>
        </w:rPr>
      </w:pPr>
    </w:p>
    <w:p w:rsidR="00DC550F" w:rsidRDefault="008F0C4D">
      <w:pPr>
        <w:pStyle w:val="Odlomakpopisa"/>
        <w:numPr>
          <w:ilvl w:val="0"/>
          <w:numId w:val="1"/>
        </w:numPr>
        <w:tabs>
          <w:tab w:val="left" w:pos="1221"/>
          <w:tab w:val="left" w:pos="1222"/>
        </w:tabs>
        <w:ind w:left="1222" w:hanging="361"/>
      </w:pPr>
      <w:r>
        <w:t>Hrvatski zavod za zdravstveno</w:t>
      </w:r>
      <w:r>
        <w:rPr>
          <w:spacing w:val="-1"/>
        </w:rPr>
        <w:t xml:space="preserve"> </w:t>
      </w:r>
      <w:r>
        <w:t>osiguranje</w:t>
      </w:r>
    </w:p>
    <w:p w:rsidR="00DC550F" w:rsidRDefault="00DC550F">
      <w:pPr>
        <w:pStyle w:val="Tijeloteksta"/>
        <w:spacing w:before="8"/>
        <w:rPr>
          <w:sz w:val="21"/>
        </w:rPr>
      </w:pPr>
    </w:p>
    <w:p w:rsidR="00DC550F" w:rsidRDefault="008F0C4D">
      <w:pPr>
        <w:pStyle w:val="Odlomakpopisa"/>
        <w:numPr>
          <w:ilvl w:val="0"/>
          <w:numId w:val="1"/>
        </w:numPr>
        <w:tabs>
          <w:tab w:val="left" w:pos="1221"/>
          <w:tab w:val="left" w:pos="1222"/>
        </w:tabs>
        <w:ind w:left="1222" w:hanging="361"/>
      </w:pPr>
      <w:r>
        <w:t>Hrvatski zavod za mirovinsko</w:t>
      </w:r>
      <w:r>
        <w:rPr>
          <w:spacing w:val="-3"/>
        </w:rPr>
        <w:t xml:space="preserve"> </w:t>
      </w:r>
      <w:r>
        <w:t>osiguranje</w:t>
      </w:r>
    </w:p>
    <w:p w:rsidR="00DC550F" w:rsidRDefault="00DC550F">
      <w:pPr>
        <w:pStyle w:val="Tijeloteksta"/>
        <w:spacing w:before="9"/>
        <w:rPr>
          <w:sz w:val="21"/>
        </w:rPr>
      </w:pPr>
    </w:p>
    <w:p w:rsidR="00DC550F" w:rsidRDefault="008F0C4D">
      <w:pPr>
        <w:pStyle w:val="Odlomakpopisa"/>
        <w:numPr>
          <w:ilvl w:val="0"/>
          <w:numId w:val="1"/>
        </w:numPr>
        <w:tabs>
          <w:tab w:val="left" w:pos="1221"/>
          <w:tab w:val="left" w:pos="1222"/>
        </w:tabs>
        <w:spacing w:before="1"/>
        <w:ind w:left="1222" w:hanging="361"/>
      </w:pPr>
      <w:r>
        <w:t>Financijska</w:t>
      </w:r>
      <w:r>
        <w:rPr>
          <w:spacing w:val="-2"/>
        </w:rPr>
        <w:t xml:space="preserve"> </w:t>
      </w:r>
      <w:r>
        <w:t>agencija</w:t>
      </w:r>
    </w:p>
    <w:p w:rsidR="00DC550F" w:rsidRDefault="00DC550F">
      <w:pPr>
        <w:pStyle w:val="Tijeloteksta"/>
        <w:spacing w:before="9"/>
        <w:rPr>
          <w:sz w:val="21"/>
        </w:rPr>
      </w:pPr>
    </w:p>
    <w:p w:rsidR="00DC550F" w:rsidRDefault="008F0C4D">
      <w:pPr>
        <w:pStyle w:val="Odlomakpopisa"/>
        <w:numPr>
          <w:ilvl w:val="0"/>
          <w:numId w:val="1"/>
        </w:numPr>
        <w:tabs>
          <w:tab w:val="left" w:pos="1221"/>
          <w:tab w:val="left" w:pos="1222"/>
        </w:tabs>
        <w:ind w:left="1222" w:hanging="361"/>
      </w:pPr>
      <w:r>
        <w:t>Hrvatska gospodarska</w:t>
      </w:r>
      <w:r>
        <w:rPr>
          <w:spacing w:val="-7"/>
        </w:rPr>
        <w:t xml:space="preserve"> </w:t>
      </w:r>
      <w:r>
        <w:t>komora</w:t>
      </w:r>
    </w:p>
    <w:p w:rsidR="00DC550F" w:rsidRDefault="00DC550F">
      <w:pPr>
        <w:pStyle w:val="Tijeloteksta"/>
        <w:spacing w:before="10"/>
        <w:rPr>
          <w:sz w:val="21"/>
        </w:rPr>
      </w:pPr>
    </w:p>
    <w:p w:rsidR="00DC550F" w:rsidRDefault="008F0C4D">
      <w:pPr>
        <w:pStyle w:val="Odlomakpopisa"/>
        <w:numPr>
          <w:ilvl w:val="0"/>
          <w:numId w:val="1"/>
        </w:numPr>
        <w:tabs>
          <w:tab w:val="left" w:pos="1221"/>
          <w:tab w:val="left" w:pos="1222"/>
        </w:tabs>
        <w:ind w:left="1222" w:hanging="361"/>
      </w:pPr>
      <w:r>
        <w:t>Hrvatska obrtnička</w:t>
      </w:r>
      <w:r>
        <w:rPr>
          <w:spacing w:val="-5"/>
        </w:rPr>
        <w:t xml:space="preserve"> </w:t>
      </w:r>
      <w:r>
        <w:t>komora</w:t>
      </w:r>
    </w:p>
    <w:p w:rsidR="00DC550F" w:rsidRDefault="00DC550F">
      <w:pPr>
        <w:pStyle w:val="Tijeloteksta"/>
        <w:spacing w:before="10"/>
        <w:rPr>
          <w:sz w:val="21"/>
        </w:rPr>
      </w:pPr>
    </w:p>
    <w:p w:rsidR="00DC550F" w:rsidRDefault="008F0C4D">
      <w:pPr>
        <w:pStyle w:val="Odlomakpopisa"/>
        <w:numPr>
          <w:ilvl w:val="0"/>
          <w:numId w:val="1"/>
        </w:numPr>
        <w:tabs>
          <w:tab w:val="left" w:pos="1221"/>
          <w:tab w:val="left" w:pos="1222"/>
        </w:tabs>
        <w:ind w:left="1222" w:hanging="361"/>
      </w:pPr>
      <w:r>
        <w:t>Strategija razvoja Grada Zlatara</w:t>
      </w:r>
      <w:r>
        <w:rPr>
          <w:spacing w:val="-7"/>
        </w:rPr>
        <w:t xml:space="preserve"> </w:t>
      </w:r>
      <w:r>
        <w:t>2014.-2020.</w:t>
      </w:r>
    </w:p>
    <w:p w:rsidR="00DC550F" w:rsidRDefault="00DC550F">
      <w:pPr>
        <w:pStyle w:val="Tijeloteksta"/>
        <w:spacing w:before="8"/>
        <w:rPr>
          <w:sz w:val="21"/>
        </w:rPr>
      </w:pPr>
    </w:p>
    <w:p w:rsidR="00DC550F" w:rsidRDefault="008F0C4D">
      <w:pPr>
        <w:pStyle w:val="Odlomakpopisa"/>
        <w:numPr>
          <w:ilvl w:val="0"/>
          <w:numId w:val="1"/>
        </w:numPr>
        <w:tabs>
          <w:tab w:val="left" w:pos="1221"/>
          <w:tab w:val="left" w:pos="1222"/>
        </w:tabs>
        <w:ind w:left="1222" w:hanging="361"/>
      </w:pPr>
      <w:r>
        <w:t>Proračun Grada</w:t>
      </w:r>
      <w:r>
        <w:rPr>
          <w:spacing w:val="-3"/>
        </w:rPr>
        <w:t xml:space="preserve"> </w:t>
      </w:r>
      <w:r>
        <w:t>Zlatara</w:t>
      </w:r>
    </w:p>
    <w:p w:rsidR="00DC550F" w:rsidRDefault="00DC550F">
      <w:pPr>
        <w:pStyle w:val="Tijeloteksta"/>
        <w:spacing w:before="9"/>
        <w:rPr>
          <w:sz w:val="21"/>
        </w:rPr>
      </w:pPr>
    </w:p>
    <w:p w:rsidR="00DC550F" w:rsidRDefault="008F0C4D">
      <w:pPr>
        <w:pStyle w:val="Odlomakpopisa"/>
        <w:numPr>
          <w:ilvl w:val="0"/>
          <w:numId w:val="1"/>
        </w:numPr>
        <w:tabs>
          <w:tab w:val="left" w:pos="1221"/>
          <w:tab w:val="left" w:pos="1222"/>
        </w:tabs>
        <w:spacing w:before="1"/>
        <w:ind w:left="1222" w:hanging="361"/>
      </w:pPr>
      <w:r>
        <w:t>Strategija Europa</w:t>
      </w:r>
      <w:r>
        <w:rPr>
          <w:spacing w:val="-1"/>
        </w:rPr>
        <w:t xml:space="preserve"> </w:t>
      </w:r>
      <w:r>
        <w:t>2020</w:t>
      </w:r>
    </w:p>
    <w:p w:rsidR="00DC550F" w:rsidRDefault="00DC550F">
      <w:pPr>
        <w:pStyle w:val="Tijeloteksta"/>
        <w:spacing w:before="9"/>
        <w:rPr>
          <w:sz w:val="21"/>
        </w:rPr>
      </w:pPr>
    </w:p>
    <w:p w:rsidR="00DC550F" w:rsidRDefault="009A2ABC">
      <w:pPr>
        <w:pStyle w:val="Odlomakpopisa"/>
        <w:numPr>
          <w:ilvl w:val="0"/>
          <w:numId w:val="1"/>
        </w:numPr>
        <w:tabs>
          <w:tab w:val="left" w:pos="1221"/>
          <w:tab w:val="left" w:pos="1222"/>
        </w:tabs>
        <w:ind w:left="1222" w:hanging="361"/>
      </w:pPr>
      <w:hyperlink r:id="rId44">
        <w:r w:rsidR="008F0C4D">
          <w:rPr>
            <w:color w:val="0000FF"/>
            <w:u w:val="single" w:color="0000FF"/>
          </w:rPr>
          <w:t>www.strukturnifondovi.hr</w:t>
        </w:r>
      </w:hyperlink>
    </w:p>
    <w:p w:rsidR="00DC550F" w:rsidRDefault="00DC550F">
      <w:pPr>
        <w:pStyle w:val="Tijeloteksta"/>
        <w:spacing w:before="10"/>
        <w:rPr>
          <w:sz w:val="21"/>
        </w:rPr>
      </w:pPr>
    </w:p>
    <w:p w:rsidR="00DC550F" w:rsidRDefault="009A2ABC">
      <w:pPr>
        <w:pStyle w:val="Odlomakpopisa"/>
        <w:numPr>
          <w:ilvl w:val="0"/>
          <w:numId w:val="1"/>
        </w:numPr>
        <w:tabs>
          <w:tab w:val="left" w:pos="1221"/>
          <w:tab w:val="left" w:pos="1222"/>
        </w:tabs>
        <w:ind w:left="1222" w:hanging="361"/>
      </w:pPr>
      <w:hyperlink r:id="rId45">
        <w:r w:rsidR="008F0C4D">
          <w:rPr>
            <w:color w:val="0000FF"/>
            <w:u w:val="single" w:color="0000FF"/>
          </w:rPr>
          <w:t>www.fzoeu.hr</w:t>
        </w:r>
      </w:hyperlink>
    </w:p>
    <w:p w:rsidR="00DC550F" w:rsidRDefault="00DC550F">
      <w:pPr>
        <w:pStyle w:val="Tijeloteksta"/>
        <w:spacing w:before="10"/>
        <w:rPr>
          <w:sz w:val="21"/>
        </w:rPr>
      </w:pPr>
    </w:p>
    <w:p w:rsidR="00DC550F" w:rsidRDefault="009A2ABC">
      <w:pPr>
        <w:pStyle w:val="Odlomakpopisa"/>
        <w:numPr>
          <w:ilvl w:val="0"/>
          <w:numId w:val="1"/>
        </w:numPr>
        <w:tabs>
          <w:tab w:val="left" w:pos="1221"/>
          <w:tab w:val="left" w:pos="1222"/>
        </w:tabs>
        <w:ind w:left="1222" w:hanging="361"/>
      </w:pPr>
      <w:hyperlink r:id="rId46">
        <w:r w:rsidR="008F0C4D">
          <w:rPr>
            <w:color w:val="0000FF"/>
            <w:u w:val="single" w:color="0000FF"/>
          </w:rPr>
          <w:t>www.ec.europa.eu/inea/en/connecting-europe-facility/cef-telecom</w:t>
        </w:r>
      </w:hyperlink>
    </w:p>
    <w:p w:rsidR="00DC550F" w:rsidRDefault="00DC550F">
      <w:pPr>
        <w:pStyle w:val="Tijeloteksta"/>
        <w:spacing w:before="7"/>
        <w:rPr>
          <w:sz w:val="21"/>
        </w:rPr>
      </w:pPr>
    </w:p>
    <w:p w:rsidR="00DC550F" w:rsidRDefault="009A2ABC">
      <w:pPr>
        <w:pStyle w:val="Odlomakpopisa"/>
        <w:numPr>
          <w:ilvl w:val="0"/>
          <w:numId w:val="1"/>
        </w:numPr>
        <w:tabs>
          <w:tab w:val="left" w:pos="1221"/>
          <w:tab w:val="left" w:pos="1222"/>
        </w:tabs>
        <w:ind w:left="1222" w:hanging="361"/>
      </w:pPr>
      <w:hyperlink r:id="rId47">
        <w:r w:rsidR="008F0C4D">
          <w:rPr>
            <w:color w:val="0000FF"/>
            <w:u w:val="single" w:color="0000FF"/>
          </w:rPr>
          <w:t>www.ruralnirazvoj.hr</w:t>
        </w:r>
      </w:hyperlink>
    </w:p>
    <w:sectPr w:rsidR="00DC550F">
      <w:pgSz w:w="11910" w:h="16840"/>
      <w:pgMar w:top="1320" w:right="1120" w:bottom="1580" w:left="1200" w:header="543" w:footer="1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ABC" w:rsidRDefault="009A2ABC">
      <w:r>
        <w:separator/>
      </w:r>
    </w:p>
  </w:endnote>
  <w:endnote w:type="continuationSeparator" w:id="0">
    <w:p w:rsidR="009A2ABC" w:rsidRDefault="009A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0F" w:rsidRDefault="00F717D0">
    <w:pPr>
      <w:pStyle w:val="Tijeloteksta"/>
      <w:spacing w:line="14" w:lineRule="auto"/>
      <w:rPr>
        <w:sz w:val="20"/>
      </w:rPr>
    </w:pPr>
    <w:r>
      <w:rPr>
        <w:noProof/>
      </w:rPr>
      <mc:AlternateContent>
        <mc:Choice Requires="wps">
          <w:drawing>
            <wp:anchor distT="0" distB="0" distL="114300" distR="114300" simplePos="0" relativeHeight="245882880" behindDoc="1" locked="0" layoutInCell="1" allowOverlap="1">
              <wp:simplePos x="0" y="0"/>
              <wp:positionH relativeFrom="page">
                <wp:posOffset>6494145</wp:posOffset>
              </wp:positionH>
              <wp:positionV relativeFrom="page">
                <wp:posOffset>9745345</wp:posOffset>
              </wp:positionV>
              <wp:extent cx="194310" cy="16573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pStyle w:val="Tijeloteksta"/>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11.35pt;margin-top:767.35pt;width:15.3pt;height:13.05pt;z-index:-2574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" filled="f" stroked="f">
              <v:textbox inset="0,0,0,0">
                <w:txbxContent>
                  <w:p w:rsidR="00DC550F" w:rsidRDefault="008F0C4D">
                    <w:pPr>
                      <w:pStyle w:val="Tijeloteksta"/>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5883904" behindDoc="1" locked="0" layoutInCell="1" allowOverlap="1">
              <wp:simplePos x="0" y="0"/>
              <wp:positionH relativeFrom="page">
                <wp:posOffset>3089275</wp:posOffset>
              </wp:positionH>
              <wp:positionV relativeFrom="page">
                <wp:posOffset>9916160</wp:posOffset>
              </wp:positionV>
              <wp:extent cx="138430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pStyle w:val="Tijeloteksta"/>
                            <w:spacing w:line="245" w:lineRule="exact"/>
                            <w:ind w:left="20"/>
                            <w:rPr>
                              <w:rFonts w:ascii="Calibri"/>
                            </w:rPr>
                          </w:pPr>
                          <w:r>
                            <w:rPr>
                              <w:rFonts w:ascii="Calibri"/>
                            </w:rPr>
                            <w:t>Izradio: Proeduco d.o.o.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3.25pt;margin-top:780.8pt;width:109pt;height:13.05pt;z-index:-2574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" filled="f" stroked="f">
              <v:textbox inset="0,0,0,0">
                <w:txbxContent>
                  <w:p w:rsidR="00DC550F" w:rsidRDefault="008F0C4D">
                    <w:pPr>
                      <w:pStyle w:val="Tijeloteksta"/>
                      <w:spacing w:line="245" w:lineRule="exact"/>
                      <w:ind w:left="20"/>
                      <w:rPr>
                        <w:rFonts w:ascii="Calibri"/>
                      </w:rPr>
                    </w:pPr>
                    <w:r>
                      <w:rPr>
                        <w:rFonts w:ascii="Calibri"/>
                      </w:rPr>
                      <w:t>Izradio: Proeduco d.o.o.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0F" w:rsidRDefault="00F717D0">
    <w:pPr>
      <w:pStyle w:val="Tijeloteksta"/>
      <w:spacing w:line="14" w:lineRule="auto"/>
      <w:rPr>
        <w:sz w:val="20"/>
      </w:rPr>
    </w:pPr>
    <w:r>
      <w:rPr>
        <w:noProof/>
      </w:rPr>
      <mc:AlternateContent>
        <mc:Choice Requires="wps">
          <w:drawing>
            <wp:anchor distT="0" distB="0" distL="114300" distR="114300" simplePos="0" relativeHeight="245885952" behindDoc="1" locked="0" layoutInCell="1" allowOverlap="1">
              <wp:simplePos x="0" y="0"/>
              <wp:positionH relativeFrom="page">
                <wp:posOffset>9625965</wp:posOffset>
              </wp:positionH>
              <wp:positionV relativeFrom="page">
                <wp:posOffset>6570980</wp:posOffset>
              </wp:positionV>
              <wp:extent cx="1943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pStyle w:val="Tijeloteksta"/>
                            <w:spacing w:line="245" w:lineRule="exact"/>
                            <w:ind w:left="40"/>
                            <w:rPr>
                              <w:rFonts w:ascii="Calibri"/>
                            </w:rPr>
                          </w:pPr>
                          <w:r>
                            <w:fldChar w:fldCharType="begin"/>
                          </w:r>
                          <w:r>
                            <w:rPr>
                              <w:rFonts w:ascii="Calibri"/>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57.95pt;margin-top:517.4pt;width:15.3pt;height:13.05pt;z-index:-2574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" filled="f" stroked="f">
              <v:textbox inset="0,0,0,0">
                <w:txbxContent>
                  <w:p w:rsidR="00DC550F" w:rsidRDefault="008F0C4D">
                    <w:pPr>
                      <w:pStyle w:val="Tijeloteksta"/>
                      <w:spacing w:line="245" w:lineRule="exact"/>
                      <w:ind w:left="40"/>
                      <w:rPr>
                        <w:rFonts w:ascii="Calibri"/>
                      </w:rPr>
                    </w:pPr>
                    <w:r>
                      <w:fldChar w:fldCharType="begin"/>
                    </w:r>
                    <w:r>
                      <w:rPr>
                        <w:rFonts w:ascii="Calibri"/>
                      </w:rP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5886976" behindDoc="1" locked="0" layoutInCell="1" allowOverlap="1">
              <wp:simplePos x="0" y="0"/>
              <wp:positionH relativeFrom="page">
                <wp:posOffset>4655820</wp:posOffset>
              </wp:positionH>
              <wp:positionV relativeFrom="page">
                <wp:posOffset>6741160</wp:posOffset>
              </wp:positionV>
              <wp:extent cx="138430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pStyle w:val="Tijeloteksta"/>
                            <w:spacing w:line="245" w:lineRule="exact"/>
                            <w:ind w:left="20"/>
                            <w:rPr>
                              <w:rFonts w:ascii="Calibri"/>
                            </w:rPr>
                          </w:pPr>
                          <w:r>
                            <w:rPr>
                              <w:rFonts w:ascii="Calibri"/>
                            </w:rPr>
                            <w:t>Izradio: Proeduco d.o.o.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66.6pt;margin-top:530.8pt;width:109pt;height:13.05pt;z-index:-2574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" filled="f" stroked="f">
              <v:textbox inset="0,0,0,0">
                <w:txbxContent>
                  <w:p w:rsidR="00DC550F" w:rsidRDefault="008F0C4D">
                    <w:pPr>
                      <w:pStyle w:val="Tijeloteksta"/>
                      <w:spacing w:line="245" w:lineRule="exact"/>
                      <w:ind w:left="20"/>
                      <w:rPr>
                        <w:rFonts w:ascii="Calibri"/>
                      </w:rPr>
                    </w:pPr>
                    <w:r>
                      <w:rPr>
                        <w:rFonts w:ascii="Calibri"/>
                      </w:rPr>
                      <w:t>Izradio: Proeduco d.o.o.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0F" w:rsidRDefault="00F717D0">
    <w:pPr>
      <w:pStyle w:val="Tijeloteksta"/>
      <w:spacing w:line="14" w:lineRule="auto"/>
      <w:rPr>
        <w:sz w:val="20"/>
      </w:rPr>
    </w:pPr>
    <w:r>
      <w:rPr>
        <w:noProof/>
      </w:rPr>
      <mc:AlternateContent>
        <mc:Choice Requires="wps">
          <w:drawing>
            <wp:anchor distT="0" distB="0" distL="114300" distR="114300" simplePos="0" relativeHeight="245889024" behindDoc="1" locked="0" layoutInCell="1" allowOverlap="1">
              <wp:simplePos x="0" y="0"/>
              <wp:positionH relativeFrom="page">
                <wp:posOffset>6494145</wp:posOffset>
              </wp:positionH>
              <wp:positionV relativeFrom="page">
                <wp:posOffset>9669145</wp:posOffset>
              </wp:positionV>
              <wp:extent cx="194310" cy="199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pStyle w:val="Tijeloteksta"/>
                            <w:spacing w:before="29"/>
                            <w:ind w:left="40"/>
                            <w:rPr>
                              <w:rFonts w:ascii="Calibri"/>
                            </w:rPr>
                          </w:pPr>
                          <w:r>
                            <w:fldChar w:fldCharType="begin"/>
                          </w:r>
                          <w:r>
                            <w:rPr>
                              <w:rFonts w:ascii="Calibri"/>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11.35pt;margin-top:761.35pt;width:15.3pt;height:15.7pt;z-index:-2574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" filled="f" stroked="f">
              <v:textbox inset="0,0,0,0">
                <w:txbxContent>
                  <w:p w:rsidR="00DC550F" w:rsidRDefault="008F0C4D">
                    <w:pPr>
                      <w:pStyle w:val="Tijeloteksta"/>
                      <w:spacing w:before="29"/>
                      <w:ind w:left="40"/>
                      <w:rPr>
                        <w:rFonts w:ascii="Calibri"/>
                      </w:rPr>
                    </w:pPr>
                    <w:r>
                      <w:fldChar w:fldCharType="begin"/>
                    </w:r>
                    <w:r>
                      <w:rPr>
                        <w:rFonts w:ascii="Calibri"/>
                      </w:rPr>
                      <w:instrText xml:space="preserve"> PAGE </w:instrText>
                    </w:r>
                    <w:r>
                      <w:fldChar w:fldCharType="separate"/>
                    </w:r>
                    <w: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5890048" behindDoc="1" locked="0" layoutInCell="1" allowOverlap="1">
              <wp:simplePos x="0" y="0"/>
              <wp:positionH relativeFrom="page">
                <wp:posOffset>3089275</wp:posOffset>
              </wp:positionH>
              <wp:positionV relativeFrom="page">
                <wp:posOffset>9873615</wp:posOffset>
              </wp:positionV>
              <wp:extent cx="138430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pStyle w:val="Tijeloteksta"/>
                            <w:spacing w:line="245" w:lineRule="exact"/>
                            <w:ind w:left="20"/>
                            <w:rPr>
                              <w:rFonts w:ascii="Calibri"/>
                            </w:rPr>
                          </w:pPr>
                          <w:r>
                            <w:rPr>
                              <w:rFonts w:ascii="Calibri"/>
                            </w:rPr>
                            <w:t>Izradio: Proeduco d.o.o.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43.25pt;margin-top:777.45pt;width:109pt;height:13.05pt;z-index:-2574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" filled="f" stroked="f">
              <v:textbox inset="0,0,0,0">
                <w:txbxContent>
                  <w:p w:rsidR="00DC550F" w:rsidRDefault="008F0C4D">
                    <w:pPr>
                      <w:pStyle w:val="Tijeloteksta"/>
                      <w:spacing w:line="245" w:lineRule="exact"/>
                      <w:ind w:left="20"/>
                      <w:rPr>
                        <w:rFonts w:ascii="Calibri"/>
                      </w:rPr>
                    </w:pPr>
                    <w:r>
                      <w:rPr>
                        <w:rFonts w:ascii="Calibri"/>
                      </w:rPr>
                      <w:t>Izradio: Proeduco d.o.o.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ABC" w:rsidRDefault="009A2ABC">
      <w:r>
        <w:separator/>
      </w:r>
    </w:p>
  </w:footnote>
  <w:footnote w:type="continuationSeparator" w:id="0">
    <w:p w:rsidR="009A2ABC" w:rsidRDefault="009A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0F" w:rsidRDefault="00F717D0">
    <w:pPr>
      <w:pStyle w:val="Tijeloteksta"/>
      <w:spacing w:line="14" w:lineRule="auto"/>
      <w:rPr>
        <w:sz w:val="20"/>
      </w:rPr>
    </w:pPr>
    <w:r>
      <w:rPr>
        <w:noProof/>
      </w:rPr>
      <mc:AlternateContent>
        <mc:Choice Requires="wps">
          <w:drawing>
            <wp:anchor distT="0" distB="0" distL="114300" distR="114300" simplePos="0" relativeHeight="245881856" behindDoc="1" locked="0" layoutInCell="1" allowOverlap="1">
              <wp:simplePos x="0" y="0"/>
              <wp:positionH relativeFrom="page">
                <wp:posOffset>2029460</wp:posOffset>
              </wp:positionH>
              <wp:positionV relativeFrom="page">
                <wp:posOffset>440055</wp:posOffset>
              </wp:positionV>
              <wp:extent cx="3502025" cy="15367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spacing w:before="14"/>
                            <w:ind w:left="20"/>
                            <w:rPr>
                              <w:sz w:val="18"/>
                            </w:rPr>
                          </w:pPr>
                          <w:r>
                            <w:rPr>
                              <w:color w:val="1F487C"/>
                              <w:sz w:val="18"/>
                            </w:rPr>
                            <w:t>PROGRAM UKUPNOG RAZVOJA GRADA ZLATARA 2019. –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8pt;margin-top:34.65pt;width:275.75pt;height:12.1pt;z-index:-2574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" filled="f" stroked="f">
              <v:textbox inset="0,0,0,0">
                <w:txbxContent>
                  <w:p w:rsidR="00DC550F" w:rsidRDefault="008F0C4D">
                    <w:pPr>
                      <w:spacing w:before="14"/>
                      <w:ind w:left="20"/>
                      <w:rPr>
                        <w:sz w:val="18"/>
                      </w:rPr>
                    </w:pPr>
                    <w:r>
                      <w:rPr>
                        <w:color w:val="1F487C"/>
                        <w:sz w:val="18"/>
                      </w:rPr>
                      <w:t>PROGRAM UKUPNOG RAZVOJA GRADA ZLATARA 2019. – 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0F" w:rsidRDefault="00F717D0">
    <w:pPr>
      <w:pStyle w:val="Tijeloteksta"/>
      <w:spacing w:line="14" w:lineRule="auto"/>
      <w:rPr>
        <w:sz w:val="20"/>
      </w:rPr>
    </w:pPr>
    <w:r>
      <w:rPr>
        <w:noProof/>
      </w:rPr>
      <mc:AlternateContent>
        <mc:Choice Requires="wps">
          <w:drawing>
            <wp:anchor distT="0" distB="0" distL="114300" distR="114300" simplePos="0" relativeHeight="245884928" behindDoc="1" locked="0" layoutInCell="1" allowOverlap="1">
              <wp:simplePos x="0" y="0"/>
              <wp:positionH relativeFrom="page">
                <wp:posOffset>3596640</wp:posOffset>
              </wp:positionH>
              <wp:positionV relativeFrom="page">
                <wp:posOffset>332105</wp:posOffset>
              </wp:positionV>
              <wp:extent cx="3501390" cy="1536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spacing w:before="14"/>
                            <w:ind w:left="20"/>
                            <w:rPr>
                              <w:sz w:val="18"/>
                            </w:rPr>
                          </w:pPr>
                          <w:r>
                            <w:rPr>
                              <w:color w:val="1F487C"/>
                              <w:sz w:val="18"/>
                            </w:rPr>
                            <w:t>PROGRAM UKUPNOG RAZVOJA GRADA ZLATARA 2019. –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83.2pt;margin-top:26.15pt;width:275.7pt;height:12.1pt;z-index:-2574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" filled="f" stroked="f">
              <v:textbox inset="0,0,0,0">
                <w:txbxContent>
                  <w:p w:rsidR="00DC550F" w:rsidRDefault="008F0C4D">
                    <w:pPr>
                      <w:spacing w:before="14"/>
                      <w:ind w:left="20"/>
                      <w:rPr>
                        <w:sz w:val="18"/>
                      </w:rPr>
                    </w:pPr>
                    <w:r>
                      <w:rPr>
                        <w:color w:val="1F487C"/>
                        <w:sz w:val="18"/>
                      </w:rPr>
                      <w:t>PROGRAM UKUPNOG RAZVOJA GRADA ZLATARA 2019. – 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0F" w:rsidRDefault="00F717D0">
    <w:pPr>
      <w:pStyle w:val="Tijeloteksta"/>
      <w:spacing w:line="14" w:lineRule="auto"/>
      <w:rPr>
        <w:sz w:val="20"/>
      </w:rPr>
    </w:pPr>
    <w:r>
      <w:rPr>
        <w:noProof/>
      </w:rPr>
      <mc:AlternateContent>
        <mc:Choice Requires="wps">
          <w:drawing>
            <wp:anchor distT="0" distB="0" distL="114300" distR="114300" simplePos="0" relativeHeight="245888000" behindDoc="1" locked="0" layoutInCell="1" allowOverlap="1">
              <wp:simplePos x="0" y="0"/>
              <wp:positionH relativeFrom="page">
                <wp:posOffset>2029460</wp:posOffset>
              </wp:positionH>
              <wp:positionV relativeFrom="page">
                <wp:posOffset>332105</wp:posOffset>
              </wp:positionV>
              <wp:extent cx="3502025"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50F" w:rsidRDefault="008F0C4D">
                          <w:pPr>
                            <w:spacing w:before="14"/>
                            <w:ind w:left="20"/>
                            <w:rPr>
                              <w:sz w:val="18"/>
                            </w:rPr>
                          </w:pPr>
                          <w:r>
                            <w:rPr>
                              <w:color w:val="1F487C"/>
                              <w:sz w:val="18"/>
                            </w:rPr>
                            <w:t>PROGRAM UKUPNOG RAZVOJA GRADA ZLATARA 2019. –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59.8pt;margin-top:26.15pt;width:275.75pt;height:12.1pt;z-index:-2574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" filled="f" stroked="f">
              <v:textbox inset="0,0,0,0">
                <w:txbxContent>
                  <w:p w:rsidR="00DC550F" w:rsidRDefault="008F0C4D">
                    <w:pPr>
                      <w:spacing w:before="14"/>
                      <w:ind w:left="20"/>
                      <w:rPr>
                        <w:sz w:val="18"/>
                      </w:rPr>
                    </w:pPr>
                    <w:r>
                      <w:rPr>
                        <w:color w:val="1F487C"/>
                        <w:sz w:val="18"/>
                      </w:rPr>
                      <w:t>PROGRAM UKUPNOG RAZVOJA GRADA ZLATARA 2019. – 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612"/>
    <w:multiLevelType w:val="hybridMultilevel"/>
    <w:tmpl w:val="DA3E40B6"/>
    <w:lvl w:ilvl="0" w:tplc="F7F6549E">
      <w:start w:val="1"/>
      <w:numFmt w:val="lowerLetter"/>
      <w:lvlText w:val="%1."/>
      <w:lvlJc w:val="left"/>
      <w:pPr>
        <w:ind w:left="326" w:hanging="214"/>
      </w:pPr>
      <w:rPr>
        <w:rFonts w:ascii="Arial" w:eastAsia="Arial" w:hAnsi="Arial" w:cs="Arial" w:hint="default"/>
        <w:w w:val="88"/>
        <w:sz w:val="22"/>
        <w:szCs w:val="22"/>
        <w:lang w:val="bs" w:eastAsia="bs" w:bidi="bs"/>
      </w:rPr>
    </w:lvl>
    <w:lvl w:ilvl="1" w:tplc="9A0C30B2">
      <w:numFmt w:val="bullet"/>
      <w:lvlText w:val="•"/>
      <w:lvlJc w:val="left"/>
      <w:pPr>
        <w:ind w:left="896" w:hanging="214"/>
      </w:pPr>
      <w:rPr>
        <w:rFonts w:hint="default"/>
        <w:lang w:val="bs" w:eastAsia="bs" w:bidi="bs"/>
      </w:rPr>
    </w:lvl>
    <w:lvl w:ilvl="2" w:tplc="7E589260">
      <w:numFmt w:val="bullet"/>
      <w:lvlText w:val="•"/>
      <w:lvlJc w:val="left"/>
      <w:pPr>
        <w:ind w:left="1472" w:hanging="214"/>
      </w:pPr>
      <w:rPr>
        <w:rFonts w:hint="default"/>
        <w:lang w:val="bs" w:eastAsia="bs" w:bidi="bs"/>
      </w:rPr>
    </w:lvl>
    <w:lvl w:ilvl="3" w:tplc="EC94B36A">
      <w:numFmt w:val="bullet"/>
      <w:lvlText w:val="•"/>
      <w:lvlJc w:val="left"/>
      <w:pPr>
        <w:ind w:left="2048" w:hanging="214"/>
      </w:pPr>
      <w:rPr>
        <w:rFonts w:hint="default"/>
        <w:lang w:val="bs" w:eastAsia="bs" w:bidi="bs"/>
      </w:rPr>
    </w:lvl>
    <w:lvl w:ilvl="4" w:tplc="A164094A">
      <w:numFmt w:val="bullet"/>
      <w:lvlText w:val="•"/>
      <w:lvlJc w:val="left"/>
      <w:pPr>
        <w:ind w:left="2624" w:hanging="214"/>
      </w:pPr>
      <w:rPr>
        <w:rFonts w:hint="default"/>
        <w:lang w:val="bs" w:eastAsia="bs" w:bidi="bs"/>
      </w:rPr>
    </w:lvl>
    <w:lvl w:ilvl="5" w:tplc="D3BE9822">
      <w:numFmt w:val="bullet"/>
      <w:lvlText w:val="•"/>
      <w:lvlJc w:val="left"/>
      <w:pPr>
        <w:ind w:left="3201" w:hanging="214"/>
      </w:pPr>
      <w:rPr>
        <w:rFonts w:hint="default"/>
        <w:lang w:val="bs" w:eastAsia="bs" w:bidi="bs"/>
      </w:rPr>
    </w:lvl>
    <w:lvl w:ilvl="6" w:tplc="BA421690">
      <w:numFmt w:val="bullet"/>
      <w:lvlText w:val="•"/>
      <w:lvlJc w:val="left"/>
      <w:pPr>
        <w:ind w:left="3777" w:hanging="214"/>
      </w:pPr>
      <w:rPr>
        <w:rFonts w:hint="default"/>
        <w:lang w:val="bs" w:eastAsia="bs" w:bidi="bs"/>
      </w:rPr>
    </w:lvl>
    <w:lvl w:ilvl="7" w:tplc="D35640EA">
      <w:numFmt w:val="bullet"/>
      <w:lvlText w:val="•"/>
      <w:lvlJc w:val="left"/>
      <w:pPr>
        <w:ind w:left="4353" w:hanging="214"/>
      </w:pPr>
      <w:rPr>
        <w:rFonts w:hint="default"/>
        <w:lang w:val="bs" w:eastAsia="bs" w:bidi="bs"/>
      </w:rPr>
    </w:lvl>
    <w:lvl w:ilvl="8" w:tplc="AFB2DEDA">
      <w:numFmt w:val="bullet"/>
      <w:lvlText w:val="•"/>
      <w:lvlJc w:val="left"/>
      <w:pPr>
        <w:ind w:left="4929" w:hanging="214"/>
      </w:pPr>
      <w:rPr>
        <w:rFonts w:hint="default"/>
        <w:lang w:val="bs" w:eastAsia="bs" w:bidi="bs"/>
      </w:rPr>
    </w:lvl>
  </w:abstractNum>
  <w:abstractNum w:abstractNumId="1" w15:restartNumberingAfterBreak="0">
    <w:nsid w:val="01C46A2D"/>
    <w:multiLevelType w:val="hybridMultilevel"/>
    <w:tmpl w:val="242C0328"/>
    <w:lvl w:ilvl="0" w:tplc="7D72EC70">
      <w:start w:val="1"/>
      <w:numFmt w:val="lowerLetter"/>
      <w:lvlText w:val="%1."/>
      <w:lvlJc w:val="left"/>
      <w:pPr>
        <w:ind w:left="460" w:hanging="284"/>
      </w:pPr>
      <w:rPr>
        <w:rFonts w:ascii="Arial" w:eastAsia="Arial" w:hAnsi="Arial" w:cs="Arial" w:hint="default"/>
        <w:spacing w:val="-1"/>
        <w:w w:val="99"/>
        <w:sz w:val="20"/>
        <w:szCs w:val="20"/>
        <w:lang w:val="bs" w:eastAsia="bs" w:bidi="bs"/>
      </w:rPr>
    </w:lvl>
    <w:lvl w:ilvl="1" w:tplc="4D368530">
      <w:numFmt w:val="bullet"/>
      <w:lvlText w:val="•"/>
      <w:lvlJc w:val="left"/>
      <w:pPr>
        <w:ind w:left="1022" w:hanging="284"/>
      </w:pPr>
      <w:rPr>
        <w:rFonts w:hint="default"/>
        <w:lang w:val="bs" w:eastAsia="bs" w:bidi="bs"/>
      </w:rPr>
    </w:lvl>
    <w:lvl w:ilvl="2" w:tplc="F0742BB2">
      <w:numFmt w:val="bullet"/>
      <w:lvlText w:val="•"/>
      <w:lvlJc w:val="left"/>
      <w:pPr>
        <w:ind w:left="1584" w:hanging="284"/>
      </w:pPr>
      <w:rPr>
        <w:rFonts w:hint="default"/>
        <w:lang w:val="bs" w:eastAsia="bs" w:bidi="bs"/>
      </w:rPr>
    </w:lvl>
    <w:lvl w:ilvl="3" w:tplc="D278F886">
      <w:numFmt w:val="bullet"/>
      <w:lvlText w:val="•"/>
      <w:lvlJc w:val="left"/>
      <w:pPr>
        <w:ind w:left="2146" w:hanging="284"/>
      </w:pPr>
      <w:rPr>
        <w:rFonts w:hint="default"/>
        <w:lang w:val="bs" w:eastAsia="bs" w:bidi="bs"/>
      </w:rPr>
    </w:lvl>
    <w:lvl w:ilvl="4" w:tplc="D7A090BE">
      <w:numFmt w:val="bullet"/>
      <w:lvlText w:val="•"/>
      <w:lvlJc w:val="left"/>
      <w:pPr>
        <w:ind w:left="2708" w:hanging="284"/>
      </w:pPr>
      <w:rPr>
        <w:rFonts w:hint="default"/>
        <w:lang w:val="bs" w:eastAsia="bs" w:bidi="bs"/>
      </w:rPr>
    </w:lvl>
    <w:lvl w:ilvl="5" w:tplc="50B45C00">
      <w:numFmt w:val="bullet"/>
      <w:lvlText w:val="•"/>
      <w:lvlJc w:val="left"/>
      <w:pPr>
        <w:ind w:left="3271" w:hanging="284"/>
      </w:pPr>
      <w:rPr>
        <w:rFonts w:hint="default"/>
        <w:lang w:val="bs" w:eastAsia="bs" w:bidi="bs"/>
      </w:rPr>
    </w:lvl>
    <w:lvl w:ilvl="6" w:tplc="F8AA1ED4">
      <w:numFmt w:val="bullet"/>
      <w:lvlText w:val="•"/>
      <w:lvlJc w:val="left"/>
      <w:pPr>
        <w:ind w:left="3833" w:hanging="284"/>
      </w:pPr>
      <w:rPr>
        <w:rFonts w:hint="default"/>
        <w:lang w:val="bs" w:eastAsia="bs" w:bidi="bs"/>
      </w:rPr>
    </w:lvl>
    <w:lvl w:ilvl="7" w:tplc="FE220BC4">
      <w:numFmt w:val="bullet"/>
      <w:lvlText w:val="•"/>
      <w:lvlJc w:val="left"/>
      <w:pPr>
        <w:ind w:left="4395" w:hanging="284"/>
      </w:pPr>
      <w:rPr>
        <w:rFonts w:hint="default"/>
        <w:lang w:val="bs" w:eastAsia="bs" w:bidi="bs"/>
      </w:rPr>
    </w:lvl>
    <w:lvl w:ilvl="8" w:tplc="9A9CE486">
      <w:numFmt w:val="bullet"/>
      <w:lvlText w:val="•"/>
      <w:lvlJc w:val="left"/>
      <w:pPr>
        <w:ind w:left="4957" w:hanging="284"/>
      </w:pPr>
      <w:rPr>
        <w:rFonts w:hint="default"/>
        <w:lang w:val="bs" w:eastAsia="bs" w:bidi="bs"/>
      </w:rPr>
    </w:lvl>
  </w:abstractNum>
  <w:abstractNum w:abstractNumId="2" w15:restartNumberingAfterBreak="0">
    <w:nsid w:val="01E27906"/>
    <w:multiLevelType w:val="hybridMultilevel"/>
    <w:tmpl w:val="49A842BE"/>
    <w:lvl w:ilvl="0" w:tplc="F71477CE">
      <w:numFmt w:val="bullet"/>
      <w:lvlText w:val=""/>
      <w:lvlJc w:val="left"/>
      <w:pPr>
        <w:ind w:left="282" w:hanging="176"/>
      </w:pPr>
      <w:rPr>
        <w:rFonts w:ascii="Symbol" w:eastAsia="Symbol" w:hAnsi="Symbol" w:cs="Symbol" w:hint="default"/>
        <w:w w:val="100"/>
        <w:sz w:val="22"/>
        <w:szCs w:val="22"/>
        <w:lang w:val="bs" w:eastAsia="bs" w:bidi="bs"/>
      </w:rPr>
    </w:lvl>
    <w:lvl w:ilvl="1" w:tplc="ACBE981A">
      <w:numFmt w:val="bullet"/>
      <w:lvlText w:val="•"/>
      <w:lvlJc w:val="left"/>
      <w:pPr>
        <w:ind w:left="690" w:hanging="176"/>
      </w:pPr>
      <w:rPr>
        <w:rFonts w:hint="default"/>
        <w:lang w:val="bs" w:eastAsia="bs" w:bidi="bs"/>
      </w:rPr>
    </w:lvl>
    <w:lvl w:ilvl="2" w:tplc="B844A390">
      <w:numFmt w:val="bullet"/>
      <w:lvlText w:val="•"/>
      <w:lvlJc w:val="left"/>
      <w:pPr>
        <w:ind w:left="1101" w:hanging="176"/>
      </w:pPr>
      <w:rPr>
        <w:rFonts w:hint="default"/>
        <w:lang w:val="bs" w:eastAsia="bs" w:bidi="bs"/>
      </w:rPr>
    </w:lvl>
    <w:lvl w:ilvl="3" w:tplc="3FE810D0">
      <w:numFmt w:val="bullet"/>
      <w:lvlText w:val="•"/>
      <w:lvlJc w:val="left"/>
      <w:pPr>
        <w:ind w:left="1511" w:hanging="176"/>
      </w:pPr>
      <w:rPr>
        <w:rFonts w:hint="default"/>
        <w:lang w:val="bs" w:eastAsia="bs" w:bidi="bs"/>
      </w:rPr>
    </w:lvl>
    <w:lvl w:ilvl="4" w:tplc="7C067BBC">
      <w:numFmt w:val="bullet"/>
      <w:lvlText w:val="•"/>
      <w:lvlJc w:val="left"/>
      <w:pPr>
        <w:ind w:left="1922" w:hanging="176"/>
      </w:pPr>
      <w:rPr>
        <w:rFonts w:hint="default"/>
        <w:lang w:val="bs" w:eastAsia="bs" w:bidi="bs"/>
      </w:rPr>
    </w:lvl>
    <w:lvl w:ilvl="5" w:tplc="6E6206FC">
      <w:numFmt w:val="bullet"/>
      <w:lvlText w:val="•"/>
      <w:lvlJc w:val="left"/>
      <w:pPr>
        <w:ind w:left="2332" w:hanging="176"/>
      </w:pPr>
      <w:rPr>
        <w:rFonts w:hint="default"/>
        <w:lang w:val="bs" w:eastAsia="bs" w:bidi="bs"/>
      </w:rPr>
    </w:lvl>
    <w:lvl w:ilvl="6" w:tplc="2EC8FCCA">
      <w:numFmt w:val="bullet"/>
      <w:lvlText w:val="•"/>
      <w:lvlJc w:val="left"/>
      <w:pPr>
        <w:ind w:left="2743" w:hanging="176"/>
      </w:pPr>
      <w:rPr>
        <w:rFonts w:hint="default"/>
        <w:lang w:val="bs" w:eastAsia="bs" w:bidi="bs"/>
      </w:rPr>
    </w:lvl>
    <w:lvl w:ilvl="7" w:tplc="667E6DE8">
      <w:numFmt w:val="bullet"/>
      <w:lvlText w:val="•"/>
      <w:lvlJc w:val="left"/>
      <w:pPr>
        <w:ind w:left="3153" w:hanging="176"/>
      </w:pPr>
      <w:rPr>
        <w:rFonts w:hint="default"/>
        <w:lang w:val="bs" w:eastAsia="bs" w:bidi="bs"/>
      </w:rPr>
    </w:lvl>
    <w:lvl w:ilvl="8" w:tplc="D9788228">
      <w:numFmt w:val="bullet"/>
      <w:lvlText w:val="•"/>
      <w:lvlJc w:val="left"/>
      <w:pPr>
        <w:ind w:left="3564" w:hanging="176"/>
      </w:pPr>
      <w:rPr>
        <w:rFonts w:hint="default"/>
        <w:lang w:val="bs" w:eastAsia="bs" w:bidi="bs"/>
      </w:rPr>
    </w:lvl>
  </w:abstractNum>
  <w:abstractNum w:abstractNumId="3" w15:restartNumberingAfterBreak="0">
    <w:nsid w:val="037F4FEA"/>
    <w:multiLevelType w:val="hybridMultilevel"/>
    <w:tmpl w:val="291C7E5E"/>
    <w:lvl w:ilvl="0" w:tplc="4300C59A">
      <w:numFmt w:val="bullet"/>
      <w:lvlText w:val=""/>
      <w:lvlJc w:val="left"/>
      <w:pPr>
        <w:ind w:left="282" w:hanging="176"/>
      </w:pPr>
      <w:rPr>
        <w:rFonts w:ascii="Symbol" w:eastAsia="Symbol" w:hAnsi="Symbol" w:cs="Symbol" w:hint="default"/>
        <w:w w:val="100"/>
        <w:sz w:val="22"/>
        <w:szCs w:val="22"/>
        <w:lang w:val="bs" w:eastAsia="bs" w:bidi="bs"/>
      </w:rPr>
    </w:lvl>
    <w:lvl w:ilvl="1" w:tplc="582CEE5A">
      <w:numFmt w:val="bullet"/>
      <w:lvlText w:val="•"/>
      <w:lvlJc w:val="left"/>
      <w:pPr>
        <w:ind w:left="690" w:hanging="176"/>
      </w:pPr>
      <w:rPr>
        <w:rFonts w:hint="default"/>
        <w:lang w:val="bs" w:eastAsia="bs" w:bidi="bs"/>
      </w:rPr>
    </w:lvl>
    <w:lvl w:ilvl="2" w:tplc="956CE754">
      <w:numFmt w:val="bullet"/>
      <w:lvlText w:val="•"/>
      <w:lvlJc w:val="left"/>
      <w:pPr>
        <w:ind w:left="1101" w:hanging="176"/>
      </w:pPr>
      <w:rPr>
        <w:rFonts w:hint="default"/>
        <w:lang w:val="bs" w:eastAsia="bs" w:bidi="bs"/>
      </w:rPr>
    </w:lvl>
    <w:lvl w:ilvl="3" w:tplc="1316A840">
      <w:numFmt w:val="bullet"/>
      <w:lvlText w:val="•"/>
      <w:lvlJc w:val="left"/>
      <w:pPr>
        <w:ind w:left="1511" w:hanging="176"/>
      </w:pPr>
      <w:rPr>
        <w:rFonts w:hint="default"/>
        <w:lang w:val="bs" w:eastAsia="bs" w:bidi="bs"/>
      </w:rPr>
    </w:lvl>
    <w:lvl w:ilvl="4" w:tplc="3E0806F0">
      <w:numFmt w:val="bullet"/>
      <w:lvlText w:val="•"/>
      <w:lvlJc w:val="left"/>
      <w:pPr>
        <w:ind w:left="1922" w:hanging="176"/>
      </w:pPr>
      <w:rPr>
        <w:rFonts w:hint="default"/>
        <w:lang w:val="bs" w:eastAsia="bs" w:bidi="bs"/>
      </w:rPr>
    </w:lvl>
    <w:lvl w:ilvl="5" w:tplc="62105B42">
      <w:numFmt w:val="bullet"/>
      <w:lvlText w:val="•"/>
      <w:lvlJc w:val="left"/>
      <w:pPr>
        <w:ind w:left="2332" w:hanging="176"/>
      </w:pPr>
      <w:rPr>
        <w:rFonts w:hint="default"/>
        <w:lang w:val="bs" w:eastAsia="bs" w:bidi="bs"/>
      </w:rPr>
    </w:lvl>
    <w:lvl w:ilvl="6" w:tplc="5F884ADC">
      <w:numFmt w:val="bullet"/>
      <w:lvlText w:val="•"/>
      <w:lvlJc w:val="left"/>
      <w:pPr>
        <w:ind w:left="2743" w:hanging="176"/>
      </w:pPr>
      <w:rPr>
        <w:rFonts w:hint="default"/>
        <w:lang w:val="bs" w:eastAsia="bs" w:bidi="bs"/>
      </w:rPr>
    </w:lvl>
    <w:lvl w:ilvl="7" w:tplc="3386153A">
      <w:numFmt w:val="bullet"/>
      <w:lvlText w:val="•"/>
      <w:lvlJc w:val="left"/>
      <w:pPr>
        <w:ind w:left="3153" w:hanging="176"/>
      </w:pPr>
      <w:rPr>
        <w:rFonts w:hint="default"/>
        <w:lang w:val="bs" w:eastAsia="bs" w:bidi="bs"/>
      </w:rPr>
    </w:lvl>
    <w:lvl w:ilvl="8" w:tplc="D88E586A">
      <w:numFmt w:val="bullet"/>
      <w:lvlText w:val="•"/>
      <w:lvlJc w:val="left"/>
      <w:pPr>
        <w:ind w:left="3564" w:hanging="176"/>
      </w:pPr>
      <w:rPr>
        <w:rFonts w:hint="default"/>
        <w:lang w:val="bs" w:eastAsia="bs" w:bidi="bs"/>
      </w:rPr>
    </w:lvl>
  </w:abstractNum>
  <w:abstractNum w:abstractNumId="4" w15:restartNumberingAfterBreak="0">
    <w:nsid w:val="0AC55DCF"/>
    <w:multiLevelType w:val="hybridMultilevel"/>
    <w:tmpl w:val="144AA296"/>
    <w:lvl w:ilvl="0" w:tplc="D62C11F8">
      <w:numFmt w:val="bullet"/>
      <w:lvlText w:val=""/>
      <w:lvlJc w:val="left"/>
      <w:pPr>
        <w:ind w:left="283" w:hanging="176"/>
      </w:pPr>
      <w:rPr>
        <w:rFonts w:ascii="Symbol" w:eastAsia="Symbol" w:hAnsi="Symbol" w:cs="Symbol" w:hint="default"/>
        <w:w w:val="100"/>
        <w:sz w:val="22"/>
        <w:szCs w:val="22"/>
        <w:lang w:val="bs" w:eastAsia="bs" w:bidi="bs"/>
      </w:rPr>
    </w:lvl>
    <w:lvl w:ilvl="1" w:tplc="AF84C778">
      <w:numFmt w:val="bullet"/>
      <w:lvlText w:val="•"/>
      <w:lvlJc w:val="left"/>
      <w:pPr>
        <w:ind w:left="679" w:hanging="176"/>
      </w:pPr>
      <w:rPr>
        <w:rFonts w:hint="default"/>
        <w:lang w:val="bs" w:eastAsia="bs" w:bidi="bs"/>
      </w:rPr>
    </w:lvl>
    <w:lvl w:ilvl="2" w:tplc="BD3C27F8">
      <w:numFmt w:val="bullet"/>
      <w:lvlText w:val="•"/>
      <w:lvlJc w:val="left"/>
      <w:pPr>
        <w:ind w:left="1079" w:hanging="176"/>
      </w:pPr>
      <w:rPr>
        <w:rFonts w:hint="default"/>
        <w:lang w:val="bs" w:eastAsia="bs" w:bidi="bs"/>
      </w:rPr>
    </w:lvl>
    <w:lvl w:ilvl="3" w:tplc="D62009A0">
      <w:numFmt w:val="bullet"/>
      <w:lvlText w:val="•"/>
      <w:lvlJc w:val="left"/>
      <w:pPr>
        <w:ind w:left="1479" w:hanging="176"/>
      </w:pPr>
      <w:rPr>
        <w:rFonts w:hint="default"/>
        <w:lang w:val="bs" w:eastAsia="bs" w:bidi="bs"/>
      </w:rPr>
    </w:lvl>
    <w:lvl w:ilvl="4" w:tplc="82FC7F7C">
      <w:numFmt w:val="bullet"/>
      <w:lvlText w:val="•"/>
      <w:lvlJc w:val="left"/>
      <w:pPr>
        <w:ind w:left="1878" w:hanging="176"/>
      </w:pPr>
      <w:rPr>
        <w:rFonts w:hint="default"/>
        <w:lang w:val="bs" w:eastAsia="bs" w:bidi="bs"/>
      </w:rPr>
    </w:lvl>
    <w:lvl w:ilvl="5" w:tplc="5BC866CE">
      <w:numFmt w:val="bullet"/>
      <w:lvlText w:val="•"/>
      <w:lvlJc w:val="left"/>
      <w:pPr>
        <w:ind w:left="2278" w:hanging="176"/>
      </w:pPr>
      <w:rPr>
        <w:rFonts w:hint="default"/>
        <w:lang w:val="bs" w:eastAsia="bs" w:bidi="bs"/>
      </w:rPr>
    </w:lvl>
    <w:lvl w:ilvl="6" w:tplc="4CEA1610">
      <w:numFmt w:val="bullet"/>
      <w:lvlText w:val="•"/>
      <w:lvlJc w:val="left"/>
      <w:pPr>
        <w:ind w:left="2678" w:hanging="176"/>
      </w:pPr>
      <w:rPr>
        <w:rFonts w:hint="default"/>
        <w:lang w:val="bs" w:eastAsia="bs" w:bidi="bs"/>
      </w:rPr>
    </w:lvl>
    <w:lvl w:ilvl="7" w:tplc="A8C65A32">
      <w:numFmt w:val="bullet"/>
      <w:lvlText w:val="•"/>
      <w:lvlJc w:val="left"/>
      <w:pPr>
        <w:ind w:left="3077" w:hanging="176"/>
      </w:pPr>
      <w:rPr>
        <w:rFonts w:hint="default"/>
        <w:lang w:val="bs" w:eastAsia="bs" w:bidi="bs"/>
      </w:rPr>
    </w:lvl>
    <w:lvl w:ilvl="8" w:tplc="8C5A031E">
      <w:numFmt w:val="bullet"/>
      <w:lvlText w:val="•"/>
      <w:lvlJc w:val="left"/>
      <w:pPr>
        <w:ind w:left="3477" w:hanging="176"/>
      </w:pPr>
      <w:rPr>
        <w:rFonts w:hint="default"/>
        <w:lang w:val="bs" w:eastAsia="bs" w:bidi="bs"/>
      </w:rPr>
    </w:lvl>
  </w:abstractNum>
  <w:abstractNum w:abstractNumId="5" w15:restartNumberingAfterBreak="0">
    <w:nsid w:val="0BD92ABB"/>
    <w:multiLevelType w:val="hybridMultilevel"/>
    <w:tmpl w:val="EDE86B44"/>
    <w:lvl w:ilvl="0" w:tplc="86D86D12">
      <w:start w:val="1"/>
      <w:numFmt w:val="lowerLetter"/>
      <w:lvlText w:val="%1."/>
      <w:lvlJc w:val="left"/>
      <w:pPr>
        <w:ind w:left="326" w:hanging="214"/>
      </w:pPr>
      <w:rPr>
        <w:rFonts w:ascii="Arial" w:eastAsia="Arial" w:hAnsi="Arial" w:cs="Arial" w:hint="default"/>
        <w:w w:val="88"/>
        <w:sz w:val="22"/>
        <w:szCs w:val="22"/>
        <w:lang w:val="bs" w:eastAsia="bs" w:bidi="bs"/>
      </w:rPr>
    </w:lvl>
    <w:lvl w:ilvl="1" w:tplc="BAD89C70">
      <w:numFmt w:val="bullet"/>
      <w:lvlText w:val="•"/>
      <w:lvlJc w:val="left"/>
      <w:pPr>
        <w:ind w:left="896" w:hanging="214"/>
      </w:pPr>
      <w:rPr>
        <w:rFonts w:hint="default"/>
        <w:lang w:val="bs" w:eastAsia="bs" w:bidi="bs"/>
      </w:rPr>
    </w:lvl>
    <w:lvl w:ilvl="2" w:tplc="F57ADCBA">
      <w:numFmt w:val="bullet"/>
      <w:lvlText w:val="•"/>
      <w:lvlJc w:val="left"/>
      <w:pPr>
        <w:ind w:left="1472" w:hanging="214"/>
      </w:pPr>
      <w:rPr>
        <w:rFonts w:hint="default"/>
        <w:lang w:val="bs" w:eastAsia="bs" w:bidi="bs"/>
      </w:rPr>
    </w:lvl>
    <w:lvl w:ilvl="3" w:tplc="74A41AF2">
      <w:numFmt w:val="bullet"/>
      <w:lvlText w:val="•"/>
      <w:lvlJc w:val="left"/>
      <w:pPr>
        <w:ind w:left="2048" w:hanging="214"/>
      </w:pPr>
      <w:rPr>
        <w:rFonts w:hint="default"/>
        <w:lang w:val="bs" w:eastAsia="bs" w:bidi="bs"/>
      </w:rPr>
    </w:lvl>
    <w:lvl w:ilvl="4" w:tplc="2D0EBA0C">
      <w:numFmt w:val="bullet"/>
      <w:lvlText w:val="•"/>
      <w:lvlJc w:val="left"/>
      <w:pPr>
        <w:ind w:left="2624" w:hanging="214"/>
      </w:pPr>
      <w:rPr>
        <w:rFonts w:hint="default"/>
        <w:lang w:val="bs" w:eastAsia="bs" w:bidi="bs"/>
      </w:rPr>
    </w:lvl>
    <w:lvl w:ilvl="5" w:tplc="01C8C776">
      <w:numFmt w:val="bullet"/>
      <w:lvlText w:val="•"/>
      <w:lvlJc w:val="left"/>
      <w:pPr>
        <w:ind w:left="3201" w:hanging="214"/>
      </w:pPr>
      <w:rPr>
        <w:rFonts w:hint="default"/>
        <w:lang w:val="bs" w:eastAsia="bs" w:bidi="bs"/>
      </w:rPr>
    </w:lvl>
    <w:lvl w:ilvl="6" w:tplc="931AE84E">
      <w:numFmt w:val="bullet"/>
      <w:lvlText w:val="•"/>
      <w:lvlJc w:val="left"/>
      <w:pPr>
        <w:ind w:left="3777" w:hanging="214"/>
      </w:pPr>
      <w:rPr>
        <w:rFonts w:hint="default"/>
        <w:lang w:val="bs" w:eastAsia="bs" w:bidi="bs"/>
      </w:rPr>
    </w:lvl>
    <w:lvl w:ilvl="7" w:tplc="BB82EB26">
      <w:numFmt w:val="bullet"/>
      <w:lvlText w:val="•"/>
      <w:lvlJc w:val="left"/>
      <w:pPr>
        <w:ind w:left="4353" w:hanging="214"/>
      </w:pPr>
      <w:rPr>
        <w:rFonts w:hint="default"/>
        <w:lang w:val="bs" w:eastAsia="bs" w:bidi="bs"/>
      </w:rPr>
    </w:lvl>
    <w:lvl w:ilvl="8" w:tplc="B0F67FBC">
      <w:numFmt w:val="bullet"/>
      <w:lvlText w:val="•"/>
      <w:lvlJc w:val="left"/>
      <w:pPr>
        <w:ind w:left="4929" w:hanging="214"/>
      </w:pPr>
      <w:rPr>
        <w:rFonts w:hint="default"/>
        <w:lang w:val="bs" w:eastAsia="bs" w:bidi="bs"/>
      </w:rPr>
    </w:lvl>
  </w:abstractNum>
  <w:abstractNum w:abstractNumId="6" w15:restartNumberingAfterBreak="0">
    <w:nsid w:val="0D984274"/>
    <w:multiLevelType w:val="hybridMultilevel"/>
    <w:tmpl w:val="2250B5DC"/>
    <w:lvl w:ilvl="0" w:tplc="5DC85A76">
      <w:start w:val="1"/>
      <w:numFmt w:val="lowerLetter"/>
      <w:lvlText w:val="%1."/>
      <w:lvlJc w:val="left"/>
      <w:pPr>
        <w:ind w:left="326" w:hanging="214"/>
      </w:pPr>
      <w:rPr>
        <w:rFonts w:ascii="Arial" w:eastAsia="Arial" w:hAnsi="Arial" w:cs="Arial" w:hint="default"/>
        <w:w w:val="88"/>
        <w:sz w:val="22"/>
        <w:szCs w:val="22"/>
        <w:lang w:val="bs" w:eastAsia="bs" w:bidi="bs"/>
      </w:rPr>
    </w:lvl>
    <w:lvl w:ilvl="1" w:tplc="E05E14BA">
      <w:numFmt w:val="bullet"/>
      <w:lvlText w:val="•"/>
      <w:lvlJc w:val="left"/>
      <w:pPr>
        <w:ind w:left="896" w:hanging="214"/>
      </w:pPr>
      <w:rPr>
        <w:rFonts w:hint="default"/>
        <w:lang w:val="bs" w:eastAsia="bs" w:bidi="bs"/>
      </w:rPr>
    </w:lvl>
    <w:lvl w:ilvl="2" w:tplc="6FA8F044">
      <w:numFmt w:val="bullet"/>
      <w:lvlText w:val="•"/>
      <w:lvlJc w:val="left"/>
      <w:pPr>
        <w:ind w:left="1472" w:hanging="214"/>
      </w:pPr>
      <w:rPr>
        <w:rFonts w:hint="default"/>
        <w:lang w:val="bs" w:eastAsia="bs" w:bidi="bs"/>
      </w:rPr>
    </w:lvl>
    <w:lvl w:ilvl="3" w:tplc="250EDF62">
      <w:numFmt w:val="bullet"/>
      <w:lvlText w:val="•"/>
      <w:lvlJc w:val="left"/>
      <w:pPr>
        <w:ind w:left="2048" w:hanging="214"/>
      </w:pPr>
      <w:rPr>
        <w:rFonts w:hint="default"/>
        <w:lang w:val="bs" w:eastAsia="bs" w:bidi="bs"/>
      </w:rPr>
    </w:lvl>
    <w:lvl w:ilvl="4" w:tplc="47BAF9AC">
      <w:numFmt w:val="bullet"/>
      <w:lvlText w:val="•"/>
      <w:lvlJc w:val="left"/>
      <w:pPr>
        <w:ind w:left="2624" w:hanging="214"/>
      </w:pPr>
      <w:rPr>
        <w:rFonts w:hint="default"/>
        <w:lang w:val="bs" w:eastAsia="bs" w:bidi="bs"/>
      </w:rPr>
    </w:lvl>
    <w:lvl w:ilvl="5" w:tplc="C960E714">
      <w:numFmt w:val="bullet"/>
      <w:lvlText w:val="•"/>
      <w:lvlJc w:val="left"/>
      <w:pPr>
        <w:ind w:left="3201" w:hanging="214"/>
      </w:pPr>
      <w:rPr>
        <w:rFonts w:hint="default"/>
        <w:lang w:val="bs" w:eastAsia="bs" w:bidi="bs"/>
      </w:rPr>
    </w:lvl>
    <w:lvl w:ilvl="6" w:tplc="73920C66">
      <w:numFmt w:val="bullet"/>
      <w:lvlText w:val="•"/>
      <w:lvlJc w:val="left"/>
      <w:pPr>
        <w:ind w:left="3777" w:hanging="214"/>
      </w:pPr>
      <w:rPr>
        <w:rFonts w:hint="default"/>
        <w:lang w:val="bs" w:eastAsia="bs" w:bidi="bs"/>
      </w:rPr>
    </w:lvl>
    <w:lvl w:ilvl="7" w:tplc="F5D240BE">
      <w:numFmt w:val="bullet"/>
      <w:lvlText w:val="•"/>
      <w:lvlJc w:val="left"/>
      <w:pPr>
        <w:ind w:left="4353" w:hanging="214"/>
      </w:pPr>
      <w:rPr>
        <w:rFonts w:hint="default"/>
        <w:lang w:val="bs" w:eastAsia="bs" w:bidi="bs"/>
      </w:rPr>
    </w:lvl>
    <w:lvl w:ilvl="8" w:tplc="20B0647A">
      <w:numFmt w:val="bullet"/>
      <w:lvlText w:val="•"/>
      <w:lvlJc w:val="left"/>
      <w:pPr>
        <w:ind w:left="4929" w:hanging="214"/>
      </w:pPr>
      <w:rPr>
        <w:rFonts w:hint="default"/>
        <w:lang w:val="bs" w:eastAsia="bs" w:bidi="bs"/>
      </w:rPr>
    </w:lvl>
  </w:abstractNum>
  <w:abstractNum w:abstractNumId="7" w15:restartNumberingAfterBreak="0">
    <w:nsid w:val="0EE643A6"/>
    <w:multiLevelType w:val="hybridMultilevel"/>
    <w:tmpl w:val="F640A52C"/>
    <w:lvl w:ilvl="0" w:tplc="F1A86F28">
      <w:start w:val="1"/>
      <w:numFmt w:val="lowerLetter"/>
      <w:lvlText w:val="%1."/>
      <w:lvlJc w:val="left"/>
      <w:pPr>
        <w:ind w:left="112" w:hanging="214"/>
      </w:pPr>
      <w:rPr>
        <w:rFonts w:ascii="Arial" w:eastAsia="Arial" w:hAnsi="Arial" w:cs="Arial" w:hint="default"/>
        <w:w w:val="88"/>
        <w:sz w:val="22"/>
        <w:szCs w:val="22"/>
        <w:lang w:val="bs" w:eastAsia="bs" w:bidi="bs"/>
      </w:rPr>
    </w:lvl>
    <w:lvl w:ilvl="1" w:tplc="CBBA3478">
      <w:numFmt w:val="bullet"/>
      <w:lvlText w:val="•"/>
      <w:lvlJc w:val="left"/>
      <w:pPr>
        <w:ind w:left="716" w:hanging="214"/>
      </w:pPr>
      <w:rPr>
        <w:rFonts w:hint="default"/>
        <w:lang w:val="bs" w:eastAsia="bs" w:bidi="bs"/>
      </w:rPr>
    </w:lvl>
    <w:lvl w:ilvl="2" w:tplc="4A10C35A">
      <w:numFmt w:val="bullet"/>
      <w:lvlText w:val="•"/>
      <w:lvlJc w:val="left"/>
      <w:pPr>
        <w:ind w:left="1312" w:hanging="214"/>
      </w:pPr>
      <w:rPr>
        <w:rFonts w:hint="default"/>
        <w:lang w:val="bs" w:eastAsia="bs" w:bidi="bs"/>
      </w:rPr>
    </w:lvl>
    <w:lvl w:ilvl="3" w:tplc="F958679E">
      <w:numFmt w:val="bullet"/>
      <w:lvlText w:val="•"/>
      <w:lvlJc w:val="left"/>
      <w:pPr>
        <w:ind w:left="1908" w:hanging="214"/>
      </w:pPr>
      <w:rPr>
        <w:rFonts w:hint="default"/>
        <w:lang w:val="bs" w:eastAsia="bs" w:bidi="bs"/>
      </w:rPr>
    </w:lvl>
    <w:lvl w:ilvl="4" w:tplc="A9CA2F6E">
      <w:numFmt w:val="bullet"/>
      <w:lvlText w:val="•"/>
      <w:lvlJc w:val="left"/>
      <w:pPr>
        <w:ind w:left="2504" w:hanging="214"/>
      </w:pPr>
      <w:rPr>
        <w:rFonts w:hint="default"/>
        <w:lang w:val="bs" w:eastAsia="bs" w:bidi="bs"/>
      </w:rPr>
    </w:lvl>
    <w:lvl w:ilvl="5" w:tplc="F1AE26FA">
      <w:numFmt w:val="bullet"/>
      <w:lvlText w:val="•"/>
      <w:lvlJc w:val="left"/>
      <w:pPr>
        <w:ind w:left="3101" w:hanging="214"/>
      </w:pPr>
      <w:rPr>
        <w:rFonts w:hint="default"/>
        <w:lang w:val="bs" w:eastAsia="bs" w:bidi="bs"/>
      </w:rPr>
    </w:lvl>
    <w:lvl w:ilvl="6" w:tplc="98C2ED20">
      <w:numFmt w:val="bullet"/>
      <w:lvlText w:val="•"/>
      <w:lvlJc w:val="left"/>
      <w:pPr>
        <w:ind w:left="3697" w:hanging="214"/>
      </w:pPr>
      <w:rPr>
        <w:rFonts w:hint="default"/>
        <w:lang w:val="bs" w:eastAsia="bs" w:bidi="bs"/>
      </w:rPr>
    </w:lvl>
    <w:lvl w:ilvl="7" w:tplc="6EB801A6">
      <w:numFmt w:val="bullet"/>
      <w:lvlText w:val="•"/>
      <w:lvlJc w:val="left"/>
      <w:pPr>
        <w:ind w:left="4293" w:hanging="214"/>
      </w:pPr>
      <w:rPr>
        <w:rFonts w:hint="default"/>
        <w:lang w:val="bs" w:eastAsia="bs" w:bidi="bs"/>
      </w:rPr>
    </w:lvl>
    <w:lvl w:ilvl="8" w:tplc="81BEFE9A">
      <w:numFmt w:val="bullet"/>
      <w:lvlText w:val="•"/>
      <w:lvlJc w:val="left"/>
      <w:pPr>
        <w:ind w:left="4889" w:hanging="214"/>
      </w:pPr>
      <w:rPr>
        <w:rFonts w:hint="default"/>
        <w:lang w:val="bs" w:eastAsia="bs" w:bidi="bs"/>
      </w:rPr>
    </w:lvl>
  </w:abstractNum>
  <w:abstractNum w:abstractNumId="8" w15:restartNumberingAfterBreak="0">
    <w:nsid w:val="16E75A9D"/>
    <w:multiLevelType w:val="hybridMultilevel"/>
    <w:tmpl w:val="F2762DAA"/>
    <w:lvl w:ilvl="0" w:tplc="38487F28">
      <w:start w:val="1"/>
      <w:numFmt w:val="lowerLetter"/>
      <w:lvlText w:val="%1."/>
      <w:lvlJc w:val="left"/>
      <w:pPr>
        <w:ind w:left="326" w:hanging="214"/>
      </w:pPr>
      <w:rPr>
        <w:rFonts w:ascii="Arial" w:eastAsia="Arial" w:hAnsi="Arial" w:cs="Arial" w:hint="default"/>
        <w:w w:val="88"/>
        <w:sz w:val="22"/>
        <w:szCs w:val="22"/>
        <w:lang w:val="bs" w:eastAsia="bs" w:bidi="bs"/>
      </w:rPr>
    </w:lvl>
    <w:lvl w:ilvl="1" w:tplc="B364BB4E">
      <w:numFmt w:val="bullet"/>
      <w:lvlText w:val="•"/>
      <w:lvlJc w:val="left"/>
      <w:pPr>
        <w:ind w:left="896" w:hanging="214"/>
      </w:pPr>
      <w:rPr>
        <w:rFonts w:hint="default"/>
        <w:lang w:val="bs" w:eastAsia="bs" w:bidi="bs"/>
      </w:rPr>
    </w:lvl>
    <w:lvl w:ilvl="2" w:tplc="18A856F0">
      <w:numFmt w:val="bullet"/>
      <w:lvlText w:val="•"/>
      <w:lvlJc w:val="left"/>
      <w:pPr>
        <w:ind w:left="1472" w:hanging="214"/>
      </w:pPr>
      <w:rPr>
        <w:rFonts w:hint="default"/>
        <w:lang w:val="bs" w:eastAsia="bs" w:bidi="bs"/>
      </w:rPr>
    </w:lvl>
    <w:lvl w:ilvl="3" w:tplc="95C42C4E">
      <w:numFmt w:val="bullet"/>
      <w:lvlText w:val="•"/>
      <w:lvlJc w:val="left"/>
      <w:pPr>
        <w:ind w:left="2048" w:hanging="214"/>
      </w:pPr>
      <w:rPr>
        <w:rFonts w:hint="default"/>
        <w:lang w:val="bs" w:eastAsia="bs" w:bidi="bs"/>
      </w:rPr>
    </w:lvl>
    <w:lvl w:ilvl="4" w:tplc="F37225F4">
      <w:numFmt w:val="bullet"/>
      <w:lvlText w:val="•"/>
      <w:lvlJc w:val="left"/>
      <w:pPr>
        <w:ind w:left="2624" w:hanging="214"/>
      </w:pPr>
      <w:rPr>
        <w:rFonts w:hint="default"/>
        <w:lang w:val="bs" w:eastAsia="bs" w:bidi="bs"/>
      </w:rPr>
    </w:lvl>
    <w:lvl w:ilvl="5" w:tplc="88A0CCC0">
      <w:numFmt w:val="bullet"/>
      <w:lvlText w:val="•"/>
      <w:lvlJc w:val="left"/>
      <w:pPr>
        <w:ind w:left="3201" w:hanging="214"/>
      </w:pPr>
      <w:rPr>
        <w:rFonts w:hint="default"/>
        <w:lang w:val="bs" w:eastAsia="bs" w:bidi="bs"/>
      </w:rPr>
    </w:lvl>
    <w:lvl w:ilvl="6" w:tplc="740A3D46">
      <w:numFmt w:val="bullet"/>
      <w:lvlText w:val="•"/>
      <w:lvlJc w:val="left"/>
      <w:pPr>
        <w:ind w:left="3777" w:hanging="214"/>
      </w:pPr>
      <w:rPr>
        <w:rFonts w:hint="default"/>
        <w:lang w:val="bs" w:eastAsia="bs" w:bidi="bs"/>
      </w:rPr>
    </w:lvl>
    <w:lvl w:ilvl="7" w:tplc="F998DFD8">
      <w:numFmt w:val="bullet"/>
      <w:lvlText w:val="•"/>
      <w:lvlJc w:val="left"/>
      <w:pPr>
        <w:ind w:left="4353" w:hanging="214"/>
      </w:pPr>
      <w:rPr>
        <w:rFonts w:hint="default"/>
        <w:lang w:val="bs" w:eastAsia="bs" w:bidi="bs"/>
      </w:rPr>
    </w:lvl>
    <w:lvl w:ilvl="8" w:tplc="E02C97B4">
      <w:numFmt w:val="bullet"/>
      <w:lvlText w:val="•"/>
      <w:lvlJc w:val="left"/>
      <w:pPr>
        <w:ind w:left="4929" w:hanging="214"/>
      </w:pPr>
      <w:rPr>
        <w:rFonts w:hint="default"/>
        <w:lang w:val="bs" w:eastAsia="bs" w:bidi="bs"/>
      </w:rPr>
    </w:lvl>
  </w:abstractNum>
  <w:abstractNum w:abstractNumId="9" w15:restartNumberingAfterBreak="0">
    <w:nsid w:val="181B79DD"/>
    <w:multiLevelType w:val="hybridMultilevel"/>
    <w:tmpl w:val="BA525ACE"/>
    <w:lvl w:ilvl="0" w:tplc="2DDE007C">
      <w:start w:val="1"/>
      <w:numFmt w:val="lowerLetter"/>
      <w:lvlText w:val="%1."/>
      <w:lvlJc w:val="left"/>
      <w:pPr>
        <w:ind w:left="225" w:hanging="221"/>
      </w:pPr>
      <w:rPr>
        <w:rFonts w:ascii="Arial" w:eastAsia="Arial" w:hAnsi="Arial" w:cs="Arial" w:hint="default"/>
        <w:spacing w:val="-1"/>
        <w:w w:val="99"/>
        <w:sz w:val="20"/>
        <w:szCs w:val="20"/>
        <w:lang w:val="bs" w:eastAsia="bs" w:bidi="bs"/>
      </w:rPr>
    </w:lvl>
    <w:lvl w:ilvl="1" w:tplc="DDCEA284">
      <w:numFmt w:val="bullet"/>
      <w:lvlText w:val="•"/>
      <w:lvlJc w:val="left"/>
      <w:pPr>
        <w:ind w:left="806" w:hanging="221"/>
      </w:pPr>
      <w:rPr>
        <w:rFonts w:hint="default"/>
        <w:lang w:val="bs" w:eastAsia="bs" w:bidi="bs"/>
      </w:rPr>
    </w:lvl>
    <w:lvl w:ilvl="2" w:tplc="12FE216E">
      <w:numFmt w:val="bullet"/>
      <w:lvlText w:val="•"/>
      <w:lvlJc w:val="left"/>
      <w:pPr>
        <w:ind w:left="1392" w:hanging="221"/>
      </w:pPr>
      <w:rPr>
        <w:rFonts w:hint="default"/>
        <w:lang w:val="bs" w:eastAsia="bs" w:bidi="bs"/>
      </w:rPr>
    </w:lvl>
    <w:lvl w:ilvl="3" w:tplc="F2A08E90">
      <w:numFmt w:val="bullet"/>
      <w:lvlText w:val="•"/>
      <w:lvlJc w:val="left"/>
      <w:pPr>
        <w:ind w:left="1978" w:hanging="221"/>
      </w:pPr>
      <w:rPr>
        <w:rFonts w:hint="default"/>
        <w:lang w:val="bs" w:eastAsia="bs" w:bidi="bs"/>
      </w:rPr>
    </w:lvl>
    <w:lvl w:ilvl="4" w:tplc="C714C408">
      <w:numFmt w:val="bullet"/>
      <w:lvlText w:val="•"/>
      <w:lvlJc w:val="left"/>
      <w:pPr>
        <w:ind w:left="2564" w:hanging="221"/>
      </w:pPr>
      <w:rPr>
        <w:rFonts w:hint="default"/>
        <w:lang w:val="bs" w:eastAsia="bs" w:bidi="bs"/>
      </w:rPr>
    </w:lvl>
    <w:lvl w:ilvl="5" w:tplc="FFAC1FEC">
      <w:numFmt w:val="bullet"/>
      <w:lvlText w:val="•"/>
      <w:lvlJc w:val="left"/>
      <w:pPr>
        <w:ind w:left="3151" w:hanging="221"/>
      </w:pPr>
      <w:rPr>
        <w:rFonts w:hint="default"/>
        <w:lang w:val="bs" w:eastAsia="bs" w:bidi="bs"/>
      </w:rPr>
    </w:lvl>
    <w:lvl w:ilvl="6" w:tplc="F40E855C">
      <w:numFmt w:val="bullet"/>
      <w:lvlText w:val="•"/>
      <w:lvlJc w:val="left"/>
      <w:pPr>
        <w:ind w:left="3737" w:hanging="221"/>
      </w:pPr>
      <w:rPr>
        <w:rFonts w:hint="default"/>
        <w:lang w:val="bs" w:eastAsia="bs" w:bidi="bs"/>
      </w:rPr>
    </w:lvl>
    <w:lvl w:ilvl="7" w:tplc="A512239A">
      <w:numFmt w:val="bullet"/>
      <w:lvlText w:val="•"/>
      <w:lvlJc w:val="left"/>
      <w:pPr>
        <w:ind w:left="4323" w:hanging="221"/>
      </w:pPr>
      <w:rPr>
        <w:rFonts w:hint="default"/>
        <w:lang w:val="bs" w:eastAsia="bs" w:bidi="bs"/>
      </w:rPr>
    </w:lvl>
    <w:lvl w:ilvl="8" w:tplc="38E044A0">
      <w:numFmt w:val="bullet"/>
      <w:lvlText w:val="•"/>
      <w:lvlJc w:val="left"/>
      <w:pPr>
        <w:ind w:left="4909" w:hanging="221"/>
      </w:pPr>
      <w:rPr>
        <w:rFonts w:hint="default"/>
        <w:lang w:val="bs" w:eastAsia="bs" w:bidi="bs"/>
      </w:rPr>
    </w:lvl>
  </w:abstractNum>
  <w:abstractNum w:abstractNumId="10" w15:restartNumberingAfterBreak="0">
    <w:nsid w:val="1AF30C27"/>
    <w:multiLevelType w:val="hybridMultilevel"/>
    <w:tmpl w:val="A7B6609C"/>
    <w:lvl w:ilvl="0" w:tplc="DBAC02FE">
      <w:start w:val="1"/>
      <w:numFmt w:val="lowerLetter"/>
      <w:lvlText w:val="%1."/>
      <w:lvlJc w:val="left"/>
      <w:pPr>
        <w:ind w:left="326" w:hanging="214"/>
      </w:pPr>
      <w:rPr>
        <w:rFonts w:ascii="Arial" w:eastAsia="Arial" w:hAnsi="Arial" w:cs="Arial" w:hint="default"/>
        <w:w w:val="88"/>
        <w:sz w:val="22"/>
        <w:szCs w:val="22"/>
        <w:lang w:val="bs" w:eastAsia="bs" w:bidi="bs"/>
      </w:rPr>
    </w:lvl>
    <w:lvl w:ilvl="1" w:tplc="0F823A3C">
      <w:numFmt w:val="bullet"/>
      <w:lvlText w:val="•"/>
      <w:lvlJc w:val="left"/>
      <w:pPr>
        <w:ind w:left="896" w:hanging="214"/>
      </w:pPr>
      <w:rPr>
        <w:rFonts w:hint="default"/>
        <w:lang w:val="bs" w:eastAsia="bs" w:bidi="bs"/>
      </w:rPr>
    </w:lvl>
    <w:lvl w:ilvl="2" w:tplc="886AD4A6">
      <w:numFmt w:val="bullet"/>
      <w:lvlText w:val="•"/>
      <w:lvlJc w:val="left"/>
      <w:pPr>
        <w:ind w:left="1472" w:hanging="214"/>
      </w:pPr>
      <w:rPr>
        <w:rFonts w:hint="default"/>
        <w:lang w:val="bs" w:eastAsia="bs" w:bidi="bs"/>
      </w:rPr>
    </w:lvl>
    <w:lvl w:ilvl="3" w:tplc="99CEDC00">
      <w:numFmt w:val="bullet"/>
      <w:lvlText w:val="•"/>
      <w:lvlJc w:val="left"/>
      <w:pPr>
        <w:ind w:left="2048" w:hanging="214"/>
      </w:pPr>
      <w:rPr>
        <w:rFonts w:hint="default"/>
        <w:lang w:val="bs" w:eastAsia="bs" w:bidi="bs"/>
      </w:rPr>
    </w:lvl>
    <w:lvl w:ilvl="4" w:tplc="99780034">
      <w:numFmt w:val="bullet"/>
      <w:lvlText w:val="•"/>
      <w:lvlJc w:val="left"/>
      <w:pPr>
        <w:ind w:left="2624" w:hanging="214"/>
      </w:pPr>
      <w:rPr>
        <w:rFonts w:hint="default"/>
        <w:lang w:val="bs" w:eastAsia="bs" w:bidi="bs"/>
      </w:rPr>
    </w:lvl>
    <w:lvl w:ilvl="5" w:tplc="24760D2E">
      <w:numFmt w:val="bullet"/>
      <w:lvlText w:val="•"/>
      <w:lvlJc w:val="left"/>
      <w:pPr>
        <w:ind w:left="3201" w:hanging="214"/>
      </w:pPr>
      <w:rPr>
        <w:rFonts w:hint="default"/>
        <w:lang w:val="bs" w:eastAsia="bs" w:bidi="bs"/>
      </w:rPr>
    </w:lvl>
    <w:lvl w:ilvl="6" w:tplc="E8187B88">
      <w:numFmt w:val="bullet"/>
      <w:lvlText w:val="•"/>
      <w:lvlJc w:val="left"/>
      <w:pPr>
        <w:ind w:left="3777" w:hanging="214"/>
      </w:pPr>
      <w:rPr>
        <w:rFonts w:hint="default"/>
        <w:lang w:val="bs" w:eastAsia="bs" w:bidi="bs"/>
      </w:rPr>
    </w:lvl>
    <w:lvl w:ilvl="7" w:tplc="8564AD90">
      <w:numFmt w:val="bullet"/>
      <w:lvlText w:val="•"/>
      <w:lvlJc w:val="left"/>
      <w:pPr>
        <w:ind w:left="4353" w:hanging="214"/>
      </w:pPr>
      <w:rPr>
        <w:rFonts w:hint="default"/>
        <w:lang w:val="bs" w:eastAsia="bs" w:bidi="bs"/>
      </w:rPr>
    </w:lvl>
    <w:lvl w:ilvl="8" w:tplc="E6D296D0">
      <w:numFmt w:val="bullet"/>
      <w:lvlText w:val="•"/>
      <w:lvlJc w:val="left"/>
      <w:pPr>
        <w:ind w:left="4929" w:hanging="214"/>
      </w:pPr>
      <w:rPr>
        <w:rFonts w:hint="default"/>
        <w:lang w:val="bs" w:eastAsia="bs" w:bidi="bs"/>
      </w:rPr>
    </w:lvl>
  </w:abstractNum>
  <w:abstractNum w:abstractNumId="11" w15:restartNumberingAfterBreak="0">
    <w:nsid w:val="1D85393A"/>
    <w:multiLevelType w:val="hybridMultilevel"/>
    <w:tmpl w:val="320EC2E4"/>
    <w:lvl w:ilvl="0" w:tplc="56B4C6C2">
      <w:start w:val="1"/>
      <w:numFmt w:val="lowerLetter"/>
      <w:lvlText w:val="%1."/>
      <w:lvlJc w:val="left"/>
      <w:pPr>
        <w:ind w:left="335" w:hanging="214"/>
      </w:pPr>
      <w:rPr>
        <w:rFonts w:ascii="Arial" w:eastAsia="Arial" w:hAnsi="Arial" w:cs="Arial" w:hint="default"/>
        <w:spacing w:val="-3"/>
        <w:w w:val="88"/>
        <w:sz w:val="22"/>
        <w:szCs w:val="22"/>
        <w:lang w:val="bs" w:eastAsia="bs" w:bidi="bs"/>
      </w:rPr>
    </w:lvl>
    <w:lvl w:ilvl="1" w:tplc="8FA2E3F0">
      <w:numFmt w:val="bullet"/>
      <w:lvlText w:val="•"/>
      <w:lvlJc w:val="left"/>
      <w:pPr>
        <w:ind w:left="914" w:hanging="214"/>
      </w:pPr>
      <w:rPr>
        <w:rFonts w:hint="default"/>
        <w:lang w:val="bs" w:eastAsia="bs" w:bidi="bs"/>
      </w:rPr>
    </w:lvl>
    <w:lvl w:ilvl="2" w:tplc="21923DCE">
      <w:numFmt w:val="bullet"/>
      <w:lvlText w:val="•"/>
      <w:lvlJc w:val="left"/>
      <w:pPr>
        <w:ind w:left="1488" w:hanging="214"/>
      </w:pPr>
      <w:rPr>
        <w:rFonts w:hint="default"/>
        <w:lang w:val="bs" w:eastAsia="bs" w:bidi="bs"/>
      </w:rPr>
    </w:lvl>
    <w:lvl w:ilvl="3" w:tplc="6D1C666E">
      <w:numFmt w:val="bullet"/>
      <w:lvlText w:val="•"/>
      <w:lvlJc w:val="left"/>
      <w:pPr>
        <w:ind w:left="2062" w:hanging="214"/>
      </w:pPr>
      <w:rPr>
        <w:rFonts w:hint="default"/>
        <w:lang w:val="bs" w:eastAsia="bs" w:bidi="bs"/>
      </w:rPr>
    </w:lvl>
    <w:lvl w:ilvl="4" w:tplc="054EC07A">
      <w:numFmt w:val="bullet"/>
      <w:lvlText w:val="•"/>
      <w:lvlJc w:val="left"/>
      <w:pPr>
        <w:ind w:left="2636" w:hanging="214"/>
      </w:pPr>
      <w:rPr>
        <w:rFonts w:hint="default"/>
        <w:lang w:val="bs" w:eastAsia="bs" w:bidi="bs"/>
      </w:rPr>
    </w:lvl>
    <w:lvl w:ilvl="5" w:tplc="7ADE2EAC">
      <w:numFmt w:val="bullet"/>
      <w:lvlText w:val="•"/>
      <w:lvlJc w:val="left"/>
      <w:pPr>
        <w:ind w:left="3211" w:hanging="214"/>
      </w:pPr>
      <w:rPr>
        <w:rFonts w:hint="default"/>
        <w:lang w:val="bs" w:eastAsia="bs" w:bidi="bs"/>
      </w:rPr>
    </w:lvl>
    <w:lvl w:ilvl="6" w:tplc="06E84C1C">
      <w:numFmt w:val="bullet"/>
      <w:lvlText w:val="•"/>
      <w:lvlJc w:val="left"/>
      <w:pPr>
        <w:ind w:left="3785" w:hanging="214"/>
      </w:pPr>
      <w:rPr>
        <w:rFonts w:hint="default"/>
        <w:lang w:val="bs" w:eastAsia="bs" w:bidi="bs"/>
      </w:rPr>
    </w:lvl>
    <w:lvl w:ilvl="7" w:tplc="3580D7C2">
      <w:numFmt w:val="bullet"/>
      <w:lvlText w:val="•"/>
      <w:lvlJc w:val="left"/>
      <w:pPr>
        <w:ind w:left="4359" w:hanging="214"/>
      </w:pPr>
      <w:rPr>
        <w:rFonts w:hint="default"/>
        <w:lang w:val="bs" w:eastAsia="bs" w:bidi="bs"/>
      </w:rPr>
    </w:lvl>
    <w:lvl w:ilvl="8" w:tplc="C28C1B14">
      <w:numFmt w:val="bullet"/>
      <w:lvlText w:val="•"/>
      <w:lvlJc w:val="left"/>
      <w:pPr>
        <w:ind w:left="4933" w:hanging="214"/>
      </w:pPr>
      <w:rPr>
        <w:rFonts w:hint="default"/>
        <w:lang w:val="bs" w:eastAsia="bs" w:bidi="bs"/>
      </w:rPr>
    </w:lvl>
  </w:abstractNum>
  <w:abstractNum w:abstractNumId="12" w15:restartNumberingAfterBreak="0">
    <w:nsid w:val="20C4387F"/>
    <w:multiLevelType w:val="hybridMultilevel"/>
    <w:tmpl w:val="5030DC28"/>
    <w:lvl w:ilvl="0" w:tplc="AB44FAD4">
      <w:start w:val="1"/>
      <w:numFmt w:val="lowerLetter"/>
      <w:lvlText w:val="%1."/>
      <w:lvlJc w:val="left"/>
      <w:pPr>
        <w:ind w:left="326" w:hanging="214"/>
      </w:pPr>
      <w:rPr>
        <w:rFonts w:ascii="Arial" w:eastAsia="Arial" w:hAnsi="Arial" w:cs="Arial" w:hint="default"/>
        <w:w w:val="88"/>
        <w:sz w:val="22"/>
        <w:szCs w:val="22"/>
        <w:lang w:val="bs" w:eastAsia="bs" w:bidi="bs"/>
      </w:rPr>
    </w:lvl>
    <w:lvl w:ilvl="1" w:tplc="3BDE44DA">
      <w:numFmt w:val="bullet"/>
      <w:lvlText w:val="•"/>
      <w:lvlJc w:val="left"/>
      <w:pPr>
        <w:ind w:left="896" w:hanging="214"/>
      </w:pPr>
      <w:rPr>
        <w:rFonts w:hint="default"/>
        <w:lang w:val="bs" w:eastAsia="bs" w:bidi="bs"/>
      </w:rPr>
    </w:lvl>
    <w:lvl w:ilvl="2" w:tplc="F3906A78">
      <w:numFmt w:val="bullet"/>
      <w:lvlText w:val="•"/>
      <w:lvlJc w:val="left"/>
      <w:pPr>
        <w:ind w:left="1472" w:hanging="214"/>
      </w:pPr>
      <w:rPr>
        <w:rFonts w:hint="default"/>
        <w:lang w:val="bs" w:eastAsia="bs" w:bidi="bs"/>
      </w:rPr>
    </w:lvl>
    <w:lvl w:ilvl="3" w:tplc="F6D04496">
      <w:numFmt w:val="bullet"/>
      <w:lvlText w:val="•"/>
      <w:lvlJc w:val="left"/>
      <w:pPr>
        <w:ind w:left="2048" w:hanging="214"/>
      </w:pPr>
      <w:rPr>
        <w:rFonts w:hint="default"/>
        <w:lang w:val="bs" w:eastAsia="bs" w:bidi="bs"/>
      </w:rPr>
    </w:lvl>
    <w:lvl w:ilvl="4" w:tplc="7F348818">
      <w:numFmt w:val="bullet"/>
      <w:lvlText w:val="•"/>
      <w:lvlJc w:val="left"/>
      <w:pPr>
        <w:ind w:left="2624" w:hanging="214"/>
      </w:pPr>
      <w:rPr>
        <w:rFonts w:hint="default"/>
        <w:lang w:val="bs" w:eastAsia="bs" w:bidi="bs"/>
      </w:rPr>
    </w:lvl>
    <w:lvl w:ilvl="5" w:tplc="8CD06DA4">
      <w:numFmt w:val="bullet"/>
      <w:lvlText w:val="•"/>
      <w:lvlJc w:val="left"/>
      <w:pPr>
        <w:ind w:left="3201" w:hanging="214"/>
      </w:pPr>
      <w:rPr>
        <w:rFonts w:hint="default"/>
        <w:lang w:val="bs" w:eastAsia="bs" w:bidi="bs"/>
      </w:rPr>
    </w:lvl>
    <w:lvl w:ilvl="6" w:tplc="9C748584">
      <w:numFmt w:val="bullet"/>
      <w:lvlText w:val="•"/>
      <w:lvlJc w:val="left"/>
      <w:pPr>
        <w:ind w:left="3777" w:hanging="214"/>
      </w:pPr>
      <w:rPr>
        <w:rFonts w:hint="default"/>
        <w:lang w:val="bs" w:eastAsia="bs" w:bidi="bs"/>
      </w:rPr>
    </w:lvl>
    <w:lvl w:ilvl="7" w:tplc="BB262C78">
      <w:numFmt w:val="bullet"/>
      <w:lvlText w:val="•"/>
      <w:lvlJc w:val="left"/>
      <w:pPr>
        <w:ind w:left="4353" w:hanging="214"/>
      </w:pPr>
      <w:rPr>
        <w:rFonts w:hint="default"/>
        <w:lang w:val="bs" w:eastAsia="bs" w:bidi="bs"/>
      </w:rPr>
    </w:lvl>
    <w:lvl w:ilvl="8" w:tplc="592EB588">
      <w:numFmt w:val="bullet"/>
      <w:lvlText w:val="•"/>
      <w:lvlJc w:val="left"/>
      <w:pPr>
        <w:ind w:left="4929" w:hanging="214"/>
      </w:pPr>
      <w:rPr>
        <w:rFonts w:hint="default"/>
        <w:lang w:val="bs" w:eastAsia="bs" w:bidi="bs"/>
      </w:rPr>
    </w:lvl>
  </w:abstractNum>
  <w:abstractNum w:abstractNumId="13" w15:restartNumberingAfterBreak="0">
    <w:nsid w:val="2172398A"/>
    <w:multiLevelType w:val="hybridMultilevel"/>
    <w:tmpl w:val="4EE4ED00"/>
    <w:lvl w:ilvl="0" w:tplc="B55AE2F4">
      <w:start w:val="1"/>
      <w:numFmt w:val="lowerLetter"/>
      <w:lvlText w:val="%1."/>
      <w:lvlJc w:val="left"/>
      <w:pPr>
        <w:ind w:left="326" w:hanging="214"/>
      </w:pPr>
      <w:rPr>
        <w:rFonts w:ascii="Arial" w:eastAsia="Arial" w:hAnsi="Arial" w:cs="Arial" w:hint="default"/>
        <w:w w:val="88"/>
        <w:sz w:val="22"/>
        <w:szCs w:val="22"/>
        <w:lang w:val="bs" w:eastAsia="bs" w:bidi="bs"/>
      </w:rPr>
    </w:lvl>
    <w:lvl w:ilvl="1" w:tplc="60226ABA">
      <w:numFmt w:val="bullet"/>
      <w:lvlText w:val="•"/>
      <w:lvlJc w:val="left"/>
      <w:pPr>
        <w:ind w:left="896" w:hanging="214"/>
      </w:pPr>
      <w:rPr>
        <w:rFonts w:hint="default"/>
        <w:lang w:val="bs" w:eastAsia="bs" w:bidi="bs"/>
      </w:rPr>
    </w:lvl>
    <w:lvl w:ilvl="2" w:tplc="FB9E770A">
      <w:numFmt w:val="bullet"/>
      <w:lvlText w:val="•"/>
      <w:lvlJc w:val="left"/>
      <w:pPr>
        <w:ind w:left="1472" w:hanging="214"/>
      </w:pPr>
      <w:rPr>
        <w:rFonts w:hint="default"/>
        <w:lang w:val="bs" w:eastAsia="bs" w:bidi="bs"/>
      </w:rPr>
    </w:lvl>
    <w:lvl w:ilvl="3" w:tplc="55D8D5D6">
      <w:numFmt w:val="bullet"/>
      <w:lvlText w:val="•"/>
      <w:lvlJc w:val="left"/>
      <w:pPr>
        <w:ind w:left="2048" w:hanging="214"/>
      </w:pPr>
      <w:rPr>
        <w:rFonts w:hint="default"/>
        <w:lang w:val="bs" w:eastAsia="bs" w:bidi="bs"/>
      </w:rPr>
    </w:lvl>
    <w:lvl w:ilvl="4" w:tplc="EB4427F2">
      <w:numFmt w:val="bullet"/>
      <w:lvlText w:val="•"/>
      <w:lvlJc w:val="left"/>
      <w:pPr>
        <w:ind w:left="2624" w:hanging="214"/>
      </w:pPr>
      <w:rPr>
        <w:rFonts w:hint="default"/>
        <w:lang w:val="bs" w:eastAsia="bs" w:bidi="bs"/>
      </w:rPr>
    </w:lvl>
    <w:lvl w:ilvl="5" w:tplc="F134FCEC">
      <w:numFmt w:val="bullet"/>
      <w:lvlText w:val="•"/>
      <w:lvlJc w:val="left"/>
      <w:pPr>
        <w:ind w:left="3201" w:hanging="214"/>
      </w:pPr>
      <w:rPr>
        <w:rFonts w:hint="default"/>
        <w:lang w:val="bs" w:eastAsia="bs" w:bidi="bs"/>
      </w:rPr>
    </w:lvl>
    <w:lvl w:ilvl="6" w:tplc="7CBEF3F6">
      <w:numFmt w:val="bullet"/>
      <w:lvlText w:val="•"/>
      <w:lvlJc w:val="left"/>
      <w:pPr>
        <w:ind w:left="3777" w:hanging="214"/>
      </w:pPr>
      <w:rPr>
        <w:rFonts w:hint="default"/>
        <w:lang w:val="bs" w:eastAsia="bs" w:bidi="bs"/>
      </w:rPr>
    </w:lvl>
    <w:lvl w:ilvl="7" w:tplc="BE10DBF2">
      <w:numFmt w:val="bullet"/>
      <w:lvlText w:val="•"/>
      <w:lvlJc w:val="left"/>
      <w:pPr>
        <w:ind w:left="4353" w:hanging="214"/>
      </w:pPr>
      <w:rPr>
        <w:rFonts w:hint="default"/>
        <w:lang w:val="bs" w:eastAsia="bs" w:bidi="bs"/>
      </w:rPr>
    </w:lvl>
    <w:lvl w:ilvl="8" w:tplc="517C74B4">
      <w:numFmt w:val="bullet"/>
      <w:lvlText w:val="•"/>
      <w:lvlJc w:val="left"/>
      <w:pPr>
        <w:ind w:left="4929" w:hanging="214"/>
      </w:pPr>
      <w:rPr>
        <w:rFonts w:hint="default"/>
        <w:lang w:val="bs" w:eastAsia="bs" w:bidi="bs"/>
      </w:rPr>
    </w:lvl>
  </w:abstractNum>
  <w:abstractNum w:abstractNumId="14" w15:restartNumberingAfterBreak="0">
    <w:nsid w:val="222E6DD1"/>
    <w:multiLevelType w:val="hybridMultilevel"/>
    <w:tmpl w:val="7EF03262"/>
    <w:lvl w:ilvl="0" w:tplc="3F448F34">
      <w:start w:val="1"/>
      <w:numFmt w:val="lowerLetter"/>
      <w:lvlText w:val="%1."/>
      <w:lvlJc w:val="left"/>
      <w:pPr>
        <w:ind w:left="319" w:hanging="284"/>
      </w:pPr>
      <w:rPr>
        <w:rFonts w:ascii="Arial" w:eastAsia="Arial" w:hAnsi="Arial" w:cs="Arial" w:hint="default"/>
        <w:spacing w:val="-1"/>
        <w:w w:val="99"/>
        <w:sz w:val="20"/>
        <w:szCs w:val="20"/>
        <w:lang w:val="bs" w:eastAsia="bs" w:bidi="bs"/>
      </w:rPr>
    </w:lvl>
    <w:lvl w:ilvl="1" w:tplc="590A36B8">
      <w:numFmt w:val="bullet"/>
      <w:lvlText w:val="•"/>
      <w:lvlJc w:val="left"/>
      <w:pPr>
        <w:ind w:left="896" w:hanging="284"/>
      </w:pPr>
      <w:rPr>
        <w:rFonts w:hint="default"/>
        <w:lang w:val="bs" w:eastAsia="bs" w:bidi="bs"/>
      </w:rPr>
    </w:lvl>
    <w:lvl w:ilvl="2" w:tplc="8B60866A">
      <w:numFmt w:val="bullet"/>
      <w:lvlText w:val="•"/>
      <w:lvlJc w:val="left"/>
      <w:pPr>
        <w:ind w:left="1472" w:hanging="284"/>
      </w:pPr>
      <w:rPr>
        <w:rFonts w:hint="default"/>
        <w:lang w:val="bs" w:eastAsia="bs" w:bidi="bs"/>
      </w:rPr>
    </w:lvl>
    <w:lvl w:ilvl="3" w:tplc="34E0BBC8">
      <w:numFmt w:val="bullet"/>
      <w:lvlText w:val="•"/>
      <w:lvlJc w:val="left"/>
      <w:pPr>
        <w:ind w:left="2048" w:hanging="284"/>
      </w:pPr>
      <w:rPr>
        <w:rFonts w:hint="default"/>
        <w:lang w:val="bs" w:eastAsia="bs" w:bidi="bs"/>
      </w:rPr>
    </w:lvl>
    <w:lvl w:ilvl="4" w:tplc="6492D40E">
      <w:numFmt w:val="bullet"/>
      <w:lvlText w:val="•"/>
      <w:lvlJc w:val="left"/>
      <w:pPr>
        <w:ind w:left="2624" w:hanging="284"/>
      </w:pPr>
      <w:rPr>
        <w:rFonts w:hint="default"/>
        <w:lang w:val="bs" w:eastAsia="bs" w:bidi="bs"/>
      </w:rPr>
    </w:lvl>
    <w:lvl w:ilvl="5" w:tplc="9C8ACF42">
      <w:numFmt w:val="bullet"/>
      <w:lvlText w:val="•"/>
      <w:lvlJc w:val="left"/>
      <w:pPr>
        <w:ind w:left="3201" w:hanging="284"/>
      </w:pPr>
      <w:rPr>
        <w:rFonts w:hint="default"/>
        <w:lang w:val="bs" w:eastAsia="bs" w:bidi="bs"/>
      </w:rPr>
    </w:lvl>
    <w:lvl w:ilvl="6" w:tplc="CF7E9D54">
      <w:numFmt w:val="bullet"/>
      <w:lvlText w:val="•"/>
      <w:lvlJc w:val="left"/>
      <w:pPr>
        <w:ind w:left="3777" w:hanging="284"/>
      </w:pPr>
      <w:rPr>
        <w:rFonts w:hint="default"/>
        <w:lang w:val="bs" w:eastAsia="bs" w:bidi="bs"/>
      </w:rPr>
    </w:lvl>
    <w:lvl w:ilvl="7" w:tplc="3CA8736E">
      <w:numFmt w:val="bullet"/>
      <w:lvlText w:val="•"/>
      <w:lvlJc w:val="left"/>
      <w:pPr>
        <w:ind w:left="4353" w:hanging="284"/>
      </w:pPr>
      <w:rPr>
        <w:rFonts w:hint="default"/>
        <w:lang w:val="bs" w:eastAsia="bs" w:bidi="bs"/>
      </w:rPr>
    </w:lvl>
    <w:lvl w:ilvl="8" w:tplc="DCBA5F3E">
      <w:numFmt w:val="bullet"/>
      <w:lvlText w:val="•"/>
      <w:lvlJc w:val="left"/>
      <w:pPr>
        <w:ind w:left="4929" w:hanging="284"/>
      </w:pPr>
      <w:rPr>
        <w:rFonts w:hint="default"/>
        <w:lang w:val="bs" w:eastAsia="bs" w:bidi="bs"/>
      </w:rPr>
    </w:lvl>
  </w:abstractNum>
  <w:abstractNum w:abstractNumId="15" w15:restartNumberingAfterBreak="0">
    <w:nsid w:val="23120F60"/>
    <w:multiLevelType w:val="hybridMultilevel"/>
    <w:tmpl w:val="266ECAA0"/>
    <w:lvl w:ilvl="0" w:tplc="10B2FEFA">
      <w:start w:val="1"/>
      <w:numFmt w:val="lowerLetter"/>
      <w:lvlText w:val="%1."/>
      <w:lvlJc w:val="left"/>
      <w:pPr>
        <w:ind w:left="112" w:hanging="214"/>
      </w:pPr>
      <w:rPr>
        <w:rFonts w:ascii="Arial" w:eastAsia="Arial" w:hAnsi="Arial" w:cs="Arial" w:hint="default"/>
        <w:w w:val="88"/>
        <w:sz w:val="22"/>
        <w:szCs w:val="22"/>
        <w:lang w:val="bs" w:eastAsia="bs" w:bidi="bs"/>
      </w:rPr>
    </w:lvl>
    <w:lvl w:ilvl="1" w:tplc="781C6C3C">
      <w:numFmt w:val="bullet"/>
      <w:lvlText w:val="•"/>
      <w:lvlJc w:val="left"/>
      <w:pPr>
        <w:ind w:left="716" w:hanging="214"/>
      </w:pPr>
      <w:rPr>
        <w:rFonts w:hint="default"/>
        <w:lang w:val="bs" w:eastAsia="bs" w:bidi="bs"/>
      </w:rPr>
    </w:lvl>
    <w:lvl w:ilvl="2" w:tplc="DC8C745E">
      <w:numFmt w:val="bullet"/>
      <w:lvlText w:val="•"/>
      <w:lvlJc w:val="left"/>
      <w:pPr>
        <w:ind w:left="1312" w:hanging="214"/>
      </w:pPr>
      <w:rPr>
        <w:rFonts w:hint="default"/>
        <w:lang w:val="bs" w:eastAsia="bs" w:bidi="bs"/>
      </w:rPr>
    </w:lvl>
    <w:lvl w:ilvl="3" w:tplc="D82C99AE">
      <w:numFmt w:val="bullet"/>
      <w:lvlText w:val="•"/>
      <w:lvlJc w:val="left"/>
      <w:pPr>
        <w:ind w:left="1908" w:hanging="214"/>
      </w:pPr>
      <w:rPr>
        <w:rFonts w:hint="default"/>
        <w:lang w:val="bs" w:eastAsia="bs" w:bidi="bs"/>
      </w:rPr>
    </w:lvl>
    <w:lvl w:ilvl="4" w:tplc="417A4A00">
      <w:numFmt w:val="bullet"/>
      <w:lvlText w:val="•"/>
      <w:lvlJc w:val="left"/>
      <w:pPr>
        <w:ind w:left="2504" w:hanging="214"/>
      </w:pPr>
      <w:rPr>
        <w:rFonts w:hint="default"/>
        <w:lang w:val="bs" w:eastAsia="bs" w:bidi="bs"/>
      </w:rPr>
    </w:lvl>
    <w:lvl w:ilvl="5" w:tplc="6550137C">
      <w:numFmt w:val="bullet"/>
      <w:lvlText w:val="•"/>
      <w:lvlJc w:val="left"/>
      <w:pPr>
        <w:ind w:left="3101" w:hanging="214"/>
      </w:pPr>
      <w:rPr>
        <w:rFonts w:hint="default"/>
        <w:lang w:val="bs" w:eastAsia="bs" w:bidi="bs"/>
      </w:rPr>
    </w:lvl>
    <w:lvl w:ilvl="6" w:tplc="EE7CC974">
      <w:numFmt w:val="bullet"/>
      <w:lvlText w:val="•"/>
      <w:lvlJc w:val="left"/>
      <w:pPr>
        <w:ind w:left="3697" w:hanging="214"/>
      </w:pPr>
      <w:rPr>
        <w:rFonts w:hint="default"/>
        <w:lang w:val="bs" w:eastAsia="bs" w:bidi="bs"/>
      </w:rPr>
    </w:lvl>
    <w:lvl w:ilvl="7" w:tplc="1E7CF57A">
      <w:numFmt w:val="bullet"/>
      <w:lvlText w:val="•"/>
      <w:lvlJc w:val="left"/>
      <w:pPr>
        <w:ind w:left="4293" w:hanging="214"/>
      </w:pPr>
      <w:rPr>
        <w:rFonts w:hint="default"/>
        <w:lang w:val="bs" w:eastAsia="bs" w:bidi="bs"/>
      </w:rPr>
    </w:lvl>
    <w:lvl w:ilvl="8" w:tplc="ED8499F0">
      <w:numFmt w:val="bullet"/>
      <w:lvlText w:val="•"/>
      <w:lvlJc w:val="left"/>
      <w:pPr>
        <w:ind w:left="4889" w:hanging="214"/>
      </w:pPr>
      <w:rPr>
        <w:rFonts w:hint="default"/>
        <w:lang w:val="bs" w:eastAsia="bs" w:bidi="bs"/>
      </w:rPr>
    </w:lvl>
  </w:abstractNum>
  <w:abstractNum w:abstractNumId="16" w15:restartNumberingAfterBreak="0">
    <w:nsid w:val="246570FF"/>
    <w:multiLevelType w:val="hybridMultilevel"/>
    <w:tmpl w:val="550E4A08"/>
    <w:lvl w:ilvl="0" w:tplc="7AFC93D6">
      <w:start w:val="1"/>
      <w:numFmt w:val="lowerLetter"/>
      <w:lvlText w:val="%1."/>
      <w:lvlJc w:val="left"/>
      <w:pPr>
        <w:ind w:left="112" w:hanging="214"/>
      </w:pPr>
      <w:rPr>
        <w:rFonts w:ascii="Arial" w:eastAsia="Arial" w:hAnsi="Arial" w:cs="Arial" w:hint="default"/>
        <w:w w:val="88"/>
        <w:sz w:val="22"/>
        <w:szCs w:val="22"/>
        <w:lang w:val="bs" w:eastAsia="bs" w:bidi="bs"/>
      </w:rPr>
    </w:lvl>
    <w:lvl w:ilvl="1" w:tplc="10C848A0">
      <w:numFmt w:val="bullet"/>
      <w:lvlText w:val="•"/>
      <w:lvlJc w:val="left"/>
      <w:pPr>
        <w:ind w:left="716" w:hanging="214"/>
      </w:pPr>
      <w:rPr>
        <w:rFonts w:hint="default"/>
        <w:lang w:val="bs" w:eastAsia="bs" w:bidi="bs"/>
      </w:rPr>
    </w:lvl>
    <w:lvl w:ilvl="2" w:tplc="B806748E">
      <w:numFmt w:val="bullet"/>
      <w:lvlText w:val="•"/>
      <w:lvlJc w:val="left"/>
      <w:pPr>
        <w:ind w:left="1312" w:hanging="214"/>
      </w:pPr>
      <w:rPr>
        <w:rFonts w:hint="default"/>
        <w:lang w:val="bs" w:eastAsia="bs" w:bidi="bs"/>
      </w:rPr>
    </w:lvl>
    <w:lvl w:ilvl="3" w:tplc="D7349246">
      <w:numFmt w:val="bullet"/>
      <w:lvlText w:val="•"/>
      <w:lvlJc w:val="left"/>
      <w:pPr>
        <w:ind w:left="1908" w:hanging="214"/>
      </w:pPr>
      <w:rPr>
        <w:rFonts w:hint="default"/>
        <w:lang w:val="bs" w:eastAsia="bs" w:bidi="bs"/>
      </w:rPr>
    </w:lvl>
    <w:lvl w:ilvl="4" w:tplc="F7C2889C">
      <w:numFmt w:val="bullet"/>
      <w:lvlText w:val="•"/>
      <w:lvlJc w:val="left"/>
      <w:pPr>
        <w:ind w:left="2504" w:hanging="214"/>
      </w:pPr>
      <w:rPr>
        <w:rFonts w:hint="default"/>
        <w:lang w:val="bs" w:eastAsia="bs" w:bidi="bs"/>
      </w:rPr>
    </w:lvl>
    <w:lvl w:ilvl="5" w:tplc="60BEF1CC">
      <w:numFmt w:val="bullet"/>
      <w:lvlText w:val="•"/>
      <w:lvlJc w:val="left"/>
      <w:pPr>
        <w:ind w:left="3101" w:hanging="214"/>
      </w:pPr>
      <w:rPr>
        <w:rFonts w:hint="default"/>
        <w:lang w:val="bs" w:eastAsia="bs" w:bidi="bs"/>
      </w:rPr>
    </w:lvl>
    <w:lvl w:ilvl="6" w:tplc="C1848CA2">
      <w:numFmt w:val="bullet"/>
      <w:lvlText w:val="•"/>
      <w:lvlJc w:val="left"/>
      <w:pPr>
        <w:ind w:left="3697" w:hanging="214"/>
      </w:pPr>
      <w:rPr>
        <w:rFonts w:hint="default"/>
        <w:lang w:val="bs" w:eastAsia="bs" w:bidi="bs"/>
      </w:rPr>
    </w:lvl>
    <w:lvl w:ilvl="7" w:tplc="BF5EFEF4">
      <w:numFmt w:val="bullet"/>
      <w:lvlText w:val="•"/>
      <w:lvlJc w:val="left"/>
      <w:pPr>
        <w:ind w:left="4293" w:hanging="214"/>
      </w:pPr>
      <w:rPr>
        <w:rFonts w:hint="default"/>
        <w:lang w:val="bs" w:eastAsia="bs" w:bidi="bs"/>
      </w:rPr>
    </w:lvl>
    <w:lvl w:ilvl="8" w:tplc="8930894C">
      <w:numFmt w:val="bullet"/>
      <w:lvlText w:val="•"/>
      <w:lvlJc w:val="left"/>
      <w:pPr>
        <w:ind w:left="4889" w:hanging="214"/>
      </w:pPr>
      <w:rPr>
        <w:rFonts w:hint="default"/>
        <w:lang w:val="bs" w:eastAsia="bs" w:bidi="bs"/>
      </w:rPr>
    </w:lvl>
  </w:abstractNum>
  <w:abstractNum w:abstractNumId="17" w15:restartNumberingAfterBreak="0">
    <w:nsid w:val="27547A53"/>
    <w:multiLevelType w:val="hybridMultilevel"/>
    <w:tmpl w:val="3E9C56D0"/>
    <w:lvl w:ilvl="0" w:tplc="BD8ADB98">
      <w:numFmt w:val="bullet"/>
      <w:lvlText w:val=""/>
      <w:lvlJc w:val="left"/>
      <w:pPr>
        <w:ind w:left="282" w:hanging="176"/>
      </w:pPr>
      <w:rPr>
        <w:rFonts w:ascii="Symbol" w:eastAsia="Symbol" w:hAnsi="Symbol" w:cs="Symbol" w:hint="default"/>
        <w:w w:val="100"/>
        <w:sz w:val="22"/>
        <w:szCs w:val="22"/>
        <w:lang w:val="bs" w:eastAsia="bs" w:bidi="bs"/>
      </w:rPr>
    </w:lvl>
    <w:lvl w:ilvl="1" w:tplc="1406B2E8">
      <w:numFmt w:val="bullet"/>
      <w:lvlText w:val="•"/>
      <w:lvlJc w:val="left"/>
      <w:pPr>
        <w:ind w:left="460" w:hanging="176"/>
      </w:pPr>
      <w:rPr>
        <w:rFonts w:hint="default"/>
        <w:lang w:val="bs" w:eastAsia="bs" w:bidi="bs"/>
      </w:rPr>
    </w:lvl>
    <w:lvl w:ilvl="2" w:tplc="F808FC1A">
      <w:numFmt w:val="bullet"/>
      <w:lvlText w:val="•"/>
      <w:lvlJc w:val="left"/>
      <w:pPr>
        <w:ind w:left="896" w:hanging="176"/>
      </w:pPr>
      <w:rPr>
        <w:rFonts w:hint="default"/>
        <w:lang w:val="bs" w:eastAsia="bs" w:bidi="bs"/>
      </w:rPr>
    </w:lvl>
    <w:lvl w:ilvl="3" w:tplc="06704F06">
      <w:numFmt w:val="bullet"/>
      <w:lvlText w:val="•"/>
      <w:lvlJc w:val="left"/>
      <w:pPr>
        <w:ind w:left="1332" w:hanging="176"/>
      </w:pPr>
      <w:rPr>
        <w:rFonts w:hint="default"/>
        <w:lang w:val="bs" w:eastAsia="bs" w:bidi="bs"/>
      </w:rPr>
    </w:lvl>
    <w:lvl w:ilvl="4" w:tplc="27CC448A">
      <w:numFmt w:val="bullet"/>
      <w:lvlText w:val="•"/>
      <w:lvlJc w:val="left"/>
      <w:pPr>
        <w:ind w:left="1768" w:hanging="176"/>
      </w:pPr>
      <w:rPr>
        <w:rFonts w:hint="default"/>
        <w:lang w:val="bs" w:eastAsia="bs" w:bidi="bs"/>
      </w:rPr>
    </w:lvl>
    <w:lvl w:ilvl="5" w:tplc="CF904112">
      <w:numFmt w:val="bullet"/>
      <w:lvlText w:val="•"/>
      <w:lvlJc w:val="left"/>
      <w:pPr>
        <w:ind w:left="2204" w:hanging="176"/>
      </w:pPr>
      <w:rPr>
        <w:rFonts w:hint="default"/>
        <w:lang w:val="bs" w:eastAsia="bs" w:bidi="bs"/>
      </w:rPr>
    </w:lvl>
    <w:lvl w:ilvl="6" w:tplc="C63C681E">
      <w:numFmt w:val="bullet"/>
      <w:lvlText w:val="•"/>
      <w:lvlJc w:val="left"/>
      <w:pPr>
        <w:ind w:left="2640" w:hanging="176"/>
      </w:pPr>
      <w:rPr>
        <w:rFonts w:hint="default"/>
        <w:lang w:val="bs" w:eastAsia="bs" w:bidi="bs"/>
      </w:rPr>
    </w:lvl>
    <w:lvl w:ilvl="7" w:tplc="A3A8F03A">
      <w:numFmt w:val="bullet"/>
      <w:lvlText w:val="•"/>
      <w:lvlJc w:val="left"/>
      <w:pPr>
        <w:ind w:left="3076" w:hanging="176"/>
      </w:pPr>
      <w:rPr>
        <w:rFonts w:hint="default"/>
        <w:lang w:val="bs" w:eastAsia="bs" w:bidi="bs"/>
      </w:rPr>
    </w:lvl>
    <w:lvl w:ilvl="8" w:tplc="7352B5DA">
      <w:numFmt w:val="bullet"/>
      <w:lvlText w:val="•"/>
      <w:lvlJc w:val="left"/>
      <w:pPr>
        <w:ind w:left="3512" w:hanging="176"/>
      </w:pPr>
      <w:rPr>
        <w:rFonts w:hint="default"/>
        <w:lang w:val="bs" w:eastAsia="bs" w:bidi="bs"/>
      </w:rPr>
    </w:lvl>
  </w:abstractNum>
  <w:abstractNum w:abstractNumId="18" w15:restartNumberingAfterBreak="0">
    <w:nsid w:val="2C6A146E"/>
    <w:multiLevelType w:val="hybridMultilevel"/>
    <w:tmpl w:val="D876B0B0"/>
    <w:lvl w:ilvl="0" w:tplc="D5FCB4B8">
      <w:start w:val="1"/>
      <w:numFmt w:val="lowerLetter"/>
      <w:lvlText w:val="%1."/>
      <w:lvlJc w:val="left"/>
      <w:pPr>
        <w:ind w:left="112" w:hanging="214"/>
      </w:pPr>
      <w:rPr>
        <w:rFonts w:ascii="Arial" w:eastAsia="Arial" w:hAnsi="Arial" w:cs="Arial" w:hint="default"/>
        <w:w w:val="88"/>
        <w:sz w:val="22"/>
        <w:szCs w:val="22"/>
        <w:lang w:val="bs" w:eastAsia="bs" w:bidi="bs"/>
      </w:rPr>
    </w:lvl>
    <w:lvl w:ilvl="1" w:tplc="9E383566">
      <w:numFmt w:val="bullet"/>
      <w:lvlText w:val="•"/>
      <w:lvlJc w:val="left"/>
      <w:pPr>
        <w:ind w:left="716" w:hanging="214"/>
      </w:pPr>
      <w:rPr>
        <w:rFonts w:hint="default"/>
        <w:lang w:val="bs" w:eastAsia="bs" w:bidi="bs"/>
      </w:rPr>
    </w:lvl>
    <w:lvl w:ilvl="2" w:tplc="F70AF3AC">
      <w:numFmt w:val="bullet"/>
      <w:lvlText w:val="•"/>
      <w:lvlJc w:val="left"/>
      <w:pPr>
        <w:ind w:left="1312" w:hanging="214"/>
      </w:pPr>
      <w:rPr>
        <w:rFonts w:hint="default"/>
        <w:lang w:val="bs" w:eastAsia="bs" w:bidi="bs"/>
      </w:rPr>
    </w:lvl>
    <w:lvl w:ilvl="3" w:tplc="CDAE44B6">
      <w:numFmt w:val="bullet"/>
      <w:lvlText w:val="•"/>
      <w:lvlJc w:val="left"/>
      <w:pPr>
        <w:ind w:left="1908" w:hanging="214"/>
      </w:pPr>
      <w:rPr>
        <w:rFonts w:hint="default"/>
        <w:lang w:val="bs" w:eastAsia="bs" w:bidi="bs"/>
      </w:rPr>
    </w:lvl>
    <w:lvl w:ilvl="4" w:tplc="7BE69BC0">
      <w:numFmt w:val="bullet"/>
      <w:lvlText w:val="•"/>
      <w:lvlJc w:val="left"/>
      <w:pPr>
        <w:ind w:left="2504" w:hanging="214"/>
      </w:pPr>
      <w:rPr>
        <w:rFonts w:hint="default"/>
        <w:lang w:val="bs" w:eastAsia="bs" w:bidi="bs"/>
      </w:rPr>
    </w:lvl>
    <w:lvl w:ilvl="5" w:tplc="C5BC3D12">
      <w:numFmt w:val="bullet"/>
      <w:lvlText w:val="•"/>
      <w:lvlJc w:val="left"/>
      <w:pPr>
        <w:ind w:left="3101" w:hanging="214"/>
      </w:pPr>
      <w:rPr>
        <w:rFonts w:hint="default"/>
        <w:lang w:val="bs" w:eastAsia="bs" w:bidi="bs"/>
      </w:rPr>
    </w:lvl>
    <w:lvl w:ilvl="6" w:tplc="4386BD00">
      <w:numFmt w:val="bullet"/>
      <w:lvlText w:val="•"/>
      <w:lvlJc w:val="left"/>
      <w:pPr>
        <w:ind w:left="3697" w:hanging="214"/>
      </w:pPr>
      <w:rPr>
        <w:rFonts w:hint="default"/>
        <w:lang w:val="bs" w:eastAsia="bs" w:bidi="bs"/>
      </w:rPr>
    </w:lvl>
    <w:lvl w:ilvl="7" w:tplc="36F84C54">
      <w:numFmt w:val="bullet"/>
      <w:lvlText w:val="•"/>
      <w:lvlJc w:val="left"/>
      <w:pPr>
        <w:ind w:left="4293" w:hanging="214"/>
      </w:pPr>
      <w:rPr>
        <w:rFonts w:hint="default"/>
        <w:lang w:val="bs" w:eastAsia="bs" w:bidi="bs"/>
      </w:rPr>
    </w:lvl>
    <w:lvl w:ilvl="8" w:tplc="B254B21A">
      <w:numFmt w:val="bullet"/>
      <w:lvlText w:val="•"/>
      <w:lvlJc w:val="left"/>
      <w:pPr>
        <w:ind w:left="4889" w:hanging="214"/>
      </w:pPr>
      <w:rPr>
        <w:rFonts w:hint="default"/>
        <w:lang w:val="bs" w:eastAsia="bs" w:bidi="bs"/>
      </w:rPr>
    </w:lvl>
  </w:abstractNum>
  <w:abstractNum w:abstractNumId="19" w15:restartNumberingAfterBreak="0">
    <w:nsid w:val="2E9246EF"/>
    <w:multiLevelType w:val="hybridMultilevel"/>
    <w:tmpl w:val="1F06AEF4"/>
    <w:lvl w:ilvl="0" w:tplc="73F27918">
      <w:start w:val="1"/>
      <w:numFmt w:val="lowerLetter"/>
      <w:lvlText w:val="%1."/>
      <w:lvlJc w:val="left"/>
      <w:pPr>
        <w:ind w:left="112" w:hanging="214"/>
      </w:pPr>
      <w:rPr>
        <w:rFonts w:ascii="Arial" w:eastAsia="Arial" w:hAnsi="Arial" w:cs="Arial" w:hint="default"/>
        <w:w w:val="88"/>
        <w:sz w:val="22"/>
        <w:szCs w:val="22"/>
        <w:lang w:val="bs" w:eastAsia="bs" w:bidi="bs"/>
      </w:rPr>
    </w:lvl>
    <w:lvl w:ilvl="1" w:tplc="22EE6322">
      <w:numFmt w:val="bullet"/>
      <w:lvlText w:val="•"/>
      <w:lvlJc w:val="left"/>
      <w:pPr>
        <w:ind w:left="716" w:hanging="214"/>
      </w:pPr>
      <w:rPr>
        <w:rFonts w:hint="default"/>
        <w:lang w:val="bs" w:eastAsia="bs" w:bidi="bs"/>
      </w:rPr>
    </w:lvl>
    <w:lvl w:ilvl="2" w:tplc="A9CEDAB8">
      <w:numFmt w:val="bullet"/>
      <w:lvlText w:val="•"/>
      <w:lvlJc w:val="left"/>
      <w:pPr>
        <w:ind w:left="1312" w:hanging="214"/>
      </w:pPr>
      <w:rPr>
        <w:rFonts w:hint="default"/>
        <w:lang w:val="bs" w:eastAsia="bs" w:bidi="bs"/>
      </w:rPr>
    </w:lvl>
    <w:lvl w:ilvl="3" w:tplc="7996E968">
      <w:numFmt w:val="bullet"/>
      <w:lvlText w:val="•"/>
      <w:lvlJc w:val="left"/>
      <w:pPr>
        <w:ind w:left="1908" w:hanging="214"/>
      </w:pPr>
      <w:rPr>
        <w:rFonts w:hint="default"/>
        <w:lang w:val="bs" w:eastAsia="bs" w:bidi="bs"/>
      </w:rPr>
    </w:lvl>
    <w:lvl w:ilvl="4" w:tplc="C398500C">
      <w:numFmt w:val="bullet"/>
      <w:lvlText w:val="•"/>
      <w:lvlJc w:val="left"/>
      <w:pPr>
        <w:ind w:left="2504" w:hanging="214"/>
      </w:pPr>
      <w:rPr>
        <w:rFonts w:hint="default"/>
        <w:lang w:val="bs" w:eastAsia="bs" w:bidi="bs"/>
      </w:rPr>
    </w:lvl>
    <w:lvl w:ilvl="5" w:tplc="531CBB0C">
      <w:numFmt w:val="bullet"/>
      <w:lvlText w:val="•"/>
      <w:lvlJc w:val="left"/>
      <w:pPr>
        <w:ind w:left="3101" w:hanging="214"/>
      </w:pPr>
      <w:rPr>
        <w:rFonts w:hint="default"/>
        <w:lang w:val="bs" w:eastAsia="bs" w:bidi="bs"/>
      </w:rPr>
    </w:lvl>
    <w:lvl w:ilvl="6" w:tplc="6F6AA744">
      <w:numFmt w:val="bullet"/>
      <w:lvlText w:val="•"/>
      <w:lvlJc w:val="left"/>
      <w:pPr>
        <w:ind w:left="3697" w:hanging="214"/>
      </w:pPr>
      <w:rPr>
        <w:rFonts w:hint="default"/>
        <w:lang w:val="bs" w:eastAsia="bs" w:bidi="bs"/>
      </w:rPr>
    </w:lvl>
    <w:lvl w:ilvl="7" w:tplc="69FAF2D6">
      <w:numFmt w:val="bullet"/>
      <w:lvlText w:val="•"/>
      <w:lvlJc w:val="left"/>
      <w:pPr>
        <w:ind w:left="4293" w:hanging="214"/>
      </w:pPr>
      <w:rPr>
        <w:rFonts w:hint="default"/>
        <w:lang w:val="bs" w:eastAsia="bs" w:bidi="bs"/>
      </w:rPr>
    </w:lvl>
    <w:lvl w:ilvl="8" w:tplc="9E56BD04">
      <w:numFmt w:val="bullet"/>
      <w:lvlText w:val="•"/>
      <w:lvlJc w:val="left"/>
      <w:pPr>
        <w:ind w:left="4889" w:hanging="214"/>
      </w:pPr>
      <w:rPr>
        <w:rFonts w:hint="default"/>
        <w:lang w:val="bs" w:eastAsia="bs" w:bidi="bs"/>
      </w:rPr>
    </w:lvl>
  </w:abstractNum>
  <w:abstractNum w:abstractNumId="20" w15:restartNumberingAfterBreak="0">
    <w:nsid w:val="2ECF7063"/>
    <w:multiLevelType w:val="hybridMultilevel"/>
    <w:tmpl w:val="C58621A8"/>
    <w:lvl w:ilvl="0" w:tplc="9036D5A6">
      <w:start w:val="1"/>
      <w:numFmt w:val="lowerLetter"/>
      <w:lvlText w:val="%1."/>
      <w:lvlJc w:val="left"/>
      <w:pPr>
        <w:ind w:left="112" w:hanging="214"/>
      </w:pPr>
      <w:rPr>
        <w:rFonts w:ascii="Arial" w:eastAsia="Arial" w:hAnsi="Arial" w:cs="Arial" w:hint="default"/>
        <w:w w:val="88"/>
        <w:sz w:val="22"/>
        <w:szCs w:val="22"/>
        <w:lang w:val="bs" w:eastAsia="bs" w:bidi="bs"/>
      </w:rPr>
    </w:lvl>
    <w:lvl w:ilvl="1" w:tplc="FA287B52">
      <w:numFmt w:val="bullet"/>
      <w:lvlText w:val="•"/>
      <w:lvlJc w:val="left"/>
      <w:pPr>
        <w:ind w:left="716" w:hanging="214"/>
      </w:pPr>
      <w:rPr>
        <w:rFonts w:hint="default"/>
        <w:lang w:val="bs" w:eastAsia="bs" w:bidi="bs"/>
      </w:rPr>
    </w:lvl>
    <w:lvl w:ilvl="2" w:tplc="5D529D7A">
      <w:numFmt w:val="bullet"/>
      <w:lvlText w:val="•"/>
      <w:lvlJc w:val="left"/>
      <w:pPr>
        <w:ind w:left="1312" w:hanging="214"/>
      </w:pPr>
      <w:rPr>
        <w:rFonts w:hint="default"/>
        <w:lang w:val="bs" w:eastAsia="bs" w:bidi="bs"/>
      </w:rPr>
    </w:lvl>
    <w:lvl w:ilvl="3" w:tplc="B6F8E338">
      <w:numFmt w:val="bullet"/>
      <w:lvlText w:val="•"/>
      <w:lvlJc w:val="left"/>
      <w:pPr>
        <w:ind w:left="1908" w:hanging="214"/>
      </w:pPr>
      <w:rPr>
        <w:rFonts w:hint="default"/>
        <w:lang w:val="bs" w:eastAsia="bs" w:bidi="bs"/>
      </w:rPr>
    </w:lvl>
    <w:lvl w:ilvl="4" w:tplc="6C2E84F0">
      <w:numFmt w:val="bullet"/>
      <w:lvlText w:val="•"/>
      <w:lvlJc w:val="left"/>
      <w:pPr>
        <w:ind w:left="2504" w:hanging="214"/>
      </w:pPr>
      <w:rPr>
        <w:rFonts w:hint="default"/>
        <w:lang w:val="bs" w:eastAsia="bs" w:bidi="bs"/>
      </w:rPr>
    </w:lvl>
    <w:lvl w:ilvl="5" w:tplc="63B6DA30">
      <w:numFmt w:val="bullet"/>
      <w:lvlText w:val="•"/>
      <w:lvlJc w:val="left"/>
      <w:pPr>
        <w:ind w:left="3101" w:hanging="214"/>
      </w:pPr>
      <w:rPr>
        <w:rFonts w:hint="default"/>
        <w:lang w:val="bs" w:eastAsia="bs" w:bidi="bs"/>
      </w:rPr>
    </w:lvl>
    <w:lvl w:ilvl="6" w:tplc="E6F614C4">
      <w:numFmt w:val="bullet"/>
      <w:lvlText w:val="•"/>
      <w:lvlJc w:val="left"/>
      <w:pPr>
        <w:ind w:left="3697" w:hanging="214"/>
      </w:pPr>
      <w:rPr>
        <w:rFonts w:hint="default"/>
        <w:lang w:val="bs" w:eastAsia="bs" w:bidi="bs"/>
      </w:rPr>
    </w:lvl>
    <w:lvl w:ilvl="7" w:tplc="EED2B564">
      <w:numFmt w:val="bullet"/>
      <w:lvlText w:val="•"/>
      <w:lvlJc w:val="left"/>
      <w:pPr>
        <w:ind w:left="4293" w:hanging="214"/>
      </w:pPr>
      <w:rPr>
        <w:rFonts w:hint="default"/>
        <w:lang w:val="bs" w:eastAsia="bs" w:bidi="bs"/>
      </w:rPr>
    </w:lvl>
    <w:lvl w:ilvl="8" w:tplc="636C9590">
      <w:numFmt w:val="bullet"/>
      <w:lvlText w:val="•"/>
      <w:lvlJc w:val="left"/>
      <w:pPr>
        <w:ind w:left="4889" w:hanging="214"/>
      </w:pPr>
      <w:rPr>
        <w:rFonts w:hint="default"/>
        <w:lang w:val="bs" w:eastAsia="bs" w:bidi="bs"/>
      </w:rPr>
    </w:lvl>
  </w:abstractNum>
  <w:abstractNum w:abstractNumId="21" w15:restartNumberingAfterBreak="0">
    <w:nsid w:val="33FA31C8"/>
    <w:multiLevelType w:val="hybridMultilevel"/>
    <w:tmpl w:val="08E0C908"/>
    <w:lvl w:ilvl="0" w:tplc="B97AFB1A">
      <w:start w:val="1"/>
      <w:numFmt w:val="lowerLetter"/>
      <w:lvlText w:val="%1."/>
      <w:lvlJc w:val="left"/>
      <w:pPr>
        <w:ind w:left="112" w:hanging="214"/>
      </w:pPr>
      <w:rPr>
        <w:rFonts w:ascii="Arial" w:eastAsia="Arial" w:hAnsi="Arial" w:cs="Arial" w:hint="default"/>
        <w:w w:val="88"/>
        <w:sz w:val="22"/>
        <w:szCs w:val="22"/>
        <w:lang w:val="bs" w:eastAsia="bs" w:bidi="bs"/>
      </w:rPr>
    </w:lvl>
    <w:lvl w:ilvl="1" w:tplc="AB4033BA">
      <w:numFmt w:val="bullet"/>
      <w:lvlText w:val="•"/>
      <w:lvlJc w:val="left"/>
      <w:pPr>
        <w:ind w:left="716" w:hanging="214"/>
      </w:pPr>
      <w:rPr>
        <w:rFonts w:hint="default"/>
        <w:lang w:val="bs" w:eastAsia="bs" w:bidi="bs"/>
      </w:rPr>
    </w:lvl>
    <w:lvl w:ilvl="2" w:tplc="D72EB0D0">
      <w:numFmt w:val="bullet"/>
      <w:lvlText w:val="•"/>
      <w:lvlJc w:val="left"/>
      <w:pPr>
        <w:ind w:left="1312" w:hanging="214"/>
      </w:pPr>
      <w:rPr>
        <w:rFonts w:hint="default"/>
        <w:lang w:val="bs" w:eastAsia="bs" w:bidi="bs"/>
      </w:rPr>
    </w:lvl>
    <w:lvl w:ilvl="3" w:tplc="C41C2018">
      <w:numFmt w:val="bullet"/>
      <w:lvlText w:val="•"/>
      <w:lvlJc w:val="left"/>
      <w:pPr>
        <w:ind w:left="1908" w:hanging="214"/>
      </w:pPr>
      <w:rPr>
        <w:rFonts w:hint="default"/>
        <w:lang w:val="bs" w:eastAsia="bs" w:bidi="bs"/>
      </w:rPr>
    </w:lvl>
    <w:lvl w:ilvl="4" w:tplc="AB94EE6C">
      <w:numFmt w:val="bullet"/>
      <w:lvlText w:val="•"/>
      <w:lvlJc w:val="left"/>
      <w:pPr>
        <w:ind w:left="2504" w:hanging="214"/>
      </w:pPr>
      <w:rPr>
        <w:rFonts w:hint="default"/>
        <w:lang w:val="bs" w:eastAsia="bs" w:bidi="bs"/>
      </w:rPr>
    </w:lvl>
    <w:lvl w:ilvl="5" w:tplc="31DAD5BA">
      <w:numFmt w:val="bullet"/>
      <w:lvlText w:val="•"/>
      <w:lvlJc w:val="left"/>
      <w:pPr>
        <w:ind w:left="3101" w:hanging="214"/>
      </w:pPr>
      <w:rPr>
        <w:rFonts w:hint="default"/>
        <w:lang w:val="bs" w:eastAsia="bs" w:bidi="bs"/>
      </w:rPr>
    </w:lvl>
    <w:lvl w:ilvl="6" w:tplc="01102AE0">
      <w:numFmt w:val="bullet"/>
      <w:lvlText w:val="•"/>
      <w:lvlJc w:val="left"/>
      <w:pPr>
        <w:ind w:left="3697" w:hanging="214"/>
      </w:pPr>
      <w:rPr>
        <w:rFonts w:hint="default"/>
        <w:lang w:val="bs" w:eastAsia="bs" w:bidi="bs"/>
      </w:rPr>
    </w:lvl>
    <w:lvl w:ilvl="7" w:tplc="5C8CE9FC">
      <w:numFmt w:val="bullet"/>
      <w:lvlText w:val="•"/>
      <w:lvlJc w:val="left"/>
      <w:pPr>
        <w:ind w:left="4293" w:hanging="214"/>
      </w:pPr>
      <w:rPr>
        <w:rFonts w:hint="default"/>
        <w:lang w:val="bs" w:eastAsia="bs" w:bidi="bs"/>
      </w:rPr>
    </w:lvl>
    <w:lvl w:ilvl="8" w:tplc="EE92F010">
      <w:numFmt w:val="bullet"/>
      <w:lvlText w:val="•"/>
      <w:lvlJc w:val="left"/>
      <w:pPr>
        <w:ind w:left="4889" w:hanging="214"/>
      </w:pPr>
      <w:rPr>
        <w:rFonts w:hint="default"/>
        <w:lang w:val="bs" w:eastAsia="bs" w:bidi="bs"/>
      </w:rPr>
    </w:lvl>
  </w:abstractNum>
  <w:abstractNum w:abstractNumId="22" w15:restartNumberingAfterBreak="0">
    <w:nsid w:val="3477070C"/>
    <w:multiLevelType w:val="hybridMultilevel"/>
    <w:tmpl w:val="3140BF6E"/>
    <w:lvl w:ilvl="0" w:tplc="6AB87052">
      <w:numFmt w:val="bullet"/>
      <w:lvlText w:val=""/>
      <w:lvlJc w:val="left"/>
      <w:pPr>
        <w:ind w:left="282" w:hanging="176"/>
      </w:pPr>
      <w:rPr>
        <w:rFonts w:ascii="Symbol" w:eastAsia="Symbol" w:hAnsi="Symbol" w:cs="Symbol" w:hint="default"/>
        <w:w w:val="100"/>
        <w:sz w:val="22"/>
        <w:szCs w:val="22"/>
        <w:lang w:val="bs" w:eastAsia="bs" w:bidi="bs"/>
      </w:rPr>
    </w:lvl>
    <w:lvl w:ilvl="1" w:tplc="5322B18C">
      <w:numFmt w:val="bullet"/>
      <w:lvlText w:val="•"/>
      <w:lvlJc w:val="left"/>
      <w:pPr>
        <w:ind w:left="690" w:hanging="176"/>
      </w:pPr>
      <w:rPr>
        <w:rFonts w:hint="default"/>
        <w:lang w:val="bs" w:eastAsia="bs" w:bidi="bs"/>
      </w:rPr>
    </w:lvl>
    <w:lvl w:ilvl="2" w:tplc="F490DEB4">
      <w:numFmt w:val="bullet"/>
      <w:lvlText w:val="•"/>
      <w:lvlJc w:val="left"/>
      <w:pPr>
        <w:ind w:left="1101" w:hanging="176"/>
      </w:pPr>
      <w:rPr>
        <w:rFonts w:hint="default"/>
        <w:lang w:val="bs" w:eastAsia="bs" w:bidi="bs"/>
      </w:rPr>
    </w:lvl>
    <w:lvl w:ilvl="3" w:tplc="5BE49516">
      <w:numFmt w:val="bullet"/>
      <w:lvlText w:val="•"/>
      <w:lvlJc w:val="left"/>
      <w:pPr>
        <w:ind w:left="1511" w:hanging="176"/>
      </w:pPr>
      <w:rPr>
        <w:rFonts w:hint="default"/>
        <w:lang w:val="bs" w:eastAsia="bs" w:bidi="bs"/>
      </w:rPr>
    </w:lvl>
    <w:lvl w:ilvl="4" w:tplc="EE42E38E">
      <w:numFmt w:val="bullet"/>
      <w:lvlText w:val="•"/>
      <w:lvlJc w:val="left"/>
      <w:pPr>
        <w:ind w:left="1922" w:hanging="176"/>
      </w:pPr>
      <w:rPr>
        <w:rFonts w:hint="default"/>
        <w:lang w:val="bs" w:eastAsia="bs" w:bidi="bs"/>
      </w:rPr>
    </w:lvl>
    <w:lvl w:ilvl="5" w:tplc="6C48A8A4">
      <w:numFmt w:val="bullet"/>
      <w:lvlText w:val="•"/>
      <w:lvlJc w:val="left"/>
      <w:pPr>
        <w:ind w:left="2332" w:hanging="176"/>
      </w:pPr>
      <w:rPr>
        <w:rFonts w:hint="default"/>
        <w:lang w:val="bs" w:eastAsia="bs" w:bidi="bs"/>
      </w:rPr>
    </w:lvl>
    <w:lvl w:ilvl="6" w:tplc="15DCD664">
      <w:numFmt w:val="bullet"/>
      <w:lvlText w:val="•"/>
      <w:lvlJc w:val="left"/>
      <w:pPr>
        <w:ind w:left="2743" w:hanging="176"/>
      </w:pPr>
      <w:rPr>
        <w:rFonts w:hint="default"/>
        <w:lang w:val="bs" w:eastAsia="bs" w:bidi="bs"/>
      </w:rPr>
    </w:lvl>
    <w:lvl w:ilvl="7" w:tplc="41D27EA8">
      <w:numFmt w:val="bullet"/>
      <w:lvlText w:val="•"/>
      <w:lvlJc w:val="left"/>
      <w:pPr>
        <w:ind w:left="3153" w:hanging="176"/>
      </w:pPr>
      <w:rPr>
        <w:rFonts w:hint="default"/>
        <w:lang w:val="bs" w:eastAsia="bs" w:bidi="bs"/>
      </w:rPr>
    </w:lvl>
    <w:lvl w:ilvl="8" w:tplc="8294CD62">
      <w:numFmt w:val="bullet"/>
      <w:lvlText w:val="•"/>
      <w:lvlJc w:val="left"/>
      <w:pPr>
        <w:ind w:left="3564" w:hanging="176"/>
      </w:pPr>
      <w:rPr>
        <w:rFonts w:hint="default"/>
        <w:lang w:val="bs" w:eastAsia="bs" w:bidi="bs"/>
      </w:rPr>
    </w:lvl>
  </w:abstractNum>
  <w:abstractNum w:abstractNumId="23" w15:restartNumberingAfterBreak="0">
    <w:nsid w:val="384B4F08"/>
    <w:multiLevelType w:val="hybridMultilevel"/>
    <w:tmpl w:val="3210DAE4"/>
    <w:lvl w:ilvl="0" w:tplc="1F741706">
      <w:numFmt w:val="bullet"/>
      <w:lvlText w:val=""/>
      <w:lvlJc w:val="left"/>
      <w:pPr>
        <w:ind w:left="283" w:hanging="176"/>
      </w:pPr>
      <w:rPr>
        <w:rFonts w:ascii="Symbol" w:eastAsia="Symbol" w:hAnsi="Symbol" w:cs="Symbol" w:hint="default"/>
        <w:w w:val="100"/>
        <w:sz w:val="22"/>
        <w:szCs w:val="22"/>
        <w:lang w:val="bs" w:eastAsia="bs" w:bidi="bs"/>
      </w:rPr>
    </w:lvl>
    <w:lvl w:ilvl="1" w:tplc="A0BE4AF0">
      <w:numFmt w:val="bullet"/>
      <w:lvlText w:val="•"/>
      <w:lvlJc w:val="left"/>
      <w:pPr>
        <w:ind w:left="679" w:hanging="176"/>
      </w:pPr>
      <w:rPr>
        <w:rFonts w:hint="default"/>
        <w:lang w:val="bs" w:eastAsia="bs" w:bidi="bs"/>
      </w:rPr>
    </w:lvl>
    <w:lvl w:ilvl="2" w:tplc="50262466">
      <w:numFmt w:val="bullet"/>
      <w:lvlText w:val="•"/>
      <w:lvlJc w:val="left"/>
      <w:pPr>
        <w:ind w:left="1079" w:hanging="176"/>
      </w:pPr>
      <w:rPr>
        <w:rFonts w:hint="default"/>
        <w:lang w:val="bs" w:eastAsia="bs" w:bidi="bs"/>
      </w:rPr>
    </w:lvl>
    <w:lvl w:ilvl="3" w:tplc="E1B2F084">
      <w:numFmt w:val="bullet"/>
      <w:lvlText w:val="•"/>
      <w:lvlJc w:val="left"/>
      <w:pPr>
        <w:ind w:left="1479" w:hanging="176"/>
      </w:pPr>
      <w:rPr>
        <w:rFonts w:hint="default"/>
        <w:lang w:val="bs" w:eastAsia="bs" w:bidi="bs"/>
      </w:rPr>
    </w:lvl>
    <w:lvl w:ilvl="4" w:tplc="B3902F2C">
      <w:numFmt w:val="bullet"/>
      <w:lvlText w:val="•"/>
      <w:lvlJc w:val="left"/>
      <w:pPr>
        <w:ind w:left="1878" w:hanging="176"/>
      </w:pPr>
      <w:rPr>
        <w:rFonts w:hint="default"/>
        <w:lang w:val="bs" w:eastAsia="bs" w:bidi="bs"/>
      </w:rPr>
    </w:lvl>
    <w:lvl w:ilvl="5" w:tplc="2B803E9A">
      <w:numFmt w:val="bullet"/>
      <w:lvlText w:val="•"/>
      <w:lvlJc w:val="left"/>
      <w:pPr>
        <w:ind w:left="2278" w:hanging="176"/>
      </w:pPr>
      <w:rPr>
        <w:rFonts w:hint="default"/>
        <w:lang w:val="bs" w:eastAsia="bs" w:bidi="bs"/>
      </w:rPr>
    </w:lvl>
    <w:lvl w:ilvl="6" w:tplc="E774FF7C">
      <w:numFmt w:val="bullet"/>
      <w:lvlText w:val="•"/>
      <w:lvlJc w:val="left"/>
      <w:pPr>
        <w:ind w:left="2678" w:hanging="176"/>
      </w:pPr>
      <w:rPr>
        <w:rFonts w:hint="default"/>
        <w:lang w:val="bs" w:eastAsia="bs" w:bidi="bs"/>
      </w:rPr>
    </w:lvl>
    <w:lvl w:ilvl="7" w:tplc="E9BA20AC">
      <w:numFmt w:val="bullet"/>
      <w:lvlText w:val="•"/>
      <w:lvlJc w:val="left"/>
      <w:pPr>
        <w:ind w:left="3077" w:hanging="176"/>
      </w:pPr>
      <w:rPr>
        <w:rFonts w:hint="default"/>
        <w:lang w:val="bs" w:eastAsia="bs" w:bidi="bs"/>
      </w:rPr>
    </w:lvl>
    <w:lvl w:ilvl="8" w:tplc="EB302670">
      <w:numFmt w:val="bullet"/>
      <w:lvlText w:val="•"/>
      <w:lvlJc w:val="left"/>
      <w:pPr>
        <w:ind w:left="3477" w:hanging="176"/>
      </w:pPr>
      <w:rPr>
        <w:rFonts w:hint="default"/>
        <w:lang w:val="bs" w:eastAsia="bs" w:bidi="bs"/>
      </w:rPr>
    </w:lvl>
  </w:abstractNum>
  <w:abstractNum w:abstractNumId="24" w15:restartNumberingAfterBreak="0">
    <w:nsid w:val="38D049F4"/>
    <w:multiLevelType w:val="hybridMultilevel"/>
    <w:tmpl w:val="CDBAD25E"/>
    <w:lvl w:ilvl="0" w:tplc="1B804614">
      <w:start w:val="1"/>
      <w:numFmt w:val="lowerLetter"/>
      <w:lvlText w:val="%1."/>
      <w:lvlJc w:val="left"/>
      <w:pPr>
        <w:ind w:left="326" w:hanging="214"/>
      </w:pPr>
      <w:rPr>
        <w:rFonts w:ascii="Arial" w:eastAsia="Arial" w:hAnsi="Arial" w:cs="Arial" w:hint="default"/>
        <w:w w:val="88"/>
        <w:sz w:val="22"/>
        <w:szCs w:val="22"/>
        <w:lang w:val="bs" w:eastAsia="bs" w:bidi="bs"/>
      </w:rPr>
    </w:lvl>
    <w:lvl w:ilvl="1" w:tplc="F95C007C">
      <w:numFmt w:val="bullet"/>
      <w:lvlText w:val="•"/>
      <w:lvlJc w:val="left"/>
      <w:pPr>
        <w:ind w:left="896" w:hanging="214"/>
      </w:pPr>
      <w:rPr>
        <w:rFonts w:hint="default"/>
        <w:lang w:val="bs" w:eastAsia="bs" w:bidi="bs"/>
      </w:rPr>
    </w:lvl>
    <w:lvl w:ilvl="2" w:tplc="FF9C8E48">
      <w:numFmt w:val="bullet"/>
      <w:lvlText w:val="•"/>
      <w:lvlJc w:val="left"/>
      <w:pPr>
        <w:ind w:left="1472" w:hanging="214"/>
      </w:pPr>
      <w:rPr>
        <w:rFonts w:hint="default"/>
        <w:lang w:val="bs" w:eastAsia="bs" w:bidi="bs"/>
      </w:rPr>
    </w:lvl>
    <w:lvl w:ilvl="3" w:tplc="C85E46C0">
      <w:numFmt w:val="bullet"/>
      <w:lvlText w:val="•"/>
      <w:lvlJc w:val="left"/>
      <w:pPr>
        <w:ind w:left="2048" w:hanging="214"/>
      </w:pPr>
      <w:rPr>
        <w:rFonts w:hint="default"/>
        <w:lang w:val="bs" w:eastAsia="bs" w:bidi="bs"/>
      </w:rPr>
    </w:lvl>
    <w:lvl w:ilvl="4" w:tplc="B47EB91A">
      <w:numFmt w:val="bullet"/>
      <w:lvlText w:val="•"/>
      <w:lvlJc w:val="left"/>
      <w:pPr>
        <w:ind w:left="2624" w:hanging="214"/>
      </w:pPr>
      <w:rPr>
        <w:rFonts w:hint="default"/>
        <w:lang w:val="bs" w:eastAsia="bs" w:bidi="bs"/>
      </w:rPr>
    </w:lvl>
    <w:lvl w:ilvl="5" w:tplc="C97654CA">
      <w:numFmt w:val="bullet"/>
      <w:lvlText w:val="•"/>
      <w:lvlJc w:val="left"/>
      <w:pPr>
        <w:ind w:left="3201" w:hanging="214"/>
      </w:pPr>
      <w:rPr>
        <w:rFonts w:hint="default"/>
        <w:lang w:val="bs" w:eastAsia="bs" w:bidi="bs"/>
      </w:rPr>
    </w:lvl>
    <w:lvl w:ilvl="6" w:tplc="5DDE8378">
      <w:numFmt w:val="bullet"/>
      <w:lvlText w:val="•"/>
      <w:lvlJc w:val="left"/>
      <w:pPr>
        <w:ind w:left="3777" w:hanging="214"/>
      </w:pPr>
      <w:rPr>
        <w:rFonts w:hint="default"/>
        <w:lang w:val="bs" w:eastAsia="bs" w:bidi="bs"/>
      </w:rPr>
    </w:lvl>
    <w:lvl w:ilvl="7" w:tplc="36664784">
      <w:numFmt w:val="bullet"/>
      <w:lvlText w:val="•"/>
      <w:lvlJc w:val="left"/>
      <w:pPr>
        <w:ind w:left="4353" w:hanging="214"/>
      </w:pPr>
      <w:rPr>
        <w:rFonts w:hint="default"/>
        <w:lang w:val="bs" w:eastAsia="bs" w:bidi="bs"/>
      </w:rPr>
    </w:lvl>
    <w:lvl w:ilvl="8" w:tplc="14848A72">
      <w:numFmt w:val="bullet"/>
      <w:lvlText w:val="•"/>
      <w:lvlJc w:val="left"/>
      <w:pPr>
        <w:ind w:left="4929" w:hanging="214"/>
      </w:pPr>
      <w:rPr>
        <w:rFonts w:hint="default"/>
        <w:lang w:val="bs" w:eastAsia="bs" w:bidi="bs"/>
      </w:rPr>
    </w:lvl>
  </w:abstractNum>
  <w:abstractNum w:abstractNumId="25" w15:restartNumberingAfterBreak="0">
    <w:nsid w:val="3BD3585C"/>
    <w:multiLevelType w:val="hybridMultilevel"/>
    <w:tmpl w:val="2896522E"/>
    <w:lvl w:ilvl="0" w:tplc="36744AB2">
      <w:numFmt w:val="bullet"/>
      <w:lvlText w:val=""/>
      <w:lvlJc w:val="left"/>
      <w:pPr>
        <w:ind w:left="282" w:hanging="176"/>
      </w:pPr>
      <w:rPr>
        <w:rFonts w:ascii="Symbol" w:eastAsia="Symbol" w:hAnsi="Symbol" w:cs="Symbol" w:hint="default"/>
        <w:w w:val="100"/>
        <w:sz w:val="22"/>
        <w:szCs w:val="22"/>
        <w:lang w:val="bs" w:eastAsia="bs" w:bidi="bs"/>
      </w:rPr>
    </w:lvl>
    <w:lvl w:ilvl="1" w:tplc="FE6C2118">
      <w:numFmt w:val="bullet"/>
      <w:lvlText w:val="•"/>
      <w:lvlJc w:val="left"/>
      <w:pPr>
        <w:ind w:left="690" w:hanging="176"/>
      </w:pPr>
      <w:rPr>
        <w:rFonts w:hint="default"/>
        <w:lang w:val="bs" w:eastAsia="bs" w:bidi="bs"/>
      </w:rPr>
    </w:lvl>
    <w:lvl w:ilvl="2" w:tplc="219EFDB8">
      <w:numFmt w:val="bullet"/>
      <w:lvlText w:val="•"/>
      <w:lvlJc w:val="left"/>
      <w:pPr>
        <w:ind w:left="1101" w:hanging="176"/>
      </w:pPr>
      <w:rPr>
        <w:rFonts w:hint="default"/>
        <w:lang w:val="bs" w:eastAsia="bs" w:bidi="bs"/>
      </w:rPr>
    </w:lvl>
    <w:lvl w:ilvl="3" w:tplc="2AC4147A">
      <w:numFmt w:val="bullet"/>
      <w:lvlText w:val="•"/>
      <w:lvlJc w:val="left"/>
      <w:pPr>
        <w:ind w:left="1511" w:hanging="176"/>
      </w:pPr>
      <w:rPr>
        <w:rFonts w:hint="default"/>
        <w:lang w:val="bs" w:eastAsia="bs" w:bidi="bs"/>
      </w:rPr>
    </w:lvl>
    <w:lvl w:ilvl="4" w:tplc="0CCC2F72">
      <w:numFmt w:val="bullet"/>
      <w:lvlText w:val="•"/>
      <w:lvlJc w:val="left"/>
      <w:pPr>
        <w:ind w:left="1922" w:hanging="176"/>
      </w:pPr>
      <w:rPr>
        <w:rFonts w:hint="default"/>
        <w:lang w:val="bs" w:eastAsia="bs" w:bidi="bs"/>
      </w:rPr>
    </w:lvl>
    <w:lvl w:ilvl="5" w:tplc="72709D36">
      <w:numFmt w:val="bullet"/>
      <w:lvlText w:val="•"/>
      <w:lvlJc w:val="left"/>
      <w:pPr>
        <w:ind w:left="2332" w:hanging="176"/>
      </w:pPr>
      <w:rPr>
        <w:rFonts w:hint="default"/>
        <w:lang w:val="bs" w:eastAsia="bs" w:bidi="bs"/>
      </w:rPr>
    </w:lvl>
    <w:lvl w:ilvl="6" w:tplc="B82E5214">
      <w:numFmt w:val="bullet"/>
      <w:lvlText w:val="•"/>
      <w:lvlJc w:val="left"/>
      <w:pPr>
        <w:ind w:left="2743" w:hanging="176"/>
      </w:pPr>
      <w:rPr>
        <w:rFonts w:hint="default"/>
        <w:lang w:val="bs" w:eastAsia="bs" w:bidi="bs"/>
      </w:rPr>
    </w:lvl>
    <w:lvl w:ilvl="7" w:tplc="29CE3CC6">
      <w:numFmt w:val="bullet"/>
      <w:lvlText w:val="•"/>
      <w:lvlJc w:val="left"/>
      <w:pPr>
        <w:ind w:left="3153" w:hanging="176"/>
      </w:pPr>
      <w:rPr>
        <w:rFonts w:hint="default"/>
        <w:lang w:val="bs" w:eastAsia="bs" w:bidi="bs"/>
      </w:rPr>
    </w:lvl>
    <w:lvl w:ilvl="8" w:tplc="048CCD5C">
      <w:numFmt w:val="bullet"/>
      <w:lvlText w:val="•"/>
      <w:lvlJc w:val="left"/>
      <w:pPr>
        <w:ind w:left="3564" w:hanging="176"/>
      </w:pPr>
      <w:rPr>
        <w:rFonts w:hint="default"/>
        <w:lang w:val="bs" w:eastAsia="bs" w:bidi="bs"/>
      </w:rPr>
    </w:lvl>
  </w:abstractNum>
  <w:abstractNum w:abstractNumId="26" w15:restartNumberingAfterBreak="0">
    <w:nsid w:val="3C2B035B"/>
    <w:multiLevelType w:val="hybridMultilevel"/>
    <w:tmpl w:val="F5869FA0"/>
    <w:lvl w:ilvl="0" w:tplc="4836D156">
      <w:start w:val="1"/>
      <w:numFmt w:val="lowerLetter"/>
      <w:lvlText w:val="%1."/>
      <w:lvlJc w:val="left"/>
      <w:pPr>
        <w:ind w:left="326" w:hanging="214"/>
      </w:pPr>
      <w:rPr>
        <w:rFonts w:ascii="Arial" w:eastAsia="Arial" w:hAnsi="Arial" w:cs="Arial" w:hint="default"/>
        <w:w w:val="85"/>
        <w:sz w:val="22"/>
        <w:szCs w:val="22"/>
        <w:lang w:val="bs" w:eastAsia="bs" w:bidi="bs"/>
      </w:rPr>
    </w:lvl>
    <w:lvl w:ilvl="1" w:tplc="6078353E">
      <w:numFmt w:val="bullet"/>
      <w:lvlText w:val="•"/>
      <w:lvlJc w:val="left"/>
      <w:pPr>
        <w:ind w:left="896" w:hanging="214"/>
      </w:pPr>
      <w:rPr>
        <w:rFonts w:hint="default"/>
        <w:lang w:val="bs" w:eastAsia="bs" w:bidi="bs"/>
      </w:rPr>
    </w:lvl>
    <w:lvl w:ilvl="2" w:tplc="E688B5A4">
      <w:numFmt w:val="bullet"/>
      <w:lvlText w:val="•"/>
      <w:lvlJc w:val="left"/>
      <w:pPr>
        <w:ind w:left="1472" w:hanging="214"/>
      </w:pPr>
      <w:rPr>
        <w:rFonts w:hint="default"/>
        <w:lang w:val="bs" w:eastAsia="bs" w:bidi="bs"/>
      </w:rPr>
    </w:lvl>
    <w:lvl w:ilvl="3" w:tplc="EBFE24DA">
      <w:numFmt w:val="bullet"/>
      <w:lvlText w:val="•"/>
      <w:lvlJc w:val="left"/>
      <w:pPr>
        <w:ind w:left="2048" w:hanging="214"/>
      </w:pPr>
      <w:rPr>
        <w:rFonts w:hint="default"/>
        <w:lang w:val="bs" w:eastAsia="bs" w:bidi="bs"/>
      </w:rPr>
    </w:lvl>
    <w:lvl w:ilvl="4" w:tplc="2EA4C368">
      <w:numFmt w:val="bullet"/>
      <w:lvlText w:val="•"/>
      <w:lvlJc w:val="left"/>
      <w:pPr>
        <w:ind w:left="2624" w:hanging="214"/>
      </w:pPr>
      <w:rPr>
        <w:rFonts w:hint="default"/>
        <w:lang w:val="bs" w:eastAsia="bs" w:bidi="bs"/>
      </w:rPr>
    </w:lvl>
    <w:lvl w:ilvl="5" w:tplc="DEFE7142">
      <w:numFmt w:val="bullet"/>
      <w:lvlText w:val="•"/>
      <w:lvlJc w:val="left"/>
      <w:pPr>
        <w:ind w:left="3201" w:hanging="214"/>
      </w:pPr>
      <w:rPr>
        <w:rFonts w:hint="default"/>
        <w:lang w:val="bs" w:eastAsia="bs" w:bidi="bs"/>
      </w:rPr>
    </w:lvl>
    <w:lvl w:ilvl="6" w:tplc="78D2A208">
      <w:numFmt w:val="bullet"/>
      <w:lvlText w:val="•"/>
      <w:lvlJc w:val="left"/>
      <w:pPr>
        <w:ind w:left="3777" w:hanging="214"/>
      </w:pPr>
      <w:rPr>
        <w:rFonts w:hint="default"/>
        <w:lang w:val="bs" w:eastAsia="bs" w:bidi="bs"/>
      </w:rPr>
    </w:lvl>
    <w:lvl w:ilvl="7" w:tplc="B330AB14">
      <w:numFmt w:val="bullet"/>
      <w:lvlText w:val="•"/>
      <w:lvlJc w:val="left"/>
      <w:pPr>
        <w:ind w:left="4353" w:hanging="214"/>
      </w:pPr>
      <w:rPr>
        <w:rFonts w:hint="default"/>
        <w:lang w:val="bs" w:eastAsia="bs" w:bidi="bs"/>
      </w:rPr>
    </w:lvl>
    <w:lvl w:ilvl="8" w:tplc="C264E7E2">
      <w:numFmt w:val="bullet"/>
      <w:lvlText w:val="•"/>
      <w:lvlJc w:val="left"/>
      <w:pPr>
        <w:ind w:left="4929" w:hanging="214"/>
      </w:pPr>
      <w:rPr>
        <w:rFonts w:hint="default"/>
        <w:lang w:val="bs" w:eastAsia="bs" w:bidi="bs"/>
      </w:rPr>
    </w:lvl>
  </w:abstractNum>
  <w:abstractNum w:abstractNumId="27" w15:restartNumberingAfterBreak="0">
    <w:nsid w:val="3C55513C"/>
    <w:multiLevelType w:val="hybridMultilevel"/>
    <w:tmpl w:val="4732C6A8"/>
    <w:lvl w:ilvl="0" w:tplc="AD4E0408">
      <w:start w:val="1"/>
      <w:numFmt w:val="lowerLetter"/>
      <w:lvlText w:val="%1."/>
      <w:lvlJc w:val="left"/>
      <w:pPr>
        <w:ind w:left="326" w:hanging="214"/>
      </w:pPr>
      <w:rPr>
        <w:rFonts w:ascii="Arial" w:eastAsia="Arial" w:hAnsi="Arial" w:cs="Arial" w:hint="default"/>
        <w:w w:val="88"/>
        <w:sz w:val="22"/>
        <w:szCs w:val="22"/>
        <w:lang w:val="bs" w:eastAsia="bs" w:bidi="bs"/>
      </w:rPr>
    </w:lvl>
    <w:lvl w:ilvl="1" w:tplc="2234ACDE">
      <w:numFmt w:val="bullet"/>
      <w:lvlText w:val="•"/>
      <w:lvlJc w:val="left"/>
      <w:pPr>
        <w:ind w:left="896" w:hanging="214"/>
      </w:pPr>
      <w:rPr>
        <w:rFonts w:hint="default"/>
        <w:lang w:val="bs" w:eastAsia="bs" w:bidi="bs"/>
      </w:rPr>
    </w:lvl>
    <w:lvl w:ilvl="2" w:tplc="6A3E3650">
      <w:numFmt w:val="bullet"/>
      <w:lvlText w:val="•"/>
      <w:lvlJc w:val="left"/>
      <w:pPr>
        <w:ind w:left="1472" w:hanging="214"/>
      </w:pPr>
      <w:rPr>
        <w:rFonts w:hint="default"/>
        <w:lang w:val="bs" w:eastAsia="bs" w:bidi="bs"/>
      </w:rPr>
    </w:lvl>
    <w:lvl w:ilvl="3" w:tplc="E90AE230">
      <w:numFmt w:val="bullet"/>
      <w:lvlText w:val="•"/>
      <w:lvlJc w:val="left"/>
      <w:pPr>
        <w:ind w:left="2048" w:hanging="214"/>
      </w:pPr>
      <w:rPr>
        <w:rFonts w:hint="default"/>
        <w:lang w:val="bs" w:eastAsia="bs" w:bidi="bs"/>
      </w:rPr>
    </w:lvl>
    <w:lvl w:ilvl="4" w:tplc="C86C73E8">
      <w:numFmt w:val="bullet"/>
      <w:lvlText w:val="•"/>
      <w:lvlJc w:val="left"/>
      <w:pPr>
        <w:ind w:left="2624" w:hanging="214"/>
      </w:pPr>
      <w:rPr>
        <w:rFonts w:hint="default"/>
        <w:lang w:val="bs" w:eastAsia="bs" w:bidi="bs"/>
      </w:rPr>
    </w:lvl>
    <w:lvl w:ilvl="5" w:tplc="029C7B32">
      <w:numFmt w:val="bullet"/>
      <w:lvlText w:val="•"/>
      <w:lvlJc w:val="left"/>
      <w:pPr>
        <w:ind w:left="3201" w:hanging="214"/>
      </w:pPr>
      <w:rPr>
        <w:rFonts w:hint="default"/>
        <w:lang w:val="bs" w:eastAsia="bs" w:bidi="bs"/>
      </w:rPr>
    </w:lvl>
    <w:lvl w:ilvl="6" w:tplc="AC085D8E">
      <w:numFmt w:val="bullet"/>
      <w:lvlText w:val="•"/>
      <w:lvlJc w:val="left"/>
      <w:pPr>
        <w:ind w:left="3777" w:hanging="214"/>
      </w:pPr>
      <w:rPr>
        <w:rFonts w:hint="default"/>
        <w:lang w:val="bs" w:eastAsia="bs" w:bidi="bs"/>
      </w:rPr>
    </w:lvl>
    <w:lvl w:ilvl="7" w:tplc="6568D818">
      <w:numFmt w:val="bullet"/>
      <w:lvlText w:val="•"/>
      <w:lvlJc w:val="left"/>
      <w:pPr>
        <w:ind w:left="4353" w:hanging="214"/>
      </w:pPr>
      <w:rPr>
        <w:rFonts w:hint="default"/>
        <w:lang w:val="bs" w:eastAsia="bs" w:bidi="bs"/>
      </w:rPr>
    </w:lvl>
    <w:lvl w:ilvl="8" w:tplc="B5DA01CA">
      <w:numFmt w:val="bullet"/>
      <w:lvlText w:val="•"/>
      <w:lvlJc w:val="left"/>
      <w:pPr>
        <w:ind w:left="4929" w:hanging="214"/>
      </w:pPr>
      <w:rPr>
        <w:rFonts w:hint="default"/>
        <w:lang w:val="bs" w:eastAsia="bs" w:bidi="bs"/>
      </w:rPr>
    </w:lvl>
  </w:abstractNum>
  <w:abstractNum w:abstractNumId="28" w15:restartNumberingAfterBreak="0">
    <w:nsid w:val="413003CA"/>
    <w:multiLevelType w:val="hybridMultilevel"/>
    <w:tmpl w:val="F14691A2"/>
    <w:lvl w:ilvl="0" w:tplc="71704AE0">
      <w:start w:val="1"/>
      <w:numFmt w:val="lowerLetter"/>
      <w:lvlText w:val="%1."/>
      <w:lvlJc w:val="left"/>
      <w:pPr>
        <w:ind w:left="326" w:hanging="214"/>
      </w:pPr>
      <w:rPr>
        <w:rFonts w:ascii="Arial" w:eastAsia="Arial" w:hAnsi="Arial" w:cs="Arial" w:hint="default"/>
        <w:w w:val="88"/>
        <w:sz w:val="22"/>
        <w:szCs w:val="22"/>
        <w:lang w:val="bs" w:eastAsia="bs" w:bidi="bs"/>
      </w:rPr>
    </w:lvl>
    <w:lvl w:ilvl="1" w:tplc="E9A4FF12">
      <w:numFmt w:val="bullet"/>
      <w:lvlText w:val="•"/>
      <w:lvlJc w:val="left"/>
      <w:pPr>
        <w:ind w:left="896" w:hanging="214"/>
      </w:pPr>
      <w:rPr>
        <w:rFonts w:hint="default"/>
        <w:lang w:val="bs" w:eastAsia="bs" w:bidi="bs"/>
      </w:rPr>
    </w:lvl>
    <w:lvl w:ilvl="2" w:tplc="D9841760">
      <w:numFmt w:val="bullet"/>
      <w:lvlText w:val="•"/>
      <w:lvlJc w:val="left"/>
      <w:pPr>
        <w:ind w:left="1472" w:hanging="214"/>
      </w:pPr>
      <w:rPr>
        <w:rFonts w:hint="default"/>
        <w:lang w:val="bs" w:eastAsia="bs" w:bidi="bs"/>
      </w:rPr>
    </w:lvl>
    <w:lvl w:ilvl="3" w:tplc="0F34A782">
      <w:numFmt w:val="bullet"/>
      <w:lvlText w:val="•"/>
      <w:lvlJc w:val="left"/>
      <w:pPr>
        <w:ind w:left="2048" w:hanging="214"/>
      </w:pPr>
      <w:rPr>
        <w:rFonts w:hint="default"/>
        <w:lang w:val="bs" w:eastAsia="bs" w:bidi="bs"/>
      </w:rPr>
    </w:lvl>
    <w:lvl w:ilvl="4" w:tplc="C4ACB144">
      <w:numFmt w:val="bullet"/>
      <w:lvlText w:val="•"/>
      <w:lvlJc w:val="left"/>
      <w:pPr>
        <w:ind w:left="2624" w:hanging="214"/>
      </w:pPr>
      <w:rPr>
        <w:rFonts w:hint="default"/>
        <w:lang w:val="bs" w:eastAsia="bs" w:bidi="bs"/>
      </w:rPr>
    </w:lvl>
    <w:lvl w:ilvl="5" w:tplc="06400FA2">
      <w:numFmt w:val="bullet"/>
      <w:lvlText w:val="•"/>
      <w:lvlJc w:val="left"/>
      <w:pPr>
        <w:ind w:left="3201" w:hanging="214"/>
      </w:pPr>
      <w:rPr>
        <w:rFonts w:hint="default"/>
        <w:lang w:val="bs" w:eastAsia="bs" w:bidi="bs"/>
      </w:rPr>
    </w:lvl>
    <w:lvl w:ilvl="6" w:tplc="0172DB2E">
      <w:numFmt w:val="bullet"/>
      <w:lvlText w:val="•"/>
      <w:lvlJc w:val="left"/>
      <w:pPr>
        <w:ind w:left="3777" w:hanging="214"/>
      </w:pPr>
      <w:rPr>
        <w:rFonts w:hint="default"/>
        <w:lang w:val="bs" w:eastAsia="bs" w:bidi="bs"/>
      </w:rPr>
    </w:lvl>
    <w:lvl w:ilvl="7" w:tplc="0E449C92">
      <w:numFmt w:val="bullet"/>
      <w:lvlText w:val="•"/>
      <w:lvlJc w:val="left"/>
      <w:pPr>
        <w:ind w:left="4353" w:hanging="214"/>
      </w:pPr>
      <w:rPr>
        <w:rFonts w:hint="default"/>
        <w:lang w:val="bs" w:eastAsia="bs" w:bidi="bs"/>
      </w:rPr>
    </w:lvl>
    <w:lvl w:ilvl="8" w:tplc="007018A4">
      <w:numFmt w:val="bullet"/>
      <w:lvlText w:val="•"/>
      <w:lvlJc w:val="left"/>
      <w:pPr>
        <w:ind w:left="4929" w:hanging="214"/>
      </w:pPr>
      <w:rPr>
        <w:rFonts w:hint="default"/>
        <w:lang w:val="bs" w:eastAsia="bs" w:bidi="bs"/>
      </w:rPr>
    </w:lvl>
  </w:abstractNum>
  <w:abstractNum w:abstractNumId="29" w15:restartNumberingAfterBreak="0">
    <w:nsid w:val="4CFB7C08"/>
    <w:multiLevelType w:val="hybridMultilevel"/>
    <w:tmpl w:val="008A19D8"/>
    <w:lvl w:ilvl="0" w:tplc="E0C808CE">
      <w:start w:val="1"/>
      <w:numFmt w:val="lowerLetter"/>
      <w:lvlText w:val="%1."/>
      <w:lvlJc w:val="left"/>
      <w:pPr>
        <w:ind w:left="326" w:hanging="214"/>
      </w:pPr>
      <w:rPr>
        <w:rFonts w:ascii="Arial" w:eastAsia="Arial" w:hAnsi="Arial" w:cs="Arial" w:hint="default"/>
        <w:w w:val="88"/>
        <w:sz w:val="22"/>
        <w:szCs w:val="22"/>
        <w:lang w:val="bs" w:eastAsia="bs" w:bidi="bs"/>
      </w:rPr>
    </w:lvl>
    <w:lvl w:ilvl="1" w:tplc="45042452">
      <w:numFmt w:val="bullet"/>
      <w:lvlText w:val="•"/>
      <w:lvlJc w:val="left"/>
      <w:pPr>
        <w:ind w:left="896" w:hanging="214"/>
      </w:pPr>
      <w:rPr>
        <w:rFonts w:hint="default"/>
        <w:lang w:val="bs" w:eastAsia="bs" w:bidi="bs"/>
      </w:rPr>
    </w:lvl>
    <w:lvl w:ilvl="2" w:tplc="D1B0E7DC">
      <w:numFmt w:val="bullet"/>
      <w:lvlText w:val="•"/>
      <w:lvlJc w:val="left"/>
      <w:pPr>
        <w:ind w:left="1472" w:hanging="214"/>
      </w:pPr>
      <w:rPr>
        <w:rFonts w:hint="default"/>
        <w:lang w:val="bs" w:eastAsia="bs" w:bidi="bs"/>
      </w:rPr>
    </w:lvl>
    <w:lvl w:ilvl="3" w:tplc="76C2592E">
      <w:numFmt w:val="bullet"/>
      <w:lvlText w:val="•"/>
      <w:lvlJc w:val="left"/>
      <w:pPr>
        <w:ind w:left="2048" w:hanging="214"/>
      </w:pPr>
      <w:rPr>
        <w:rFonts w:hint="default"/>
        <w:lang w:val="bs" w:eastAsia="bs" w:bidi="bs"/>
      </w:rPr>
    </w:lvl>
    <w:lvl w:ilvl="4" w:tplc="CE669F10">
      <w:numFmt w:val="bullet"/>
      <w:lvlText w:val="•"/>
      <w:lvlJc w:val="left"/>
      <w:pPr>
        <w:ind w:left="2624" w:hanging="214"/>
      </w:pPr>
      <w:rPr>
        <w:rFonts w:hint="default"/>
        <w:lang w:val="bs" w:eastAsia="bs" w:bidi="bs"/>
      </w:rPr>
    </w:lvl>
    <w:lvl w:ilvl="5" w:tplc="949CA6A8">
      <w:numFmt w:val="bullet"/>
      <w:lvlText w:val="•"/>
      <w:lvlJc w:val="left"/>
      <w:pPr>
        <w:ind w:left="3201" w:hanging="214"/>
      </w:pPr>
      <w:rPr>
        <w:rFonts w:hint="default"/>
        <w:lang w:val="bs" w:eastAsia="bs" w:bidi="bs"/>
      </w:rPr>
    </w:lvl>
    <w:lvl w:ilvl="6" w:tplc="122EAB80">
      <w:numFmt w:val="bullet"/>
      <w:lvlText w:val="•"/>
      <w:lvlJc w:val="left"/>
      <w:pPr>
        <w:ind w:left="3777" w:hanging="214"/>
      </w:pPr>
      <w:rPr>
        <w:rFonts w:hint="default"/>
        <w:lang w:val="bs" w:eastAsia="bs" w:bidi="bs"/>
      </w:rPr>
    </w:lvl>
    <w:lvl w:ilvl="7" w:tplc="D21E69FC">
      <w:numFmt w:val="bullet"/>
      <w:lvlText w:val="•"/>
      <w:lvlJc w:val="left"/>
      <w:pPr>
        <w:ind w:left="4353" w:hanging="214"/>
      </w:pPr>
      <w:rPr>
        <w:rFonts w:hint="default"/>
        <w:lang w:val="bs" w:eastAsia="bs" w:bidi="bs"/>
      </w:rPr>
    </w:lvl>
    <w:lvl w:ilvl="8" w:tplc="4B02EEB4">
      <w:numFmt w:val="bullet"/>
      <w:lvlText w:val="•"/>
      <w:lvlJc w:val="left"/>
      <w:pPr>
        <w:ind w:left="4929" w:hanging="214"/>
      </w:pPr>
      <w:rPr>
        <w:rFonts w:hint="default"/>
        <w:lang w:val="bs" w:eastAsia="bs" w:bidi="bs"/>
      </w:rPr>
    </w:lvl>
  </w:abstractNum>
  <w:abstractNum w:abstractNumId="30" w15:restartNumberingAfterBreak="0">
    <w:nsid w:val="4F787A32"/>
    <w:multiLevelType w:val="hybridMultilevel"/>
    <w:tmpl w:val="6C242B82"/>
    <w:lvl w:ilvl="0" w:tplc="6A9C48F6">
      <w:start w:val="1"/>
      <w:numFmt w:val="lowerLetter"/>
      <w:lvlText w:val="%1."/>
      <w:lvlJc w:val="left"/>
      <w:pPr>
        <w:ind w:left="326" w:hanging="214"/>
      </w:pPr>
      <w:rPr>
        <w:rFonts w:ascii="Arial" w:eastAsia="Arial" w:hAnsi="Arial" w:cs="Arial" w:hint="default"/>
        <w:w w:val="88"/>
        <w:sz w:val="22"/>
        <w:szCs w:val="22"/>
        <w:lang w:val="bs" w:eastAsia="bs" w:bidi="bs"/>
      </w:rPr>
    </w:lvl>
    <w:lvl w:ilvl="1" w:tplc="80F0EF56">
      <w:numFmt w:val="bullet"/>
      <w:lvlText w:val="•"/>
      <w:lvlJc w:val="left"/>
      <w:pPr>
        <w:ind w:left="896" w:hanging="214"/>
      </w:pPr>
      <w:rPr>
        <w:rFonts w:hint="default"/>
        <w:lang w:val="bs" w:eastAsia="bs" w:bidi="bs"/>
      </w:rPr>
    </w:lvl>
    <w:lvl w:ilvl="2" w:tplc="355A394E">
      <w:numFmt w:val="bullet"/>
      <w:lvlText w:val="•"/>
      <w:lvlJc w:val="left"/>
      <w:pPr>
        <w:ind w:left="1472" w:hanging="214"/>
      </w:pPr>
      <w:rPr>
        <w:rFonts w:hint="default"/>
        <w:lang w:val="bs" w:eastAsia="bs" w:bidi="bs"/>
      </w:rPr>
    </w:lvl>
    <w:lvl w:ilvl="3" w:tplc="D4DC8988">
      <w:numFmt w:val="bullet"/>
      <w:lvlText w:val="•"/>
      <w:lvlJc w:val="left"/>
      <w:pPr>
        <w:ind w:left="2048" w:hanging="214"/>
      </w:pPr>
      <w:rPr>
        <w:rFonts w:hint="default"/>
        <w:lang w:val="bs" w:eastAsia="bs" w:bidi="bs"/>
      </w:rPr>
    </w:lvl>
    <w:lvl w:ilvl="4" w:tplc="B8D8D8E6">
      <w:numFmt w:val="bullet"/>
      <w:lvlText w:val="•"/>
      <w:lvlJc w:val="left"/>
      <w:pPr>
        <w:ind w:left="2624" w:hanging="214"/>
      </w:pPr>
      <w:rPr>
        <w:rFonts w:hint="default"/>
        <w:lang w:val="bs" w:eastAsia="bs" w:bidi="bs"/>
      </w:rPr>
    </w:lvl>
    <w:lvl w:ilvl="5" w:tplc="73503100">
      <w:numFmt w:val="bullet"/>
      <w:lvlText w:val="•"/>
      <w:lvlJc w:val="left"/>
      <w:pPr>
        <w:ind w:left="3201" w:hanging="214"/>
      </w:pPr>
      <w:rPr>
        <w:rFonts w:hint="default"/>
        <w:lang w:val="bs" w:eastAsia="bs" w:bidi="bs"/>
      </w:rPr>
    </w:lvl>
    <w:lvl w:ilvl="6" w:tplc="585C3F28">
      <w:numFmt w:val="bullet"/>
      <w:lvlText w:val="•"/>
      <w:lvlJc w:val="left"/>
      <w:pPr>
        <w:ind w:left="3777" w:hanging="214"/>
      </w:pPr>
      <w:rPr>
        <w:rFonts w:hint="default"/>
        <w:lang w:val="bs" w:eastAsia="bs" w:bidi="bs"/>
      </w:rPr>
    </w:lvl>
    <w:lvl w:ilvl="7" w:tplc="5808C1E6">
      <w:numFmt w:val="bullet"/>
      <w:lvlText w:val="•"/>
      <w:lvlJc w:val="left"/>
      <w:pPr>
        <w:ind w:left="4353" w:hanging="214"/>
      </w:pPr>
      <w:rPr>
        <w:rFonts w:hint="default"/>
        <w:lang w:val="bs" w:eastAsia="bs" w:bidi="bs"/>
      </w:rPr>
    </w:lvl>
    <w:lvl w:ilvl="8" w:tplc="38440042">
      <w:numFmt w:val="bullet"/>
      <w:lvlText w:val="•"/>
      <w:lvlJc w:val="left"/>
      <w:pPr>
        <w:ind w:left="4929" w:hanging="214"/>
      </w:pPr>
      <w:rPr>
        <w:rFonts w:hint="default"/>
        <w:lang w:val="bs" w:eastAsia="bs" w:bidi="bs"/>
      </w:rPr>
    </w:lvl>
  </w:abstractNum>
  <w:abstractNum w:abstractNumId="31" w15:restartNumberingAfterBreak="0">
    <w:nsid w:val="51C67234"/>
    <w:multiLevelType w:val="hybridMultilevel"/>
    <w:tmpl w:val="F934C0B8"/>
    <w:lvl w:ilvl="0" w:tplc="D5D607D6">
      <w:start w:val="1"/>
      <w:numFmt w:val="lowerLetter"/>
      <w:lvlText w:val="%1."/>
      <w:lvlJc w:val="left"/>
      <w:pPr>
        <w:ind w:left="112" w:hanging="214"/>
      </w:pPr>
      <w:rPr>
        <w:rFonts w:ascii="Arial" w:eastAsia="Arial" w:hAnsi="Arial" w:cs="Arial" w:hint="default"/>
        <w:w w:val="88"/>
        <w:sz w:val="22"/>
        <w:szCs w:val="22"/>
        <w:lang w:val="bs" w:eastAsia="bs" w:bidi="bs"/>
      </w:rPr>
    </w:lvl>
    <w:lvl w:ilvl="1" w:tplc="E47C0F80">
      <w:numFmt w:val="bullet"/>
      <w:lvlText w:val="•"/>
      <w:lvlJc w:val="left"/>
      <w:pPr>
        <w:ind w:left="716" w:hanging="214"/>
      </w:pPr>
      <w:rPr>
        <w:rFonts w:hint="default"/>
        <w:lang w:val="bs" w:eastAsia="bs" w:bidi="bs"/>
      </w:rPr>
    </w:lvl>
    <w:lvl w:ilvl="2" w:tplc="EDB031AE">
      <w:numFmt w:val="bullet"/>
      <w:lvlText w:val="•"/>
      <w:lvlJc w:val="left"/>
      <w:pPr>
        <w:ind w:left="1312" w:hanging="214"/>
      </w:pPr>
      <w:rPr>
        <w:rFonts w:hint="default"/>
        <w:lang w:val="bs" w:eastAsia="bs" w:bidi="bs"/>
      </w:rPr>
    </w:lvl>
    <w:lvl w:ilvl="3" w:tplc="2C32E250">
      <w:numFmt w:val="bullet"/>
      <w:lvlText w:val="•"/>
      <w:lvlJc w:val="left"/>
      <w:pPr>
        <w:ind w:left="1908" w:hanging="214"/>
      </w:pPr>
      <w:rPr>
        <w:rFonts w:hint="default"/>
        <w:lang w:val="bs" w:eastAsia="bs" w:bidi="bs"/>
      </w:rPr>
    </w:lvl>
    <w:lvl w:ilvl="4" w:tplc="BE3EF73E">
      <w:numFmt w:val="bullet"/>
      <w:lvlText w:val="•"/>
      <w:lvlJc w:val="left"/>
      <w:pPr>
        <w:ind w:left="2504" w:hanging="214"/>
      </w:pPr>
      <w:rPr>
        <w:rFonts w:hint="default"/>
        <w:lang w:val="bs" w:eastAsia="bs" w:bidi="bs"/>
      </w:rPr>
    </w:lvl>
    <w:lvl w:ilvl="5" w:tplc="9D52D132">
      <w:numFmt w:val="bullet"/>
      <w:lvlText w:val="•"/>
      <w:lvlJc w:val="left"/>
      <w:pPr>
        <w:ind w:left="3101" w:hanging="214"/>
      </w:pPr>
      <w:rPr>
        <w:rFonts w:hint="default"/>
        <w:lang w:val="bs" w:eastAsia="bs" w:bidi="bs"/>
      </w:rPr>
    </w:lvl>
    <w:lvl w:ilvl="6" w:tplc="2A92A10E">
      <w:numFmt w:val="bullet"/>
      <w:lvlText w:val="•"/>
      <w:lvlJc w:val="left"/>
      <w:pPr>
        <w:ind w:left="3697" w:hanging="214"/>
      </w:pPr>
      <w:rPr>
        <w:rFonts w:hint="default"/>
        <w:lang w:val="bs" w:eastAsia="bs" w:bidi="bs"/>
      </w:rPr>
    </w:lvl>
    <w:lvl w:ilvl="7" w:tplc="05E80708">
      <w:numFmt w:val="bullet"/>
      <w:lvlText w:val="•"/>
      <w:lvlJc w:val="left"/>
      <w:pPr>
        <w:ind w:left="4293" w:hanging="214"/>
      </w:pPr>
      <w:rPr>
        <w:rFonts w:hint="default"/>
        <w:lang w:val="bs" w:eastAsia="bs" w:bidi="bs"/>
      </w:rPr>
    </w:lvl>
    <w:lvl w:ilvl="8" w:tplc="19CC19B4">
      <w:numFmt w:val="bullet"/>
      <w:lvlText w:val="•"/>
      <w:lvlJc w:val="left"/>
      <w:pPr>
        <w:ind w:left="4889" w:hanging="214"/>
      </w:pPr>
      <w:rPr>
        <w:rFonts w:hint="default"/>
        <w:lang w:val="bs" w:eastAsia="bs" w:bidi="bs"/>
      </w:rPr>
    </w:lvl>
  </w:abstractNum>
  <w:abstractNum w:abstractNumId="32" w15:restartNumberingAfterBreak="0">
    <w:nsid w:val="53E70D7D"/>
    <w:multiLevelType w:val="hybridMultilevel"/>
    <w:tmpl w:val="29946E78"/>
    <w:lvl w:ilvl="0" w:tplc="7EB69D80">
      <w:start w:val="1"/>
      <w:numFmt w:val="lowerLetter"/>
      <w:lvlText w:val="%1."/>
      <w:lvlJc w:val="left"/>
      <w:pPr>
        <w:ind w:left="326" w:hanging="214"/>
      </w:pPr>
      <w:rPr>
        <w:rFonts w:ascii="Arial" w:eastAsia="Arial" w:hAnsi="Arial" w:cs="Arial" w:hint="default"/>
        <w:w w:val="88"/>
        <w:sz w:val="22"/>
        <w:szCs w:val="22"/>
        <w:lang w:val="bs" w:eastAsia="bs" w:bidi="bs"/>
      </w:rPr>
    </w:lvl>
    <w:lvl w:ilvl="1" w:tplc="AADC4C80">
      <w:numFmt w:val="bullet"/>
      <w:lvlText w:val="•"/>
      <w:lvlJc w:val="left"/>
      <w:pPr>
        <w:ind w:left="896" w:hanging="214"/>
      </w:pPr>
      <w:rPr>
        <w:rFonts w:hint="default"/>
        <w:lang w:val="bs" w:eastAsia="bs" w:bidi="bs"/>
      </w:rPr>
    </w:lvl>
    <w:lvl w:ilvl="2" w:tplc="5726E758">
      <w:numFmt w:val="bullet"/>
      <w:lvlText w:val="•"/>
      <w:lvlJc w:val="left"/>
      <w:pPr>
        <w:ind w:left="1472" w:hanging="214"/>
      </w:pPr>
      <w:rPr>
        <w:rFonts w:hint="default"/>
        <w:lang w:val="bs" w:eastAsia="bs" w:bidi="bs"/>
      </w:rPr>
    </w:lvl>
    <w:lvl w:ilvl="3" w:tplc="CFD24A2A">
      <w:numFmt w:val="bullet"/>
      <w:lvlText w:val="•"/>
      <w:lvlJc w:val="left"/>
      <w:pPr>
        <w:ind w:left="2048" w:hanging="214"/>
      </w:pPr>
      <w:rPr>
        <w:rFonts w:hint="default"/>
        <w:lang w:val="bs" w:eastAsia="bs" w:bidi="bs"/>
      </w:rPr>
    </w:lvl>
    <w:lvl w:ilvl="4" w:tplc="7CF09670">
      <w:numFmt w:val="bullet"/>
      <w:lvlText w:val="•"/>
      <w:lvlJc w:val="left"/>
      <w:pPr>
        <w:ind w:left="2624" w:hanging="214"/>
      </w:pPr>
      <w:rPr>
        <w:rFonts w:hint="default"/>
        <w:lang w:val="bs" w:eastAsia="bs" w:bidi="bs"/>
      </w:rPr>
    </w:lvl>
    <w:lvl w:ilvl="5" w:tplc="B51220E6">
      <w:numFmt w:val="bullet"/>
      <w:lvlText w:val="•"/>
      <w:lvlJc w:val="left"/>
      <w:pPr>
        <w:ind w:left="3201" w:hanging="214"/>
      </w:pPr>
      <w:rPr>
        <w:rFonts w:hint="default"/>
        <w:lang w:val="bs" w:eastAsia="bs" w:bidi="bs"/>
      </w:rPr>
    </w:lvl>
    <w:lvl w:ilvl="6" w:tplc="86061904">
      <w:numFmt w:val="bullet"/>
      <w:lvlText w:val="•"/>
      <w:lvlJc w:val="left"/>
      <w:pPr>
        <w:ind w:left="3777" w:hanging="214"/>
      </w:pPr>
      <w:rPr>
        <w:rFonts w:hint="default"/>
        <w:lang w:val="bs" w:eastAsia="bs" w:bidi="bs"/>
      </w:rPr>
    </w:lvl>
    <w:lvl w:ilvl="7" w:tplc="040C7C1A">
      <w:numFmt w:val="bullet"/>
      <w:lvlText w:val="•"/>
      <w:lvlJc w:val="left"/>
      <w:pPr>
        <w:ind w:left="4353" w:hanging="214"/>
      </w:pPr>
      <w:rPr>
        <w:rFonts w:hint="default"/>
        <w:lang w:val="bs" w:eastAsia="bs" w:bidi="bs"/>
      </w:rPr>
    </w:lvl>
    <w:lvl w:ilvl="8" w:tplc="90F0A946">
      <w:numFmt w:val="bullet"/>
      <w:lvlText w:val="•"/>
      <w:lvlJc w:val="left"/>
      <w:pPr>
        <w:ind w:left="4929" w:hanging="214"/>
      </w:pPr>
      <w:rPr>
        <w:rFonts w:hint="default"/>
        <w:lang w:val="bs" w:eastAsia="bs" w:bidi="bs"/>
      </w:rPr>
    </w:lvl>
  </w:abstractNum>
  <w:abstractNum w:abstractNumId="33" w15:restartNumberingAfterBreak="0">
    <w:nsid w:val="564022D5"/>
    <w:multiLevelType w:val="hybridMultilevel"/>
    <w:tmpl w:val="F536A1EE"/>
    <w:lvl w:ilvl="0" w:tplc="B1AA4B18">
      <w:numFmt w:val="bullet"/>
      <w:lvlText w:val=""/>
      <w:lvlJc w:val="left"/>
      <w:pPr>
        <w:ind w:left="283" w:hanging="176"/>
      </w:pPr>
      <w:rPr>
        <w:rFonts w:ascii="Symbol" w:eastAsia="Symbol" w:hAnsi="Symbol" w:cs="Symbol" w:hint="default"/>
        <w:w w:val="100"/>
        <w:sz w:val="22"/>
        <w:szCs w:val="22"/>
        <w:lang w:val="bs" w:eastAsia="bs" w:bidi="bs"/>
      </w:rPr>
    </w:lvl>
    <w:lvl w:ilvl="1" w:tplc="35345400">
      <w:numFmt w:val="bullet"/>
      <w:lvlText w:val="•"/>
      <w:lvlJc w:val="left"/>
      <w:pPr>
        <w:ind w:left="679" w:hanging="176"/>
      </w:pPr>
      <w:rPr>
        <w:rFonts w:hint="default"/>
        <w:lang w:val="bs" w:eastAsia="bs" w:bidi="bs"/>
      </w:rPr>
    </w:lvl>
    <w:lvl w:ilvl="2" w:tplc="1756987E">
      <w:numFmt w:val="bullet"/>
      <w:lvlText w:val="•"/>
      <w:lvlJc w:val="left"/>
      <w:pPr>
        <w:ind w:left="1079" w:hanging="176"/>
      </w:pPr>
      <w:rPr>
        <w:rFonts w:hint="default"/>
        <w:lang w:val="bs" w:eastAsia="bs" w:bidi="bs"/>
      </w:rPr>
    </w:lvl>
    <w:lvl w:ilvl="3" w:tplc="B16ACE30">
      <w:numFmt w:val="bullet"/>
      <w:lvlText w:val="•"/>
      <w:lvlJc w:val="left"/>
      <w:pPr>
        <w:ind w:left="1479" w:hanging="176"/>
      </w:pPr>
      <w:rPr>
        <w:rFonts w:hint="default"/>
        <w:lang w:val="bs" w:eastAsia="bs" w:bidi="bs"/>
      </w:rPr>
    </w:lvl>
    <w:lvl w:ilvl="4" w:tplc="AD7261AA">
      <w:numFmt w:val="bullet"/>
      <w:lvlText w:val="•"/>
      <w:lvlJc w:val="left"/>
      <w:pPr>
        <w:ind w:left="1878" w:hanging="176"/>
      </w:pPr>
      <w:rPr>
        <w:rFonts w:hint="default"/>
        <w:lang w:val="bs" w:eastAsia="bs" w:bidi="bs"/>
      </w:rPr>
    </w:lvl>
    <w:lvl w:ilvl="5" w:tplc="3FBC92BC">
      <w:numFmt w:val="bullet"/>
      <w:lvlText w:val="•"/>
      <w:lvlJc w:val="left"/>
      <w:pPr>
        <w:ind w:left="2278" w:hanging="176"/>
      </w:pPr>
      <w:rPr>
        <w:rFonts w:hint="default"/>
        <w:lang w:val="bs" w:eastAsia="bs" w:bidi="bs"/>
      </w:rPr>
    </w:lvl>
    <w:lvl w:ilvl="6" w:tplc="CD6C38AC">
      <w:numFmt w:val="bullet"/>
      <w:lvlText w:val="•"/>
      <w:lvlJc w:val="left"/>
      <w:pPr>
        <w:ind w:left="2678" w:hanging="176"/>
      </w:pPr>
      <w:rPr>
        <w:rFonts w:hint="default"/>
        <w:lang w:val="bs" w:eastAsia="bs" w:bidi="bs"/>
      </w:rPr>
    </w:lvl>
    <w:lvl w:ilvl="7" w:tplc="9D101220">
      <w:numFmt w:val="bullet"/>
      <w:lvlText w:val="•"/>
      <w:lvlJc w:val="left"/>
      <w:pPr>
        <w:ind w:left="3077" w:hanging="176"/>
      </w:pPr>
      <w:rPr>
        <w:rFonts w:hint="default"/>
        <w:lang w:val="bs" w:eastAsia="bs" w:bidi="bs"/>
      </w:rPr>
    </w:lvl>
    <w:lvl w:ilvl="8" w:tplc="A6628FBA">
      <w:numFmt w:val="bullet"/>
      <w:lvlText w:val="•"/>
      <w:lvlJc w:val="left"/>
      <w:pPr>
        <w:ind w:left="3477" w:hanging="176"/>
      </w:pPr>
      <w:rPr>
        <w:rFonts w:hint="default"/>
        <w:lang w:val="bs" w:eastAsia="bs" w:bidi="bs"/>
      </w:rPr>
    </w:lvl>
  </w:abstractNum>
  <w:abstractNum w:abstractNumId="34" w15:restartNumberingAfterBreak="0">
    <w:nsid w:val="5A7511F2"/>
    <w:multiLevelType w:val="hybridMultilevel"/>
    <w:tmpl w:val="39A4A27E"/>
    <w:lvl w:ilvl="0" w:tplc="52B8CA50">
      <w:numFmt w:val="bullet"/>
      <w:lvlText w:val=""/>
      <w:lvlJc w:val="left"/>
      <w:pPr>
        <w:ind w:left="283" w:hanging="176"/>
      </w:pPr>
      <w:rPr>
        <w:rFonts w:ascii="Symbol" w:eastAsia="Symbol" w:hAnsi="Symbol" w:cs="Symbol" w:hint="default"/>
        <w:w w:val="100"/>
        <w:sz w:val="22"/>
        <w:szCs w:val="22"/>
        <w:lang w:val="bs" w:eastAsia="bs" w:bidi="bs"/>
      </w:rPr>
    </w:lvl>
    <w:lvl w:ilvl="1" w:tplc="D2DE18D4">
      <w:numFmt w:val="bullet"/>
      <w:lvlText w:val="•"/>
      <w:lvlJc w:val="left"/>
      <w:pPr>
        <w:ind w:left="679" w:hanging="176"/>
      </w:pPr>
      <w:rPr>
        <w:rFonts w:hint="default"/>
        <w:lang w:val="bs" w:eastAsia="bs" w:bidi="bs"/>
      </w:rPr>
    </w:lvl>
    <w:lvl w:ilvl="2" w:tplc="D4847148">
      <w:numFmt w:val="bullet"/>
      <w:lvlText w:val="•"/>
      <w:lvlJc w:val="left"/>
      <w:pPr>
        <w:ind w:left="1079" w:hanging="176"/>
      </w:pPr>
      <w:rPr>
        <w:rFonts w:hint="default"/>
        <w:lang w:val="bs" w:eastAsia="bs" w:bidi="bs"/>
      </w:rPr>
    </w:lvl>
    <w:lvl w:ilvl="3" w:tplc="4EE88188">
      <w:numFmt w:val="bullet"/>
      <w:lvlText w:val="•"/>
      <w:lvlJc w:val="left"/>
      <w:pPr>
        <w:ind w:left="1479" w:hanging="176"/>
      </w:pPr>
      <w:rPr>
        <w:rFonts w:hint="default"/>
        <w:lang w:val="bs" w:eastAsia="bs" w:bidi="bs"/>
      </w:rPr>
    </w:lvl>
    <w:lvl w:ilvl="4" w:tplc="C8645FDC">
      <w:numFmt w:val="bullet"/>
      <w:lvlText w:val="•"/>
      <w:lvlJc w:val="left"/>
      <w:pPr>
        <w:ind w:left="1878" w:hanging="176"/>
      </w:pPr>
      <w:rPr>
        <w:rFonts w:hint="default"/>
        <w:lang w:val="bs" w:eastAsia="bs" w:bidi="bs"/>
      </w:rPr>
    </w:lvl>
    <w:lvl w:ilvl="5" w:tplc="D56C3AF0">
      <w:numFmt w:val="bullet"/>
      <w:lvlText w:val="•"/>
      <w:lvlJc w:val="left"/>
      <w:pPr>
        <w:ind w:left="2278" w:hanging="176"/>
      </w:pPr>
      <w:rPr>
        <w:rFonts w:hint="default"/>
        <w:lang w:val="bs" w:eastAsia="bs" w:bidi="bs"/>
      </w:rPr>
    </w:lvl>
    <w:lvl w:ilvl="6" w:tplc="9B8CBDE4">
      <w:numFmt w:val="bullet"/>
      <w:lvlText w:val="•"/>
      <w:lvlJc w:val="left"/>
      <w:pPr>
        <w:ind w:left="2678" w:hanging="176"/>
      </w:pPr>
      <w:rPr>
        <w:rFonts w:hint="default"/>
        <w:lang w:val="bs" w:eastAsia="bs" w:bidi="bs"/>
      </w:rPr>
    </w:lvl>
    <w:lvl w:ilvl="7" w:tplc="6EE24D7A">
      <w:numFmt w:val="bullet"/>
      <w:lvlText w:val="•"/>
      <w:lvlJc w:val="left"/>
      <w:pPr>
        <w:ind w:left="3077" w:hanging="176"/>
      </w:pPr>
      <w:rPr>
        <w:rFonts w:hint="default"/>
        <w:lang w:val="bs" w:eastAsia="bs" w:bidi="bs"/>
      </w:rPr>
    </w:lvl>
    <w:lvl w:ilvl="8" w:tplc="BD76C6DA">
      <w:numFmt w:val="bullet"/>
      <w:lvlText w:val="•"/>
      <w:lvlJc w:val="left"/>
      <w:pPr>
        <w:ind w:left="3477" w:hanging="176"/>
      </w:pPr>
      <w:rPr>
        <w:rFonts w:hint="default"/>
        <w:lang w:val="bs" w:eastAsia="bs" w:bidi="bs"/>
      </w:rPr>
    </w:lvl>
  </w:abstractNum>
  <w:abstractNum w:abstractNumId="35" w15:restartNumberingAfterBreak="0">
    <w:nsid w:val="5F3D039B"/>
    <w:multiLevelType w:val="hybridMultilevel"/>
    <w:tmpl w:val="DE04CA66"/>
    <w:lvl w:ilvl="0" w:tplc="5C3CDC22">
      <w:start w:val="1"/>
      <w:numFmt w:val="decimal"/>
      <w:lvlText w:val="%1."/>
      <w:lvlJc w:val="left"/>
      <w:pPr>
        <w:ind w:left="1514" w:hanging="360"/>
        <w:jc w:val="right"/>
      </w:pPr>
      <w:rPr>
        <w:rFonts w:ascii="Arial" w:eastAsia="Arial" w:hAnsi="Arial" w:cs="Arial" w:hint="default"/>
        <w:b/>
        <w:bCs/>
        <w:i/>
        <w:color w:val="4F81BC"/>
        <w:spacing w:val="-1"/>
        <w:w w:val="100"/>
        <w:sz w:val="22"/>
        <w:szCs w:val="22"/>
        <w:lang w:val="bs" w:eastAsia="bs" w:bidi="bs"/>
      </w:rPr>
    </w:lvl>
    <w:lvl w:ilvl="1" w:tplc="BB240A38">
      <w:numFmt w:val="bullet"/>
      <w:lvlText w:val="•"/>
      <w:lvlJc w:val="left"/>
      <w:pPr>
        <w:ind w:left="2326" w:hanging="360"/>
      </w:pPr>
      <w:rPr>
        <w:rFonts w:hint="default"/>
        <w:lang w:val="bs" w:eastAsia="bs" w:bidi="bs"/>
      </w:rPr>
    </w:lvl>
    <w:lvl w:ilvl="2" w:tplc="6D62D8D0">
      <w:numFmt w:val="bullet"/>
      <w:lvlText w:val="•"/>
      <w:lvlJc w:val="left"/>
      <w:pPr>
        <w:ind w:left="3133" w:hanging="360"/>
      </w:pPr>
      <w:rPr>
        <w:rFonts w:hint="default"/>
        <w:lang w:val="bs" w:eastAsia="bs" w:bidi="bs"/>
      </w:rPr>
    </w:lvl>
    <w:lvl w:ilvl="3" w:tplc="52922EDA">
      <w:numFmt w:val="bullet"/>
      <w:lvlText w:val="•"/>
      <w:lvlJc w:val="left"/>
      <w:pPr>
        <w:ind w:left="3939" w:hanging="360"/>
      </w:pPr>
      <w:rPr>
        <w:rFonts w:hint="default"/>
        <w:lang w:val="bs" w:eastAsia="bs" w:bidi="bs"/>
      </w:rPr>
    </w:lvl>
    <w:lvl w:ilvl="4" w:tplc="CFC4312E">
      <w:numFmt w:val="bullet"/>
      <w:lvlText w:val="•"/>
      <w:lvlJc w:val="left"/>
      <w:pPr>
        <w:ind w:left="4746" w:hanging="360"/>
      </w:pPr>
      <w:rPr>
        <w:rFonts w:hint="default"/>
        <w:lang w:val="bs" w:eastAsia="bs" w:bidi="bs"/>
      </w:rPr>
    </w:lvl>
    <w:lvl w:ilvl="5" w:tplc="2BAA7AFE">
      <w:numFmt w:val="bullet"/>
      <w:lvlText w:val="•"/>
      <w:lvlJc w:val="left"/>
      <w:pPr>
        <w:ind w:left="5553" w:hanging="360"/>
      </w:pPr>
      <w:rPr>
        <w:rFonts w:hint="default"/>
        <w:lang w:val="bs" w:eastAsia="bs" w:bidi="bs"/>
      </w:rPr>
    </w:lvl>
    <w:lvl w:ilvl="6" w:tplc="F66644BC">
      <w:numFmt w:val="bullet"/>
      <w:lvlText w:val="•"/>
      <w:lvlJc w:val="left"/>
      <w:pPr>
        <w:ind w:left="6359" w:hanging="360"/>
      </w:pPr>
      <w:rPr>
        <w:rFonts w:hint="default"/>
        <w:lang w:val="bs" w:eastAsia="bs" w:bidi="bs"/>
      </w:rPr>
    </w:lvl>
    <w:lvl w:ilvl="7" w:tplc="40E89372">
      <w:numFmt w:val="bullet"/>
      <w:lvlText w:val="•"/>
      <w:lvlJc w:val="left"/>
      <w:pPr>
        <w:ind w:left="7166" w:hanging="360"/>
      </w:pPr>
      <w:rPr>
        <w:rFonts w:hint="default"/>
        <w:lang w:val="bs" w:eastAsia="bs" w:bidi="bs"/>
      </w:rPr>
    </w:lvl>
    <w:lvl w:ilvl="8" w:tplc="E9A64D3C">
      <w:numFmt w:val="bullet"/>
      <w:lvlText w:val="•"/>
      <w:lvlJc w:val="left"/>
      <w:pPr>
        <w:ind w:left="7973" w:hanging="360"/>
      </w:pPr>
      <w:rPr>
        <w:rFonts w:hint="default"/>
        <w:lang w:val="bs" w:eastAsia="bs" w:bidi="bs"/>
      </w:rPr>
    </w:lvl>
  </w:abstractNum>
  <w:abstractNum w:abstractNumId="36" w15:restartNumberingAfterBreak="0">
    <w:nsid w:val="60C8116B"/>
    <w:multiLevelType w:val="hybridMultilevel"/>
    <w:tmpl w:val="B670717E"/>
    <w:lvl w:ilvl="0" w:tplc="70562D00">
      <w:start w:val="1"/>
      <w:numFmt w:val="lowerLetter"/>
      <w:lvlText w:val="%1."/>
      <w:lvlJc w:val="left"/>
      <w:pPr>
        <w:ind w:left="112" w:hanging="214"/>
      </w:pPr>
      <w:rPr>
        <w:rFonts w:ascii="Arial" w:eastAsia="Arial" w:hAnsi="Arial" w:cs="Arial" w:hint="default"/>
        <w:w w:val="88"/>
        <w:sz w:val="22"/>
        <w:szCs w:val="22"/>
        <w:lang w:val="bs" w:eastAsia="bs" w:bidi="bs"/>
      </w:rPr>
    </w:lvl>
    <w:lvl w:ilvl="1" w:tplc="C74645B8">
      <w:numFmt w:val="bullet"/>
      <w:lvlText w:val="•"/>
      <w:lvlJc w:val="left"/>
      <w:pPr>
        <w:ind w:left="716" w:hanging="214"/>
      </w:pPr>
      <w:rPr>
        <w:rFonts w:hint="default"/>
        <w:lang w:val="bs" w:eastAsia="bs" w:bidi="bs"/>
      </w:rPr>
    </w:lvl>
    <w:lvl w:ilvl="2" w:tplc="085E54CA">
      <w:numFmt w:val="bullet"/>
      <w:lvlText w:val="•"/>
      <w:lvlJc w:val="left"/>
      <w:pPr>
        <w:ind w:left="1312" w:hanging="214"/>
      </w:pPr>
      <w:rPr>
        <w:rFonts w:hint="default"/>
        <w:lang w:val="bs" w:eastAsia="bs" w:bidi="bs"/>
      </w:rPr>
    </w:lvl>
    <w:lvl w:ilvl="3" w:tplc="60A86BE6">
      <w:numFmt w:val="bullet"/>
      <w:lvlText w:val="•"/>
      <w:lvlJc w:val="left"/>
      <w:pPr>
        <w:ind w:left="1908" w:hanging="214"/>
      </w:pPr>
      <w:rPr>
        <w:rFonts w:hint="default"/>
        <w:lang w:val="bs" w:eastAsia="bs" w:bidi="bs"/>
      </w:rPr>
    </w:lvl>
    <w:lvl w:ilvl="4" w:tplc="C76AE3E8">
      <w:numFmt w:val="bullet"/>
      <w:lvlText w:val="•"/>
      <w:lvlJc w:val="left"/>
      <w:pPr>
        <w:ind w:left="2504" w:hanging="214"/>
      </w:pPr>
      <w:rPr>
        <w:rFonts w:hint="default"/>
        <w:lang w:val="bs" w:eastAsia="bs" w:bidi="bs"/>
      </w:rPr>
    </w:lvl>
    <w:lvl w:ilvl="5" w:tplc="D27ED592">
      <w:numFmt w:val="bullet"/>
      <w:lvlText w:val="•"/>
      <w:lvlJc w:val="left"/>
      <w:pPr>
        <w:ind w:left="3101" w:hanging="214"/>
      </w:pPr>
      <w:rPr>
        <w:rFonts w:hint="default"/>
        <w:lang w:val="bs" w:eastAsia="bs" w:bidi="bs"/>
      </w:rPr>
    </w:lvl>
    <w:lvl w:ilvl="6" w:tplc="E2AC5F98">
      <w:numFmt w:val="bullet"/>
      <w:lvlText w:val="•"/>
      <w:lvlJc w:val="left"/>
      <w:pPr>
        <w:ind w:left="3697" w:hanging="214"/>
      </w:pPr>
      <w:rPr>
        <w:rFonts w:hint="default"/>
        <w:lang w:val="bs" w:eastAsia="bs" w:bidi="bs"/>
      </w:rPr>
    </w:lvl>
    <w:lvl w:ilvl="7" w:tplc="C7325314">
      <w:numFmt w:val="bullet"/>
      <w:lvlText w:val="•"/>
      <w:lvlJc w:val="left"/>
      <w:pPr>
        <w:ind w:left="4293" w:hanging="214"/>
      </w:pPr>
      <w:rPr>
        <w:rFonts w:hint="default"/>
        <w:lang w:val="bs" w:eastAsia="bs" w:bidi="bs"/>
      </w:rPr>
    </w:lvl>
    <w:lvl w:ilvl="8" w:tplc="82904986">
      <w:numFmt w:val="bullet"/>
      <w:lvlText w:val="•"/>
      <w:lvlJc w:val="left"/>
      <w:pPr>
        <w:ind w:left="4889" w:hanging="214"/>
      </w:pPr>
      <w:rPr>
        <w:rFonts w:hint="default"/>
        <w:lang w:val="bs" w:eastAsia="bs" w:bidi="bs"/>
      </w:rPr>
    </w:lvl>
  </w:abstractNum>
  <w:abstractNum w:abstractNumId="37" w15:restartNumberingAfterBreak="0">
    <w:nsid w:val="6A702063"/>
    <w:multiLevelType w:val="hybridMultilevel"/>
    <w:tmpl w:val="495A554E"/>
    <w:lvl w:ilvl="0" w:tplc="E55218F0">
      <w:start w:val="1"/>
      <w:numFmt w:val="lowerLetter"/>
      <w:lvlText w:val="%1."/>
      <w:lvlJc w:val="left"/>
      <w:pPr>
        <w:ind w:left="326" w:hanging="214"/>
      </w:pPr>
      <w:rPr>
        <w:rFonts w:ascii="Arial" w:eastAsia="Arial" w:hAnsi="Arial" w:cs="Arial" w:hint="default"/>
        <w:w w:val="88"/>
        <w:sz w:val="22"/>
        <w:szCs w:val="22"/>
        <w:lang w:val="bs" w:eastAsia="bs" w:bidi="bs"/>
      </w:rPr>
    </w:lvl>
    <w:lvl w:ilvl="1" w:tplc="08FAA874">
      <w:numFmt w:val="bullet"/>
      <w:lvlText w:val="•"/>
      <w:lvlJc w:val="left"/>
      <w:pPr>
        <w:ind w:left="896" w:hanging="214"/>
      </w:pPr>
      <w:rPr>
        <w:rFonts w:hint="default"/>
        <w:lang w:val="bs" w:eastAsia="bs" w:bidi="bs"/>
      </w:rPr>
    </w:lvl>
    <w:lvl w:ilvl="2" w:tplc="19367810">
      <w:numFmt w:val="bullet"/>
      <w:lvlText w:val="•"/>
      <w:lvlJc w:val="left"/>
      <w:pPr>
        <w:ind w:left="1472" w:hanging="214"/>
      </w:pPr>
      <w:rPr>
        <w:rFonts w:hint="default"/>
        <w:lang w:val="bs" w:eastAsia="bs" w:bidi="bs"/>
      </w:rPr>
    </w:lvl>
    <w:lvl w:ilvl="3" w:tplc="99444B7C">
      <w:numFmt w:val="bullet"/>
      <w:lvlText w:val="•"/>
      <w:lvlJc w:val="left"/>
      <w:pPr>
        <w:ind w:left="2048" w:hanging="214"/>
      </w:pPr>
      <w:rPr>
        <w:rFonts w:hint="default"/>
        <w:lang w:val="bs" w:eastAsia="bs" w:bidi="bs"/>
      </w:rPr>
    </w:lvl>
    <w:lvl w:ilvl="4" w:tplc="42646986">
      <w:numFmt w:val="bullet"/>
      <w:lvlText w:val="•"/>
      <w:lvlJc w:val="left"/>
      <w:pPr>
        <w:ind w:left="2624" w:hanging="214"/>
      </w:pPr>
      <w:rPr>
        <w:rFonts w:hint="default"/>
        <w:lang w:val="bs" w:eastAsia="bs" w:bidi="bs"/>
      </w:rPr>
    </w:lvl>
    <w:lvl w:ilvl="5" w:tplc="AD02D4D0">
      <w:numFmt w:val="bullet"/>
      <w:lvlText w:val="•"/>
      <w:lvlJc w:val="left"/>
      <w:pPr>
        <w:ind w:left="3201" w:hanging="214"/>
      </w:pPr>
      <w:rPr>
        <w:rFonts w:hint="default"/>
        <w:lang w:val="bs" w:eastAsia="bs" w:bidi="bs"/>
      </w:rPr>
    </w:lvl>
    <w:lvl w:ilvl="6" w:tplc="B3987530">
      <w:numFmt w:val="bullet"/>
      <w:lvlText w:val="•"/>
      <w:lvlJc w:val="left"/>
      <w:pPr>
        <w:ind w:left="3777" w:hanging="214"/>
      </w:pPr>
      <w:rPr>
        <w:rFonts w:hint="default"/>
        <w:lang w:val="bs" w:eastAsia="bs" w:bidi="bs"/>
      </w:rPr>
    </w:lvl>
    <w:lvl w:ilvl="7" w:tplc="23A61694">
      <w:numFmt w:val="bullet"/>
      <w:lvlText w:val="•"/>
      <w:lvlJc w:val="left"/>
      <w:pPr>
        <w:ind w:left="4353" w:hanging="214"/>
      </w:pPr>
      <w:rPr>
        <w:rFonts w:hint="default"/>
        <w:lang w:val="bs" w:eastAsia="bs" w:bidi="bs"/>
      </w:rPr>
    </w:lvl>
    <w:lvl w:ilvl="8" w:tplc="7BA870EA">
      <w:numFmt w:val="bullet"/>
      <w:lvlText w:val="•"/>
      <w:lvlJc w:val="left"/>
      <w:pPr>
        <w:ind w:left="4929" w:hanging="214"/>
      </w:pPr>
      <w:rPr>
        <w:rFonts w:hint="default"/>
        <w:lang w:val="bs" w:eastAsia="bs" w:bidi="bs"/>
      </w:rPr>
    </w:lvl>
  </w:abstractNum>
  <w:abstractNum w:abstractNumId="38" w15:restartNumberingAfterBreak="0">
    <w:nsid w:val="6BB710BE"/>
    <w:multiLevelType w:val="hybridMultilevel"/>
    <w:tmpl w:val="EA30E58E"/>
    <w:lvl w:ilvl="0" w:tplc="2E2497E2">
      <w:start w:val="1"/>
      <w:numFmt w:val="lowerLetter"/>
      <w:lvlText w:val="%1."/>
      <w:lvlJc w:val="left"/>
      <w:pPr>
        <w:ind w:left="112" w:hanging="214"/>
      </w:pPr>
      <w:rPr>
        <w:rFonts w:ascii="Arial" w:eastAsia="Arial" w:hAnsi="Arial" w:cs="Arial" w:hint="default"/>
        <w:w w:val="88"/>
        <w:sz w:val="22"/>
        <w:szCs w:val="22"/>
        <w:lang w:val="bs" w:eastAsia="bs" w:bidi="bs"/>
      </w:rPr>
    </w:lvl>
    <w:lvl w:ilvl="1" w:tplc="1FECEAB8">
      <w:numFmt w:val="bullet"/>
      <w:lvlText w:val="•"/>
      <w:lvlJc w:val="left"/>
      <w:pPr>
        <w:ind w:left="716" w:hanging="214"/>
      </w:pPr>
      <w:rPr>
        <w:rFonts w:hint="default"/>
        <w:lang w:val="bs" w:eastAsia="bs" w:bidi="bs"/>
      </w:rPr>
    </w:lvl>
    <w:lvl w:ilvl="2" w:tplc="3CC4B916">
      <w:numFmt w:val="bullet"/>
      <w:lvlText w:val="•"/>
      <w:lvlJc w:val="left"/>
      <w:pPr>
        <w:ind w:left="1312" w:hanging="214"/>
      </w:pPr>
      <w:rPr>
        <w:rFonts w:hint="default"/>
        <w:lang w:val="bs" w:eastAsia="bs" w:bidi="bs"/>
      </w:rPr>
    </w:lvl>
    <w:lvl w:ilvl="3" w:tplc="02D85830">
      <w:numFmt w:val="bullet"/>
      <w:lvlText w:val="•"/>
      <w:lvlJc w:val="left"/>
      <w:pPr>
        <w:ind w:left="1908" w:hanging="214"/>
      </w:pPr>
      <w:rPr>
        <w:rFonts w:hint="default"/>
        <w:lang w:val="bs" w:eastAsia="bs" w:bidi="bs"/>
      </w:rPr>
    </w:lvl>
    <w:lvl w:ilvl="4" w:tplc="C108D060">
      <w:numFmt w:val="bullet"/>
      <w:lvlText w:val="•"/>
      <w:lvlJc w:val="left"/>
      <w:pPr>
        <w:ind w:left="2504" w:hanging="214"/>
      </w:pPr>
      <w:rPr>
        <w:rFonts w:hint="default"/>
        <w:lang w:val="bs" w:eastAsia="bs" w:bidi="bs"/>
      </w:rPr>
    </w:lvl>
    <w:lvl w:ilvl="5" w:tplc="824AE080">
      <w:numFmt w:val="bullet"/>
      <w:lvlText w:val="•"/>
      <w:lvlJc w:val="left"/>
      <w:pPr>
        <w:ind w:left="3101" w:hanging="214"/>
      </w:pPr>
      <w:rPr>
        <w:rFonts w:hint="default"/>
        <w:lang w:val="bs" w:eastAsia="bs" w:bidi="bs"/>
      </w:rPr>
    </w:lvl>
    <w:lvl w:ilvl="6" w:tplc="1C7E64F6">
      <w:numFmt w:val="bullet"/>
      <w:lvlText w:val="•"/>
      <w:lvlJc w:val="left"/>
      <w:pPr>
        <w:ind w:left="3697" w:hanging="214"/>
      </w:pPr>
      <w:rPr>
        <w:rFonts w:hint="default"/>
        <w:lang w:val="bs" w:eastAsia="bs" w:bidi="bs"/>
      </w:rPr>
    </w:lvl>
    <w:lvl w:ilvl="7" w:tplc="CAE698A8">
      <w:numFmt w:val="bullet"/>
      <w:lvlText w:val="•"/>
      <w:lvlJc w:val="left"/>
      <w:pPr>
        <w:ind w:left="4293" w:hanging="214"/>
      </w:pPr>
      <w:rPr>
        <w:rFonts w:hint="default"/>
        <w:lang w:val="bs" w:eastAsia="bs" w:bidi="bs"/>
      </w:rPr>
    </w:lvl>
    <w:lvl w:ilvl="8" w:tplc="0792E4D8">
      <w:numFmt w:val="bullet"/>
      <w:lvlText w:val="•"/>
      <w:lvlJc w:val="left"/>
      <w:pPr>
        <w:ind w:left="4889" w:hanging="214"/>
      </w:pPr>
      <w:rPr>
        <w:rFonts w:hint="default"/>
        <w:lang w:val="bs" w:eastAsia="bs" w:bidi="bs"/>
      </w:rPr>
    </w:lvl>
  </w:abstractNum>
  <w:abstractNum w:abstractNumId="39" w15:restartNumberingAfterBreak="0">
    <w:nsid w:val="71CC6BF7"/>
    <w:multiLevelType w:val="hybridMultilevel"/>
    <w:tmpl w:val="7F06895A"/>
    <w:lvl w:ilvl="0" w:tplc="BAD07598">
      <w:start w:val="1"/>
      <w:numFmt w:val="lowerLetter"/>
      <w:lvlText w:val="%1."/>
      <w:lvlJc w:val="left"/>
      <w:pPr>
        <w:ind w:left="112" w:hanging="214"/>
      </w:pPr>
      <w:rPr>
        <w:rFonts w:ascii="Arial" w:eastAsia="Arial" w:hAnsi="Arial" w:cs="Arial" w:hint="default"/>
        <w:w w:val="88"/>
        <w:sz w:val="22"/>
        <w:szCs w:val="22"/>
        <w:lang w:val="bs" w:eastAsia="bs" w:bidi="bs"/>
      </w:rPr>
    </w:lvl>
    <w:lvl w:ilvl="1" w:tplc="A2ECCE98">
      <w:numFmt w:val="bullet"/>
      <w:lvlText w:val="•"/>
      <w:lvlJc w:val="left"/>
      <w:pPr>
        <w:ind w:left="716" w:hanging="214"/>
      </w:pPr>
      <w:rPr>
        <w:rFonts w:hint="default"/>
        <w:lang w:val="bs" w:eastAsia="bs" w:bidi="bs"/>
      </w:rPr>
    </w:lvl>
    <w:lvl w:ilvl="2" w:tplc="34FE3AC4">
      <w:numFmt w:val="bullet"/>
      <w:lvlText w:val="•"/>
      <w:lvlJc w:val="left"/>
      <w:pPr>
        <w:ind w:left="1312" w:hanging="214"/>
      </w:pPr>
      <w:rPr>
        <w:rFonts w:hint="default"/>
        <w:lang w:val="bs" w:eastAsia="bs" w:bidi="bs"/>
      </w:rPr>
    </w:lvl>
    <w:lvl w:ilvl="3" w:tplc="DEF863FA">
      <w:numFmt w:val="bullet"/>
      <w:lvlText w:val="•"/>
      <w:lvlJc w:val="left"/>
      <w:pPr>
        <w:ind w:left="1908" w:hanging="214"/>
      </w:pPr>
      <w:rPr>
        <w:rFonts w:hint="default"/>
        <w:lang w:val="bs" w:eastAsia="bs" w:bidi="bs"/>
      </w:rPr>
    </w:lvl>
    <w:lvl w:ilvl="4" w:tplc="C37E2CA4">
      <w:numFmt w:val="bullet"/>
      <w:lvlText w:val="•"/>
      <w:lvlJc w:val="left"/>
      <w:pPr>
        <w:ind w:left="2504" w:hanging="214"/>
      </w:pPr>
      <w:rPr>
        <w:rFonts w:hint="default"/>
        <w:lang w:val="bs" w:eastAsia="bs" w:bidi="bs"/>
      </w:rPr>
    </w:lvl>
    <w:lvl w:ilvl="5" w:tplc="FD648FB2">
      <w:numFmt w:val="bullet"/>
      <w:lvlText w:val="•"/>
      <w:lvlJc w:val="left"/>
      <w:pPr>
        <w:ind w:left="3101" w:hanging="214"/>
      </w:pPr>
      <w:rPr>
        <w:rFonts w:hint="default"/>
        <w:lang w:val="bs" w:eastAsia="bs" w:bidi="bs"/>
      </w:rPr>
    </w:lvl>
    <w:lvl w:ilvl="6" w:tplc="1CB6C560">
      <w:numFmt w:val="bullet"/>
      <w:lvlText w:val="•"/>
      <w:lvlJc w:val="left"/>
      <w:pPr>
        <w:ind w:left="3697" w:hanging="214"/>
      </w:pPr>
      <w:rPr>
        <w:rFonts w:hint="default"/>
        <w:lang w:val="bs" w:eastAsia="bs" w:bidi="bs"/>
      </w:rPr>
    </w:lvl>
    <w:lvl w:ilvl="7" w:tplc="ABE29EAC">
      <w:numFmt w:val="bullet"/>
      <w:lvlText w:val="•"/>
      <w:lvlJc w:val="left"/>
      <w:pPr>
        <w:ind w:left="4293" w:hanging="214"/>
      </w:pPr>
      <w:rPr>
        <w:rFonts w:hint="default"/>
        <w:lang w:val="bs" w:eastAsia="bs" w:bidi="bs"/>
      </w:rPr>
    </w:lvl>
    <w:lvl w:ilvl="8" w:tplc="DCF4FB1E">
      <w:numFmt w:val="bullet"/>
      <w:lvlText w:val="•"/>
      <w:lvlJc w:val="left"/>
      <w:pPr>
        <w:ind w:left="4889" w:hanging="214"/>
      </w:pPr>
      <w:rPr>
        <w:rFonts w:hint="default"/>
        <w:lang w:val="bs" w:eastAsia="bs" w:bidi="bs"/>
      </w:rPr>
    </w:lvl>
  </w:abstractNum>
  <w:abstractNum w:abstractNumId="40" w15:restartNumberingAfterBreak="0">
    <w:nsid w:val="72394BB8"/>
    <w:multiLevelType w:val="hybridMultilevel"/>
    <w:tmpl w:val="383472C0"/>
    <w:lvl w:ilvl="0" w:tplc="CFB60F1A">
      <w:numFmt w:val="bullet"/>
      <w:lvlText w:val=""/>
      <w:lvlJc w:val="left"/>
      <w:pPr>
        <w:ind w:left="283" w:hanging="176"/>
      </w:pPr>
      <w:rPr>
        <w:rFonts w:ascii="Symbol" w:eastAsia="Symbol" w:hAnsi="Symbol" w:cs="Symbol" w:hint="default"/>
        <w:w w:val="100"/>
        <w:sz w:val="22"/>
        <w:szCs w:val="22"/>
        <w:lang w:val="bs" w:eastAsia="bs" w:bidi="bs"/>
      </w:rPr>
    </w:lvl>
    <w:lvl w:ilvl="1" w:tplc="D8E8CC7C">
      <w:numFmt w:val="bullet"/>
      <w:lvlText w:val="•"/>
      <w:lvlJc w:val="left"/>
      <w:pPr>
        <w:ind w:left="679" w:hanging="176"/>
      </w:pPr>
      <w:rPr>
        <w:rFonts w:hint="default"/>
        <w:lang w:val="bs" w:eastAsia="bs" w:bidi="bs"/>
      </w:rPr>
    </w:lvl>
    <w:lvl w:ilvl="2" w:tplc="38A807EA">
      <w:numFmt w:val="bullet"/>
      <w:lvlText w:val="•"/>
      <w:lvlJc w:val="left"/>
      <w:pPr>
        <w:ind w:left="1079" w:hanging="176"/>
      </w:pPr>
      <w:rPr>
        <w:rFonts w:hint="default"/>
        <w:lang w:val="bs" w:eastAsia="bs" w:bidi="bs"/>
      </w:rPr>
    </w:lvl>
    <w:lvl w:ilvl="3" w:tplc="FE546BB0">
      <w:numFmt w:val="bullet"/>
      <w:lvlText w:val="•"/>
      <w:lvlJc w:val="left"/>
      <w:pPr>
        <w:ind w:left="1479" w:hanging="176"/>
      </w:pPr>
      <w:rPr>
        <w:rFonts w:hint="default"/>
        <w:lang w:val="bs" w:eastAsia="bs" w:bidi="bs"/>
      </w:rPr>
    </w:lvl>
    <w:lvl w:ilvl="4" w:tplc="D30E804A">
      <w:numFmt w:val="bullet"/>
      <w:lvlText w:val="•"/>
      <w:lvlJc w:val="left"/>
      <w:pPr>
        <w:ind w:left="1878" w:hanging="176"/>
      </w:pPr>
      <w:rPr>
        <w:rFonts w:hint="default"/>
        <w:lang w:val="bs" w:eastAsia="bs" w:bidi="bs"/>
      </w:rPr>
    </w:lvl>
    <w:lvl w:ilvl="5" w:tplc="36BC487C">
      <w:numFmt w:val="bullet"/>
      <w:lvlText w:val="•"/>
      <w:lvlJc w:val="left"/>
      <w:pPr>
        <w:ind w:left="2278" w:hanging="176"/>
      </w:pPr>
      <w:rPr>
        <w:rFonts w:hint="default"/>
        <w:lang w:val="bs" w:eastAsia="bs" w:bidi="bs"/>
      </w:rPr>
    </w:lvl>
    <w:lvl w:ilvl="6" w:tplc="4CCC9ADA">
      <w:numFmt w:val="bullet"/>
      <w:lvlText w:val="•"/>
      <w:lvlJc w:val="left"/>
      <w:pPr>
        <w:ind w:left="2678" w:hanging="176"/>
      </w:pPr>
      <w:rPr>
        <w:rFonts w:hint="default"/>
        <w:lang w:val="bs" w:eastAsia="bs" w:bidi="bs"/>
      </w:rPr>
    </w:lvl>
    <w:lvl w:ilvl="7" w:tplc="4D1225B4">
      <w:numFmt w:val="bullet"/>
      <w:lvlText w:val="•"/>
      <w:lvlJc w:val="left"/>
      <w:pPr>
        <w:ind w:left="3077" w:hanging="176"/>
      </w:pPr>
      <w:rPr>
        <w:rFonts w:hint="default"/>
        <w:lang w:val="bs" w:eastAsia="bs" w:bidi="bs"/>
      </w:rPr>
    </w:lvl>
    <w:lvl w:ilvl="8" w:tplc="D97646BE">
      <w:numFmt w:val="bullet"/>
      <w:lvlText w:val="•"/>
      <w:lvlJc w:val="left"/>
      <w:pPr>
        <w:ind w:left="3477" w:hanging="176"/>
      </w:pPr>
      <w:rPr>
        <w:rFonts w:hint="default"/>
        <w:lang w:val="bs" w:eastAsia="bs" w:bidi="bs"/>
      </w:rPr>
    </w:lvl>
  </w:abstractNum>
  <w:abstractNum w:abstractNumId="41" w15:restartNumberingAfterBreak="0">
    <w:nsid w:val="746D550D"/>
    <w:multiLevelType w:val="hybridMultilevel"/>
    <w:tmpl w:val="2A182FFE"/>
    <w:lvl w:ilvl="0" w:tplc="AE7C55AE">
      <w:start w:val="1"/>
      <w:numFmt w:val="lowerLetter"/>
      <w:lvlText w:val="%1."/>
      <w:lvlJc w:val="left"/>
      <w:pPr>
        <w:ind w:left="460" w:hanging="284"/>
      </w:pPr>
      <w:rPr>
        <w:rFonts w:ascii="Arial" w:eastAsia="Arial" w:hAnsi="Arial" w:cs="Arial" w:hint="default"/>
        <w:spacing w:val="-1"/>
        <w:w w:val="99"/>
        <w:sz w:val="20"/>
        <w:szCs w:val="20"/>
        <w:lang w:val="bs" w:eastAsia="bs" w:bidi="bs"/>
      </w:rPr>
    </w:lvl>
    <w:lvl w:ilvl="1" w:tplc="74984B52">
      <w:numFmt w:val="bullet"/>
      <w:lvlText w:val="•"/>
      <w:lvlJc w:val="left"/>
      <w:pPr>
        <w:ind w:left="1022" w:hanging="284"/>
      </w:pPr>
      <w:rPr>
        <w:rFonts w:hint="default"/>
        <w:lang w:val="bs" w:eastAsia="bs" w:bidi="bs"/>
      </w:rPr>
    </w:lvl>
    <w:lvl w:ilvl="2" w:tplc="0448ABF4">
      <w:numFmt w:val="bullet"/>
      <w:lvlText w:val="•"/>
      <w:lvlJc w:val="left"/>
      <w:pPr>
        <w:ind w:left="1584" w:hanging="284"/>
      </w:pPr>
      <w:rPr>
        <w:rFonts w:hint="default"/>
        <w:lang w:val="bs" w:eastAsia="bs" w:bidi="bs"/>
      </w:rPr>
    </w:lvl>
    <w:lvl w:ilvl="3" w:tplc="249CF3E0">
      <w:numFmt w:val="bullet"/>
      <w:lvlText w:val="•"/>
      <w:lvlJc w:val="left"/>
      <w:pPr>
        <w:ind w:left="2146" w:hanging="284"/>
      </w:pPr>
      <w:rPr>
        <w:rFonts w:hint="default"/>
        <w:lang w:val="bs" w:eastAsia="bs" w:bidi="bs"/>
      </w:rPr>
    </w:lvl>
    <w:lvl w:ilvl="4" w:tplc="7F8C8834">
      <w:numFmt w:val="bullet"/>
      <w:lvlText w:val="•"/>
      <w:lvlJc w:val="left"/>
      <w:pPr>
        <w:ind w:left="2708" w:hanging="284"/>
      </w:pPr>
      <w:rPr>
        <w:rFonts w:hint="default"/>
        <w:lang w:val="bs" w:eastAsia="bs" w:bidi="bs"/>
      </w:rPr>
    </w:lvl>
    <w:lvl w:ilvl="5" w:tplc="DAB4ED6C">
      <w:numFmt w:val="bullet"/>
      <w:lvlText w:val="•"/>
      <w:lvlJc w:val="left"/>
      <w:pPr>
        <w:ind w:left="3271" w:hanging="284"/>
      </w:pPr>
      <w:rPr>
        <w:rFonts w:hint="default"/>
        <w:lang w:val="bs" w:eastAsia="bs" w:bidi="bs"/>
      </w:rPr>
    </w:lvl>
    <w:lvl w:ilvl="6" w:tplc="02EA2D80">
      <w:numFmt w:val="bullet"/>
      <w:lvlText w:val="•"/>
      <w:lvlJc w:val="left"/>
      <w:pPr>
        <w:ind w:left="3833" w:hanging="284"/>
      </w:pPr>
      <w:rPr>
        <w:rFonts w:hint="default"/>
        <w:lang w:val="bs" w:eastAsia="bs" w:bidi="bs"/>
      </w:rPr>
    </w:lvl>
    <w:lvl w:ilvl="7" w:tplc="CEC86DEE">
      <w:numFmt w:val="bullet"/>
      <w:lvlText w:val="•"/>
      <w:lvlJc w:val="left"/>
      <w:pPr>
        <w:ind w:left="4395" w:hanging="284"/>
      </w:pPr>
      <w:rPr>
        <w:rFonts w:hint="default"/>
        <w:lang w:val="bs" w:eastAsia="bs" w:bidi="bs"/>
      </w:rPr>
    </w:lvl>
    <w:lvl w:ilvl="8" w:tplc="AF80602C">
      <w:numFmt w:val="bullet"/>
      <w:lvlText w:val="•"/>
      <w:lvlJc w:val="left"/>
      <w:pPr>
        <w:ind w:left="4957" w:hanging="284"/>
      </w:pPr>
      <w:rPr>
        <w:rFonts w:hint="default"/>
        <w:lang w:val="bs" w:eastAsia="bs" w:bidi="bs"/>
      </w:rPr>
    </w:lvl>
  </w:abstractNum>
  <w:abstractNum w:abstractNumId="42" w15:restartNumberingAfterBreak="0">
    <w:nsid w:val="74CA44C9"/>
    <w:multiLevelType w:val="hybridMultilevel"/>
    <w:tmpl w:val="218A1B2A"/>
    <w:lvl w:ilvl="0" w:tplc="7A081E5C">
      <w:start w:val="1"/>
      <w:numFmt w:val="lowerLetter"/>
      <w:lvlText w:val="%1."/>
      <w:lvlJc w:val="left"/>
      <w:pPr>
        <w:ind w:left="398" w:hanging="221"/>
      </w:pPr>
      <w:rPr>
        <w:rFonts w:ascii="Arial" w:eastAsia="Arial" w:hAnsi="Arial" w:cs="Arial" w:hint="default"/>
        <w:spacing w:val="-1"/>
        <w:w w:val="99"/>
        <w:sz w:val="20"/>
        <w:szCs w:val="20"/>
        <w:lang w:val="bs" w:eastAsia="bs" w:bidi="bs"/>
      </w:rPr>
    </w:lvl>
    <w:lvl w:ilvl="1" w:tplc="2C02D890">
      <w:numFmt w:val="bullet"/>
      <w:lvlText w:val="•"/>
      <w:lvlJc w:val="left"/>
      <w:pPr>
        <w:ind w:left="968" w:hanging="221"/>
      </w:pPr>
      <w:rPr>
        <w:rFonts w:hint="default"/>
        <w:lang w:val="bs" w:eastAsia="bs" w:bidi="bs"/>
      </w:rPr>
    </w:lvl>
    <w:lvl w:ilvl="2" w:tplc="AEEC0480">
      <w:numFmt w:val="bullet"/>
      <w:lvlText w:val="•"/>
      <w:lvlJc w:val="left"/>
      <w:pPr>
        <w:ind w:left="1536" w:hanging="221"/>
      </w:pPr>
      <w:rPr>
        <w:rFonts w:hint="default"/>
        <w:lang w:val="bs" w:eastAsia="bs" w:bidi="bs"/>
      </w:rPr>
    </w:lvl>
    <w:lvl w:ilvl="3" w:tplc="FAB21C1A">
      <w:numFmt w:val="bullet"/>
      <w:lvlText w:val="•"/>
      <w:lvlJc w:val="left"/>
      <w:pPr>
        <w:ind w:left="2104" w:hanging="221"/>
      </w:pPr>
      <w:rPr>
        <w:rFonts w:hint="default"/>
        <w:lang w:val="bs" w:eastAsia="bs" w:bidi="bs"/>
      </w:rPr>
    </w:lvl>
    <w:lvl w:ilvl="4" w:tplc="7AEC1090">
      <w:numFmt w:val="bullet"/>
      <w:lvlText w:val="•"/>
      <w:lvlJc w:val="left"/>
      <w:pPr>
        <w:ind w:left="2672" w:hanging="221"/>
      </w:pPr>
      <w:rPr>
        <w:rFonts w:hint="default"/>
        <w:lang w:val="bs" w:eastAsia="bs" w:bidi="bs"/>
      </w:rPr>
    </w:lvl>
    <w:lvl w:ilvl="5" w:tplc="C144C87E">
      <w:numFmt w:val="bullet"/>
      <w:lvlText w:val="•"/>
      <w:lvlJc w:val="left"/>
      <w:pPr>
        <w:ind w:left="3241" w:hanging="221"/>
      </w:pPr>
      <w:rPr>
        <w:rFonts w:hint="default"/>
        <w:lang w:val="bs" w:eastAsia="bs" w:bidi="bs"/>
      </w:rPr>
    </w:lvl>
    <w:lvl w:ilvl="6" w:tplc="2E92F716">
      <w:numFmt w:val="bullet"/>
      <w:lvlText w:val="•"/>
      <w:lvlJc w:val="left"/>
      <w:pPr>
        <w:ind w:left="3809" w:hanging="221"/>
      </w:pPr>
      <w:rPr>
        <w:rFonts w:hint="default"/>
        <w:lang w:val="bs" w:eastAsia="bs" w:bidi="bs"/>
      </w:rPr>
    </w:lvl>
    <w:lvl w:ilvl="7" w:tplc="B35A1686">
      <w:numFmt w:val="bullet"/>
      <w:lvlText w:val="•"/>
      <w:lvlJc w:val="left"/>
      <w:pPr>
        <w:ind w:left="4377" w:hanging="221"/>
      </w:pPr>
      <w:rPr>
        <w:rFonts w:hint="default"/>
        <w:lang w:val="bs" w:eastAsia="bs" w:bidi="bs"/>
      </w:rPr>
    </w:lvl>
    <w:lvl w:ilvl="8" w:tplc="6666CEFC">
      <w:numFmt w:val="bullet"/>
      <w:lvlText w:val="•"/>
      <w:lvlJc w:val="left"/>
      <w:pPr>
        <w:ind w:left="4945" w:hanging="221"/>
      </w:pPr>
      <w:rPr>
        <w:rFonts w:hint="default"/>
        <w:lang w:val="bs" w:eastAsia="bs" w:bidi="bs"/>
      </w:rPr>
    </w:lvl>
  </w:abstractNum>
  <w:abstractNum w:abstractNumId="43" w15:restartNumberingAfterBreak="0">
    <w:nsid w:val="767B1052"/>
    <w:multiLevelType w:val="hybridMultilevel"/>
    <w:tmpl w:val="91F02FEA"/>
    <w:lvl w:ilvl="0" w:tplc="8AA69752">
      <w:start w:val="1"/>
      <w:numFmt w:val="lowerLetter"/>
      <w:lvlText w:val="%1."/>
      <w:lvlJc w:val="left"/>
      <w:pPr>
        <w:ind w:left="460" w:hanging="284"/>
      </w:pPr>
      <w:rPr>
        <w:rFonts w:ascii="Arial" w:eastAsia="Arial" w:hAnsi="Arial" w:cs="Arial" w:hint="default"/>
        <w:spacing w:val="-1"/>
        <w:w w:val="99"/>
        <w:sz w:val="20"/>
        <w:szCs w:val="20"/>
        <w:lang w:val="bs" w:eastAsia="bs" w:bidi="bs"/>
      </w:rPr>
    </w:lvl>
    <w:lvl w:ilvl="1" w:tplc="8A5C5F1E">
      <w:numFmt w:val="bullet"/>
      <w:lvlText w:val="•"/>
      <w:lvlJc w:val="left"/>
      <w:pPr>
        <w:ind w:left="1022" w:hanging="284"/>
      </w:pPr>
      <w:rPr>
        <w:rFonts w:hint="default"/>
        <w:lang w:val="bs" w:eastAsia="bs" w:bidi="bs"/>
      </w:rPr>
    </w:lvl>
    <w:lvl w:ilvl="2" w:tplc="6478D1AA">
      <w:numFmt w:val="bullet"/>
      <w:lvlText w:val="•"/>
      <w:lvlJc w:val="left"/>
      <w:pPr>
        <w:ind w:left="1584" w:hanging="284"/>
      </w:pPr>
      <w:rPr>
        <w:rFonts w:hint="default"/>
        <w:lang w:val="bs" w:eastAsia="bs" w:bidi="bs"/>
      </w:rPr>
    </w:lvl>
    <w:lvl w:ilvl="3" w:tplc="2610A90A">
      <w:numFmt w:val="bullet"/>
      <w:lvlText w:val="•"/>
      <w:lvlJc w:val="left"/>
      <w:pPr>
        <w:ind w:left="2146" w:hanging="284"/>
      </w:pPr>
      <w:rPr>
        <w:rFonts w:hint="default"/>
        <w:lang w:val="bs" w:eastAsia="bs" w:bidi="bs"/>
      </w:rPr>
    </w:lvl>
    <w:lvl w:ilvl="4" w:tplc="7BA02D2C">
      <w:numFmt w:val="bullet"/>
      <w:lvlText w:val="•"/>
      <w:lvlJc w:val="left"/>
      <w:pPr>
        <w:ind w:left="2708" w:hanging="284"/>
      </w:pPr>
      <w:rPr>
        <w:rFonts w:hint="default"/>
        <w:lang w:val="bs" w:eastAsia="bs" w:bidi="bs"/>
      </w:rPr>
    </w:lvl>
    <w:lvl w:ilvl="5" w:tplc="65A4E058">
      <w:numFmt w:val="bullet"/>
      <w:lvlText w:val="•"/>
      <w:lvlJc w:val="left"/>
      <w:pPr>
        <w:ind w:left="3271" w:hanging="284"/>
      </w:pPr>
      <w:rPr>
        <w:rFonts w:hint="default"/>
        <w:lang w:val="bs" w:eastAsia="bs" w:bidi="bs"/>
      </w:rPr>
    </w:lvl>
    <w:lvl w:ilvl="6" w:tplc="4EB881A8">
      <w:numFmt w:val="bullet"/>
      <w:lvlText w:val="•"/>
      <w:lvlJc w:val="left"/>
      <w:pPr>
        <w:ind w:left="3833" w:hanging="284"/>
      </w:pPr>
      <w:rPr>
        <w:rFonts w:hint="default"/>
        <w:lang w:val="bs" w:eastAsia="bs" w:bidi="bs"/>
      </w:rPr>
    </w:lvl>
    <w:lvl w:ilvl="7" w:tplc="A0AC7BBC">
      <w:numFmt w:val="bullet"/>
      <w:lvlText w:val="•"/>
      <w:lvlJc w:val="left"/>
      <w:pPr>
        <w:ind w:left="4395" w:hanging="284"/>
      </w:pPr>
      <w:rPr>
        <w:rFonts w:hint="default"/>
        <w:lang w:val="bs" w:eastAsia="bs" w:bidi="bs"/>
      </w:rPr>
    </w:lvl>
    <w:lvl w:ilvl="8" w:tplc="48E28670">
      <w:numFmt w:val="bullet"/>
      <w:lvlText w:val="•"/>
      <w:lvlJc w:val="left"/>
      <w:pPr>
        <w:ind w:left="4957" w:hanging="284"/>
      </w:pPr>
      <w:rPr>
        <w:rFonts w:hint="default"/>
        <w:lang w:val="bs" w:eastAsia="bs" w:bidi="bs"/>
      </w:rPr>
    </w:lvl>
  </w:abstractNum>
  <w:abstractNum w:abstractNumId="44" w15:restartNumberingAfterBreak="0">
    <w:nsid w:val="77E3053B"/>
    <w:multiLevelType w:val="hybridMultilevel"/>
    <w:tmpl w:val="99643F80"/>
    <w:lvl w:ilvl="0" w:tplc="9574EC36">
      <w:start w:val="1"/>
      <w:numFmt w:val="lowerLetter"/>
      <w:lvlText w:val="%1."/>
      <w:lvlJc w:val="left"/>
      <w:pPr>
        <w:ind w:left="112" w:hanging="214"/>
      </w:pPr>
      <w:rPr>
        <w:rFonts w:ascii="Arial" w:eastAsia="Arial" w:hAnsi="Arial" w:cs="Arial" w:hint="default"/>
        <w:w w:val="88"/>
        <w:sz w:val="22"/>
        <w:szCs w:val="22"/>
        <w:lang w:val="bs" w:eastAsia="bs" w:bidi="bs"/>
      </w:rPr>
    </w:lvl>
    <w:lvl w:ilvl="1" w:tplc="8A0EA774">
      <w:numFmt w:val="bullet"/>
      <w:lvlText w:val="•"/>
      <w:lvlJc w:val="left"/>
      <w:pPr>
        <w:ind w:left="716" w:hanging="214"/>
      </w:pPr>
      <w:rPr>
        <w:rFonts w:hint="default"/>
        <w:lang w:val="bs" w:eastAsia="bs" w:bidi="bs"/>
      </w:rPr>
    </w:lvl>
    <w:lvl w:ilvl="2" w:tplc="8D72DF0A">
      <w:numFmt w:val="bullet"/>
      <w:lvlText w:val="•"/>
      <w:lvlJc w:val="left"/>
      <w:pPr>
        <w:ind w:left="1312" w:hanging="214"/>
      </w:pPr>
      <w:rPr>
        <w:rFonts w:hint="default"/>
        <w:lang w:val="bs" w:eastAsia="bs" w:bidi="bs"/>
      </w:rPr>
    </w:lvl>
    <w:lvl w:ilvl="3" w:tplc="3AFE714C">
      <w:numFmt w:val="bullet"/>
      <w:lvlText w:val="•"/>
      <w:lvlJc w:val="left"/>
      <w:pPr>
        <w:ind w:left="1908" w:hanging="214"/>
      </w:pPr>
      <w:rPr>
        <w:rFonts w:hint="default"/>
        <w:lang w:val="bs" w:eastAsia="bs" w:bidi="bs"/>
      </w:rPr>
    </w:lvl>
    <w:lvl w:ilvl="4" w:tplc="EC4E1EE2">
      <w:numFmt w:val="bullet"/>
      <w:lvlText w:val="•"/>
      <w:lvlJc w:val="left"/>
      <w:pPr>
        <w:ind w:left="2504" w:hanging="214"/>
      </w:pPr>
      <w:rPr>
        <w:rFonts w:hint="default"/>
        <w:lang w:val="bs" w:eastAsia="bs" w:bidi="bs"/>
      </w:rPr>
    </w:lvl>
    <w:lvl w:ilvl="5" w:tplc="356E4B64">
      <w:numFmt w:val="bullet"/>
      <w:lvlText w:val="•"/>
      <w:lvlJc w:val="left"/>
      <w:pPr>
        <w:ind w:left="3101" w:hanging="214"/>
      </w:pPr>
      <w:rPr>
        <w:rFonts w:hint="default"/>
        <w:lang w:val="bs" w:eastAsia="bs" w:bidi="bs"/>
      </w:rPr>
    </w:lvl>
    <w:lvl w:ilvl="6" w:tplc="9FDE7E32">
      <w:numFmt w:val="bullet"/>
      <w:lvlText w:val="•"/>
      <w:lvlJc w:val="left"/>
      <w:pPr>
        <w:ind w:left="3697" w:hanging="214"/>
      </w:pPr>
      <w:rPr>
        <w:rFonts w:hint="default"/>
        <w:lang w:val="bs" w:eastAsia="bs" w:bidi="bs"/>
      </w:rPr>
    </w:lvl>
    <w:lvl w:ilvl="7" w:tplc="E196EE54">
      <w:numFmt w:val="bullet"/>
      <w:lvlText w:val="•"/>
      <w:lvlJc w:val="left"/>
      <w:pPr>
        <w:ind w:left="4293" w:hanging="214"/>
      </w:pPr>
      <w:rPr>
        <w:rFonts w:hint="default"/>
        <w:lang w:val="bs" w:eastAsia="bs" w:bidi="bs"/>
      </w:rPr>
    </w:lvl>
    <w:lvl w:ilvl="8" w:tplc="C366D3F6">
      <w:numFmt w:val="bullet"/>
      <w:lvlText w:val="•"/>
      <w:lvlJc w:val="left"/>
      <w:pPr>
        <w:ind w:left="4889" w:hanging="214"/>
      </w:pPr>
      <w:rPr>
        <w:rFonts w:hint="default"/>
        <w:lang w:val="bs" w:eastAsia="bs" w:bidi="bs"/>
      </w:rPr>
    </w:lvl>
  </w:abstractNum>
  <w:abstractNum w:abstractNumId="45" w15:restartNumberingAfterBreak="0">
    <w:nsid w:val="78FE6970"/>
    <w:multiLevelType w:val="hybridMultilevel"/>
    <w:tmpl w:val="5994154C"/>
    <w:lvl w:ilvl="0" w:tplc="66A68434">
      <w:numFmt w:val="bullet"/>
      <w:lvlText w:val=""/>
      <w:lvlJc w:val="left"/>
      <w:pPr>
        <w:ind w:left="1068" w:hanging="176"/>
      </w:pPr>
      <w:rPr>
        <w:rFonts w:ascii="Symbol" w:eastAsia="Symbol" w:hAnsi="Symbol" w:cs="Symbol" w:hint="default"/>
        <w:w w:val="100"/>
        <w:sz w:val="22"/>
        <w:szCs w:val="22"/>
        <w:lang w:val="bs" w:eastAsia="bs" w:bidi="bs"/>
      </w:rPr>
    </w:lvl>
    <w:lvl w:ilvl="1" w:tplc="65025F0C">
      <w:numFmt w:val="bullet"/>
      <w:lvlText w:val="•"/>
      <w:lvlJc w:val="left"/>
      <w:pPr>
        <w:ind w:left="1912" w:hanging="176"/>
      </w:pPr>
      <w:rPr>
        <w:rFonts w:hint="default"/>
        <w:lang w:val="bs" w:eastAsia="bs" w:bidi="bs"/>
      </w:rPr>
    </w:lvl>
    <w:lvl w:ilvl="2" w:tplc="D786AD8E">
      <w:numFmt w:val="bullet"/>
      <w:lvlText w:val="•"/>
      <w:lvlJc w:val="left"/>
      <w:pPr>
        <w:ind w:left="2765" w:hanging="176"/>
      </w:pPr>
      <w:rPr>
        <w:rFonts w:hint="default"/>
        <w:lang w:val="bs" w:eastAsia="bs" w:bidi="bs"/>
      </w:rPr>
    </w:lvl>
    <w:lvl w:ilvl="3" w:tplc="D4C2A75C">
      <w:numFmt w:val="bullet"/>
      <w:lvlText w:val="•"/>
      <w:lvlJc w:val="left"/>
      <w:pPr>
        <w:ind w:left="3617" w:hanging="176"/>
      </w:pPr>
      <w:rPr>
        <w:rFonts w:hint="default"/>
        <w:lang w:val="bs" w:eastAsia="bs" w:bidi="bs"/>
      </w:rPr>
    </w:lvl>
    <w:lvl w:ilvl="4" w:tplc="056073D6">
      <w:numFmt w:val="bullet"/>
      <w:lvlText w:val="•"/>
      <w:lvlJc w:val="left"/>
      <w:pPr>
        <w:ind w:left="4470" w:hanging="176"/>
      </w:pPr>
      <w:rPr>
        <w:rFonts w:hint="default"/>
        <w:lang w:val="bs" w:eastAsia="bs" w:bidi="bs"/>
      </w:rPr>
    </w:lvl>
    <w:lvl w:ilvl="5" w:tplc="38627EB4">
      <w:numFmt w:val="bullet"/>
      <w:lvlText w:val="•"/>
      <w:lvlJc w:val="left"/>
      <w:pPr>
        <w:ind w:left="5323" w:hanging="176"/>
      </w:pPr>
      <w:rPr>
        <w:rFonts w:hint="default"/>
        <w:lang w:val="bs" w:eastAsia="bs" w:bidi="bs"/>
      </w:rPr>
    </w:lvl>
    <w:lvl w:ilvl="6" w:tplc="2550F156">
      <w:numFmt w:val="bullet"/>
      <w:lvlText w:val="•"/>
      <w:lvlJc w:val="left"/>
      <w:pPr>
        <w:ind w:left="6175" w:hanging="176"/>
      </w:pPr>
      <w:rPr>
        <w:rFonts w:hint="default"/>
        <w:lang w:val="bs" w:eastAsia="bs" w:bidi="bs"/>
      </w:rPr>
    </w:lvl>
    <w:lvl w:ilvl="7" w:tplc="14648A08">
      <w:numFmt w:val="bullet"/>
      <w:lvlText w:val="•"/>
      <w:lvlJc w:val="left"/>
      <w:pPr>
        <w:ind w:left="7028" w:hanging="176"/>
      </w:pPr>
      <w:rPr>
        <w:rFonts w:hint="default"/>
        <w:lang w:val="bs" w:eastAsia="bs" w:bidi="bs"/>
      </w:rPr>
    </w:lvl>
    <w:lvl w:ilvl="8" w:tplc="D226A43A">
      <w:numFmt w:val="bullet"/>
      <w:lvlText w:val="•"/>
      <w:lvlJc w:val="left"/>
      <w:pPr>
        <w:ind w:left="7881" w:hanging="176"/>
      </w:pPr>
      <w:rPr>
        <w:rFonts w:hint="default"/>
        <w:lang w:val="bs" w:eastAsia="bs" w:bidi="bs"/>
      </w:rPr>
    </w:lvl>
  </w:abstractNum>
  <w:abstractNum w:abstractNumId="46" w15:restartNumberingAfterBreak="0">
    <w:nsid w:val="7EA266FF"/>
    <w:multiLevelType w:val="hybridMultilevel"/>
    <w:tmpl w:val="193EADCC"/>
    <w:lvl w:ilvl="0" w:tplc="100E6D0A">
      <w:start w:val="1"/>
      <w:numFmt w:val="lowerLetter"/>
      <w:lvlText w:val="%1."/>
      <w:lvlJc w:val="left"/>
      <w:pPr>
        <w:ind w:left="326" w:hanging="214"/>
      </w:pPr>
      <w:rPr>
        <w:rFonts w:ascii="Arial" w:eastAsia="Arial" w:hAnsi="Arial" w:cs="Arial" w:hint="default"/>
        <w:w w:val="88"/>
        <w:sz w:val="22"/>
        <w:szCs w:val="22"/>
        <w:lang w:val="bs" w:eastAsia="bs" w:bidi="bs"/>
      </w:rPr>
    </w:lvl>
    <w:lvl w:ilvl="1" w:tplc="83AA80B0">
      <w:numFmt w:val="bullet"/>
      <w:lvlText w:val="•"/>
      <w:lvlJc w:val="left"/>
      <w:pPr>
        <w:ind w:left="896" w:hanging="214"/>
      </w:pPr>
      <w:rPr>
        <w:rFonts w:hint="default"/>
        <w:lang w:val="bs" w:eastAsia="bs" w:bidi="bs"/>
      </w:rPr>
    </w:lvl>
    <w:lvl w:ilvl="2" w:tplc="4B406A36">
      <w:numFmt w:val="bullet"/>
      <w:lvlText w:val="•"/>
      <w:lvlJc w:val="left"/>
      <w:pPr>
        <w:ind w:left="1472" w:hanging="214"/>
      </w:pPr>
      <w:rPr>
        <w:rFonts w:hint="default"/>
        <w:lang w:val="bs" w:eastAsia="bs" w:bidi="bs"/>
      </w:rPr>
    </w:lvl>
    <w:lvl w:ilvl="3" w:tplc="F5DECA24">
      <w:numFmt w:val="bullet"/>
      <w:lvlText w:val="•"/>
      <w:lvlJc w:val="left"/>
      <w:pPr>
        <w:ind w:left="2048" w:hanging="214"/>
      </w:pPr>
      <w:rPr>
        <w:rFonts w:hint="default"/>
        <w:lang w:val="bs" w:eastAsia="bs" w:bidi="bs"/>
      </w:rPr>
    </w:lvl>
    <w:lvl w:ilvl="4" w:tplc="6200100A">
      <w:numFmt w:val="bullet"/>
      <w:lvlText w:val="•"/>
      <w:lvlJc w:val="left"/>
      <w:pPr>
        <w:ind w:left="2624" w:hanging="214"/>
      </w:pPr>
      <w:rPr>
        <w:rFonts w:hint="default"/>
        <w:lang w:val="bs" w:eastAsia="bs" w:bidi="bs"/>
      </w:rPr>
    </w:lvl>
    <w:lvl w:ilvl="5" w:tplc="95741FEE">
      <w:numFmt w:val="bullet"/>
      <w:lvlText w:val="•"/>
      <w:lvlJc w:val="left"/>
      <w:pPr>
        <w:ind w:left="3201" w:hanging="214"/>
      </w:pPr>
      <w:rPr>
        <w:rFonts w:hint="default"/>
        <w:lang w:val="bs" w:eastAsia="bs" w:bidi="bs"/>
      </w:rPr>
    </w:lvl>
    <w:lvl w:ilvl="6" w:tplc="3E6E7D2E">
      <w:numFmt w:val="bullet"/>
      <w:lvlText w:val="•"/>
      <w:lvlJc w:val="left"/>
      <w:pPr>
        <w:ind w:left="3777" w:hanging="214"/>
      </w:pPr>
      <w:rPr>
        <w:rFonts w:hint="default"/>
        <w:lang w:val="bs" w:eastAsia="bs" w:bidi="bs"/>
      </w:rPr>
    </w:lvl>
    <w:lvl w:ilvl="7" w:tplc="C5CA75D2">
      <w:numFmt w:val="bullet"/>
      <w:lvlText w:val="•"/>
      <w:lvlJc w:val="left"/>
      <w:pPr>
        <w:ind w:left="4353" w:hanging="214"/>
      </w:pPr>
      <w:rPr>
        <w:rFonts w:hint="default"/>
        <w:lang w:val="bs" w:eastAsia="bs" w:bidi="bs"/>
      </w:rPr>
    </w:lvl>
    <w:lvl w:ilvl="8" w:tplc="52E47EE2">
      <w:numFmt w:val="bullet"/>
      <w:lvlText w:val="•"/>
      <w:lvlJc w:val="left"/>
      <w:pPr>
        <w:ind w:left="4929" w:hanging="214"/>
      </w:pPr>
      <w:rPr>
        <w:rFonts w:hint="default"/>
        <w:lang w:val="bs" w:eastAsia="bs" w:bidi="bs"/>
      </w:rPr>
    </w:lvl>
  </w:abstractNum>
  <w:num w:numId="1">
    <w:abstractNumId w:val="45"/>
  </w:num>
  <w:num w:numId="2">
    <w:abstractNumId w:val="34"/>
  </w:num>
  <w:num w:numId="3">
    <w:abstractNumId w:val="17"/>
  </w:num>
  <w:num w:numId="4">
    <w:abstractNumId w:val="4"/>
  </w:num>
  <w:num w:numId="5">
    <w:abstractNumId w:val="3"/>
  </w:num>
  <w:num w:numId="6">
    <w:abstractNumId w:val="23"/>
  </w:num>
  <w:num w:numId="7">
    <w:abstractNumId w:val="2"/>
  </w:num>
  <w:num w:numId="8">
    <w:abstractNumId w:val="33"/>
  </w:num>
  <w:num w:numId="9">
    <w:abstractNumId w:val="25"/>
  </w:num>
  <w:num w:numId="10">
    <w:abstractNumId w:val="40"/>
  </w:num>
  <w:num w:numId="11">
    <w:abstractNumId w:val="22"/>
  </w:num>
  <w:num w:numId="12">
    <w:abstractNumId w:val="35"/>
  </w:num>
  <w:num w:numId="13">
    <w:abstractNumId w:val="26"/>
  </w:num>
  <w:num w:numId="14">
    <w:abstractNumId w:val="27"/>
  </w:num>
  <w:num w:numId="15">
    <w:abstractNumId w:val="6"/>
  </w:num>
  <w:num w:numId="16">
    <w:abstractNumId w:val="0"/>
  </w:num>
  <w:num w:numId="17">
    <w:abstractNumId w:val="39"/>
  </w:num>
  <w:num w:numId="18">
    <w:abstractNumId w:val="21"/>
  </w:num>
  <w:num w:numId="19">
    <w:abstractNumId w:val="19"/>
  </w:num>
  <w:num w:numId="20">
    <w:abstractNumId w:val="37"/>
  </w:num>
  <w:num w:numId="21">
    <w:abstractNumId w:val="12"/>
  </w:num>
  <w:num w:numId="22">
    <w:abstractNumId w:val="38"/>
  </w:num>
  <w:num w:numId="23">
    <w:abstractNumId w:val="41"/>
  </w:num>
  <w:num w:numId="24">
    <w:abstractNumId w:val="1"/>
  </w:num>
  <w:num w:numId="25">
    <w:abstractNumId w:val="30"/>
  </w:num>
  <w:num w:numId="26">
    <w:abstractNumId w:val="14"/>
  </w:num>
  <w:num w:numId="27">
    <w:abstractNumId w:val="18"/>
  </w:num>
  <w:num w:numId="28">
    <w:abstractNumId w:val="13"/>
  </w:num>
  <w:num w:numId="29">
    <w:abstractNumId w:val="31"/>
  </w:num>
  <w:num w:numId="30">
    <w:abstractNumId w:val="20"/>
  </w:num>
  <w:num w:numId="31">
    <w:abstractNumId w:val="15"/>
  </w:num>
  <w:num w:numId="32">
    <w:abstractNumId w:val="7"/>
  </w:num>
  <w:num w:numId="33">
    <w:abstractNumId w:val="43"/>
  </w:num>
  <w:num w:numId="34">
    <w:abstractNumId w:val="46"/>
  </w:num>
  <w:num w:numId="35">
    <w:abstractNumId w:val="5"/>
  </w:num>
  <w:num w:numId="36">
    <w:abstractNumId w:val="42"/>
  </w:num>
  <w:num w:numId="37">
    <w:abstractNumId w:val="9"/>
  </w:num>
  <w:num w:numId="38">
    <w:abstractNumId w:val="10"/>
  </w:num>
  <w:num w:numId="39">
    <w:abstractNumId w:val="11"/>
  </w:num>
  <w:num w:numId="40">
    <w:abstractNumId w:val="16"/>
  </w:num>
  <w:num w:numId="41">
    <w:abstractNumId w:val="29"/>
  </w:num>
  <w:num w:numId="42">
    <w:abstractNumId w:val="8"/>
  </w:num>
  <w:num w:numId="43">
    <w:abstractNumId w:val="28"/>
  </w:num>
  <w:num w:numId="44">
    <w:abstractNumId w:val="32"/>
  </w:num>
  <w:num w:numId="45">
    <w:abstractNumId w:val="24"/>
  </w:num>
  <w:num w:numId="46">
    <w:abstractNumId w:val="3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0F"/>
    <w:rsid w:val="001D1E6D"/>
    <w:rsid w:val="008F0C4D"/>
    <w:rsid w:val="009A2ABC"/>
    <w:rsid w:val="00DC550F"/>
    <w:rsid w:val="00F717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EBC3B-CCD6-4141-9021-0C188EA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bs" w:eastAsia="bs" w:bidi="bs"/>
    </w:rPr>
  </w:style>
  <w:style w:type="paragraph" w:styleId="Naslov1">
    <w:name w:val="heading 1"/>
    <w:basedOn w:val="Normal"/>
    <w:uiPriority w:val="9"/>
    <w:qFormat/>
    <w:pPr>
      <w:spacing w:before="83"/>
      <w:ind w:left="395"/>
      <w:outlineLvl w:val="0"/>
    </w:pPr>
    <w:rPr>
      <w:b/>
      <w:bCs/>
      <w:sz w:val="44"/>
      <w:szCs w:val="44"/>
    </w:rPr>
  </w:style>
  <w:style w:type="paragraph" w:styleId="Naslov2">
    <w:name w:val="heading 2"/>
    <w:basedOn w:val="Normal"/>
    <w:uiPriority w:val="9"/>
    <w:unhideWhenUsed/>
    <w:qFormat/>
    <w:pPr>
      <w:ind w:left="785"/>
      <w:outlineLvl w:val="1"/>
    </w:pPr>
    <w:rPr>
      <w:b/>
      <w:bCs/>
    </w:rPr>
  </w:style>
  <w:style w:type="paragraph" w:styleId="Naslov3">
    <w:name w:val="heading 3"/>
    <w:basedOn w:val="Normal"/>
    <w:uiPriority w:val="9"/>
    <w:unhideWhenUsed/>
    <w:qFormat/>
    <w:pPr>
      <w:spacing w:before="86"/>
      <w:ind w:left="1514" w:hanging="361"/>
      <w:outlineLvl w:val="2"/>
    </w:pPr>
    <w:rPr>
      <w:b/>
      <w:bCs/>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12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hr.wikipedia.org/wiki/Sveta_Marija" TargetMode="External"/><Relationship Id="rId26" Type="http://schemas.openxmlformats.org/officeDocument/2006/relationships/hyperlink" Target="https://hr.wikipedia.org/wiki/Sveti_Josip"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hr.wikipedia.org/wiki/1739" TargetMode="External"/><Relationship Id="rId34" Type="http://schemas.openxmlformats.org/officeDocument/2006/relationships/hyperlink" Target="https://hr.wikipedia.org/wiki/1994" TargetMode="External"/><Relationship Id="rId42" Type="http://schemas.openxmlformats.org/officeDocument/2006/relationships/image" Target="media/image7.png"/><Relationship Id="rId47" Type="http://schemas.openxmlformats.org/officeDocument/2006/relationships/hyperlink" Target="http://www.ruralnirazvoj.hr/"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hr.wikipedia.org/wiki/Barok" TargetMode="External"/><Relationship Id="rId25" Type="http://schemas.openxmlformats.org/officeDocument/2006/relationships/hyperlink" Target="https://hr.wikipedia.org/wiki/Sveta_Barbara" TargetMode="External"/><Relationship Id="rId33" Type="http://schemas.openxmlformats.org/officeDocument/2006/relationships/hyperlink" Target="https://hr.wikipedia.org/wiki/Ivan_Ranger" TargetMode="External"/><Relationship Id="rId38" Type="http://schemas.openxmlformats.org/officeDocument/2006/relationships/image" Target="media/image3.png"/><Relationship Id="rId46" Type="http://schemas.openxmlformats.org/officeDocument/2006/relationships/hyperlink" Target="http://www.ec.europa.eu/inea/en/connecting-europe-facility/cef-telecom" TargetMode="External"/><Relationship Id="rId2" Type="http://schemas.openxmlformats.org/officeDocument/2006/relationships/styles" Target="styles.xml"/><Relationship Id="rId16" Type="http://schemas.openxmlformats.org/officeDocument/2006/relationships/hyperlink" Target="https://hr.wikipedia.org/wiki/Belec" TargetMode="External"/><Relationship Id="rId20" Type="http://schemas.openxmlformats.org/officeDocument/2006/relationships/hyperlink" Target="https://hr.wikipedia.org/wiki/Barok" TargetMode="External"/><Relationship Id="rId29" Type="http://schemas.openxmlformats.org/officeDocument/2006/relationships/hyperlink" Target="https://hr.wikipedia.org/wiki/1743"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zlatar.hr/" TargetMode="External"/><Relationship Id="rId32" Type="http://schemas.openxmlformats.org/officeDocument/2006/relationships/hyperlink" Target="https://hr.wikipedia.org/wiki/1742" TargetMode="External"/><Relationship Id="rId37" Type="http://schemas.openxmlformats.org/officeDocument/2006/relationships/hyperlink" Target="http://www.zlatar.hr/" TargetMode="External"/><Relationship Id="rId40" Type="http://schemas.openxmlformats.org/officeDocument/2006/relationships/image" Target="media/image5.jpeg"/><Relationship Id="rId45" Type="http://schemas.openxmlformats.org/officeDocument/2006/relationships/hyperlink" Target="http://www.fzoeu.hr/" TargetMode="External"/><Relationship Id="rId5" Type="http://schemas.openxmlformats.org/officeDocument/2006/relationships/footnotes" Target="footnotes.xml"/><Relationship Id="rId15" Type="http://schemas.openxmlformats.org/officeDocument/2006/relationships/hyperlink" Target="https://www.dzs.hr/Hrv_Eng/publication/2018/07-01-01_01_2018.htm" TargetMode="External"/><Relationship Id="rId23" Type="http://schemas.openxmlformats.org/officeDocument/2006/relationships/hyperlink" Target="https://hr.wikipedia.org/wiki/1740" TargetMode="External"/><Relationship Id="rId28" Type="http://schemas.openxmlformats.org/officeDocument/2006/relationships/hyperlink" Target="https://hr.wikipedia.org/wiki/1739" TargetMode="External"/><Relationship Id="rId36" Type="http://schemas.openxmlformats.org/officeDocument/2006/relationships/hyperlink" Target="http://www.zlatar.hr/"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r.wikipedia.org/wiki/1674" TargetMode="External"/><Relationship Id="rId31" Type="http://schemas.openxmlformats.org/officeDocument/2006/relationships/hyperlink" Target="https://hr.wikipedia.org/wiki/1740" TargetMode="External"/><Relationship Id="rId44" Type="http://schemas.openxmlformats.org/officeDocument/2006/relationships/hyperlink" Target="http://www.strukturnifondovi.h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hr.wikipedia.org/wiki/Sakristija" TargetMode="External"/><Relationship Id="rId27" Type="http://schemas.openxmlformats.org/officeDocument/2006/relationships/hyperlink" Target="https://hr.wikipedia.org/wiki/Sveti_Stjepan_Prvomu%C4%8Denik" TargetMode="External"/><Relationship Id="rId30" Type="http://schemas.openxmlformats.org/officeDocument/2006/relationships/hyperlink" Target="https://hr.wikipedia.org/wiki/Graz" TargetMode="External"/><Relationship Id="rId35" Type="http://schemas.openxmlformats.org/officeDocument/2006/relationships/hyperlink" Target="https://hr.wikipedia.org/wiki/2005" TargetMode="External"/><Relationship Id="rId43" Type="http://schemas.openxmlformats.org/officeDocument/2006/relationships/hyperlink" Target="http://www.tenis-zlatar.hr/"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13132</Words>
  <Characters>74859</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Stanko</dc:creator>
  <cp:lastModifiedBy>Mladen Krušelj</cp:lastModifiedBy>
  <cp:revision>2</cp:revision>
  <dcterms:created xsi:type="dcterms:W3CDTF">2019-11-20T10:11:00Z</dcterms:created>
  <dcterms:modified xsi:type="dcterms:W3CDTF">2019-11-20T10:11:00Z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2010</vt:lpwstr>
  </property>
  <property fmtid="{D5CDD505-2E9C-101B-9397-08002B2CF9AE}" pid="4" name="LastSaved">
    <vt:filetime>2019-11-19T00:00:00Z</vt:filetime>
  </property>
</Properties>
</file>