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70" w:rsidRDefault="00E00370" w:rsidP="00E00370">
      <w:pPr>
        <w:jc w:val="center"/>
        <w:rPr>
          <w:noProof/>
        </w:rPr>
      </w:pPr>
    </w:p>
    <w:p w:rsidR="00E00370" w:rsidRDefault="00E00370" w:rsidP="00E00370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70" w:rsidRDefault="00E00370" w:rsidP="00E00370">
      <w:pPr>
        <w:rPr>
          <w:b/>
        </w:rPr>
      </w:pPr>
      <w:r>
        <w:rPr>
          <w:b/>
        </w:rPr>
        <w:t xml:space="preserve">              REPUBLIKA HRVATSKA</w:t>
      </w:r>
    </w:p>
    <w:p w:rsidR="00E00370" w:rsidRDefault="00E00370" w:rsidP="00E00370">
      <w:pPr>
        <w:rPr>
          <w:b/>
        </w:rPr>
      </w:pPr>
      <w:r>
        <w:rPr>
          <w:b/>
        </w:rPr>
        <w:t>KRAPINSKO – ZAGORSKA ŽUPANIJA</w:t>
      </w:r>
    </w:p>
    <w:p w:rsidR="00E00370" w:rsidRDefault="00E00370" w:rsidP="00E00370">
      <w:pPr>
        <w:rPr>
          <w:b/>
        </w:rPr>
      </w:pPr>
      <w:r>
        <w:rPr>
          <w:b/>
        </w:rPr>
        <w:t xml:space="preserve">                    GRAD ZLATAR</w:t>
      </w:r>
    </w:p>
    <w:p w:rsidR="00E00370" w:rsidRDefault="00E00370" w:rsidP="00E00370">
      <w:pPr>
        <w:rPr>
          <w:b/>
        </w:rPr>
      </w:pPr>
      <w:r>
        <w:rPr>
          <w:b/>
        </w:rPr>
        <w:t xml:space="preserve">                GRADONAČELNIK</w:t>
      </w:r>
    </w:p>
    <w:p w:rsidR="00E00370" w:rsidRDefault="00E00370" w:rsidP="00E00370">
      <w:pPr>
        <w:rPr>
          <w:b/>
        </w:rPr>
      </w:pPr>
    </w:p>
    <w:p w:rsidR="00E00370" w:rsidRPr="0002760B" w:rsidRDefault="00E00370" w:rsidP="00E00370">
      <w:r w:rsidRPr="0002760B">
        <w:t>KLASA:</w:t>
      </w:r>
      <w:r w:rsidR="00345E5B">
        <w:t>02</w:t>
      </w:r>
      <w:r w:rsidR="001266D9">
        <w:t>2</w:t>
      </w:r>
      <w:r w:rsidR="00345E5B">
        <w:t>-05/</w:t>
      </w:r>
      <w:r w:rsidR="00A22482">
        <w:t>20</w:t>
      </w:r>
      <w:r w:rsidR="00A7137C">
        <w:t>-01/01</w:t>
      </w:r>
    </w:p>
    <w:p w:rsidR="00E00370" w:rsidRPr="0002760B" w:rsidRDefault="00345E5B" w:rsidP="00E00370">
      <w:r>
        <w:t>URBROJ:2211/01-02-</w:t>
      </w:r>
      <w:r w:rsidR="00A22482">
        <w:t>20</w:t>
      </w:r>
      <w:r w:rsidR="00E00370">
        <w:t>-1</w:t>
      </w:r>
    </w:p>
    <w:p w:rsidR="00E00370" w:rsidRDefault="00A51F88" w:rsidP="00E00370">
      <w:r>
        <w:t xml:space="preserve">Zlatar, </w:t>
      </w:r>
      <w:r w:rsidR="00A22482">
        <w:t>15</w:t>
      </w:r>
      <w:r w:rsidR="001266D9">
        <w:t>.0</w:t>
      </w:r>
      <w:r w:rsidR="00A22482">
        <w:t>1</w:t>
      </w:r>
      <w:r w:rsidR="001266D9">
        <w:t>.20</w:t>
      </w:r>
      <w:r w:rsidR="00A22482">
        <w:t>20</w:t>
      </w:r>
      <w:r w:rsidR="001266D9">
        <w:t>.</w:t>
      </w:r>
    </w:p>
    <w:p w:rsidR="00E00370" w:rsidRDefault="00E00370" w:rsidP="00E00370"/>
    <w:p w:rsidR="00345E5B" w:rsidRDefault="00E00370" w:rsidP="00E00370">
      <w:pPr>
        <w:jc w:val="center"/>
        <w:rPr>
          <w:b/>
        </w:rPr>
      </w:pPr>
      <w:r w:rsidRPr="00BB6654">
        <w:rPr>
          <w:b/>
        </w:rPr>
        <w:t>POLUGODIŠNJE IZVJEŠ</w:t>
      </w:r>
      <w:r w:rsidR="00345E5B">
        <w:rPr>
          <w:b/>
        </w:rPr>
        <w:t>ĆE</w:t>
      </w:r>
    </w:p>
    <w:p w:rsidR="00E00370" w:rsidRDefault="00E00370" w:rsidP="00E00370">
      <w:pPr>
        <w:jc w:val="center"/>
        <w:rPr>
          <w:b/>
        </w:rPr>
      </w:pPr>
      <w:r w:rsidRPr="00BB6654">
        <w:rPr>
          <w:b/>
        </w:rPr>
        <w:t>o radu gradonačelnika Grada Zlatara za</w:t>
      </w:r>
      <w:r w:rsidR="00345E5B">
        <w:rPr>
          <w:b/>
        </w:rPr>
        <w:t xml:space="preserve"> </w:t>
      </w:r>
      <w:r w:rsidR="00047658">
        <w:rPr>
          <w:b/>
        </w:rPr>
        <w:t>razdoblje od 01.07. do 31.12</w:t>
      </w:r>
      <w:r w:rsidR="003C400F">
        <w:rPr>
          <w:b/>
        </w:rPr>
        <w:t>.201</w:t>
      </w:r>
      <w:r w:rsidR="005C4940">
        <w:rPr>
          <w:b/>
        </w:rPr>
        <w:t>9</w:t>
      </w:r>
      <w:r w:rsidRPr="00BB6654">
        <w:rPr>
          <w:b/>
        </w:rPr>
        <w:t>. godine</w:t>
      </w:r>
    </w:p>
    <w:p w:rsidR="001062B5" w:rsidRPr="001062B5" w:rsidRDefault="001062B5" w:rsidP="00E00370">
      <w:pPr>
        <w:jc w:val="center"/>
      </w:pPr>
    </w:p>
    <w:p w:rsidR="00E00370" w:rsidRPr="00BB6654" w:rsidRDefault="00025A83" w:rsidP="00E00370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 xml:space="preserve">Temeljem </w:t>
      </w:r>
      <w:r w:rsidR="00BE4B10" w:rsidRPr="00BB6654">
        <w:rPr>
          <w:lang w:val="pl-PL"/>
        </w:rPr>
        <w:t>članku 35.b Zakona o lokalnoj i područnoj (regionalnoj) samoupravi - pročišćeni tekst (</w:t>
      </w:r>
      <w:r w:rsidR="00046BE4">
        <w:rPr>
          <w:lang w:val="pl-PL"/>
        </w:rPr>
        <w:t>„</w:t>
      </w:r>
      <w:r w:rsidR="00BE4B10" w:rsidRPr="00BB6654">
        <w:rPr>
          <w:lang w:val="pl-PL"/>
        </w:rPr>
        <w:t>Narodne novine</w:t>
      </w:r>
      <w:r w:rsidR="00046BE4">
        <w:rPr>
          <w:lang w:val="pl-PL"/>
        </w:rPr>
        <w:t>” broj</w:t>
      </w:r>
      <w:r w:rsidR="00BE4B10" w:rsidRPr="00BB6654">
        <w:rPr>
          <w:lang w:val="pl-PL"/>
        </w:rPr>
        <w:t xml:space="preserve"> 19/13</w:t>
      </w:r>
      <w:r w:rsidR="000641E8">
        <w:rPr>
          <w:lang w:val="pl-PL"/>
        </w:rPr>
        <w:t>, 137/15 i 123/17</w:t>
      </w:r>
      <w:r w:rsidR="00BE4B10" w:rsidRPr="00BB6654">
        <w:rPr>
          <w:lang w:val="pl-PL"/>
        </w:rPr>
        <w:t xml:space="preserve">) </w:t>
      </w:r>
      <w:r w:rsidR="00BE4B10">
        <w:rPr>
          <w:lang w:val="pl-PL"/>
        </w:rPr>
        <w:t xml:space="preserve">i </w:t>
      </w:r>
      <w:r w:rsidR="00E00370" w:rsidRPr="00BB6654">
        <w:rPr>
          <w:rFonts w:cs="Times New Roman"/>
        </w:rPr>
        <w:t>članka 42. st. 1. Statuta Grada Zlatara ("Službeni glasnik K</w:t>
      </w:r>
      <w:r w:rsidR="00046BE4">
        <w:rPr>
          <w:rFonts w:cs="Times New Roman"/>
        </w:rPr>
        <w:t>rapinsko-zagorske županije"  broj</w:t>
      </w:r>
      <w:r w:rsidR="00E00370" w:rsidRPr="00BB6654">
        <w:rPr>
          <w:rFonts w:cs="Times New Roman"/>
        </w:rPr>
        <w:t xml:space="preserve"> 36</w:t>
      </w:r>
      <w:r w:rsidR="000641E8">
        <w:rPr>
          <w:rFonts w:cs="Times New Roman"/>
        </w:rPr>
        <w:t>A</w:t>
      </w:r>
      <w:r w:rsidR="00E00370" w:rsidRPr="00BB6654">
        <w:rPr>
          <w:rFonts w:cs="Times New Roman"/>
        </w:rPr>
        <w:t>/13</w:t>
      </w:r>
      <w:r w:rsidR="000641E8">
        <w:rPr>
          <w:rFonts w:cs="Times New Roman"/>
        </w:rPr>
        <w:t xml:space="preserve"> i 9/18</w:t>
      </w:r>
      <w:r w:rsidR="00E00370" w:rsidRPr="00BB6654">
        <w:rPr>
          <w:rFonts w:cs="Times New Roman"/>
        </w:rPr>
        <w:t>) gradonačelnik je u obvezi dva puta godišnje podnijeti polugodišnje izvješće Gradskom vijeću Grada Zlatara o svom radu</w:t>
      </w:r>
      <w:r w:rsidR="00A7137C">
        <w:rPr>
          <w:rFonts w:cs="Times New Roman"/>
        </w:rPr>
        <w:t xml:space="preserve"> i to do 31. ožujka tekuće godine za razdoblje srpanj – prosinac prethodne godine i do 15. rujna za razdoblje siječanj – lipanj tekuće godine</w:t>
      </w:r>
      <w:r w:rsidR="008D0058">
        <w:rPr>
          <w:rFonts w:cs="Times New Roman"/>
        </w:rPr>
        <w:t>.</w:t>
      </w:r>
      <w:r w:rsidR="00E00370" w:rsidRPr="00BB6654">
        <w:rPr>
          <w:rFonts w:cs="Times New Roman"/>
        </w:rPr>
        <w:t xml:space="preserve">              </w:t>
      </w:r>
    </w:p>
    <w:p w:rsidR="00940B87" w:rsidRDefault="00025A83" w:rsidP="00940B8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U</w:t>
      </w:r>
      <w:r w:rsidR="00E00370" w:rsidRPr="00BB6654">
        <w:rPr>
          <w:rFonts w:cs="Times New Roman"/>
        </w:rPr>
        <w:t xml:space="preserve"> izvještajnom razdoblju </w:t>
      </w:r>
      <w:r w:rsidR="00A7137C">
        <w:rPr>
          <w:rFonts w:cs="Times New Roman"/>
        </w:rPr>
        <w:t>od 01.07. do 31.12</w:t>
      </w:r>
      <w:r w:rsidR="003C400F">
        <w:rPr>
          <w:rFonts w:cs="Times New Roman"/>
        </w:rPr>
        <w:t>.201</w:t>
      </w:r>
      <w:r w:rsidR="005C4940">
        <w:rPr>
          <w:rFonts w:cs="Times New Roman"/>
        </w:rPr>
        <w:t>9</w:t>
      </w:r>
      <w:r>
        <w:rPr>
          <w:rFonts w:cs="Times New Roman"/>
        </w:rPr>
        <w:t xml:space="preserve">. godine </w:t>
      </w:r>
      <w:r w:rsidR="003C400F">
        <w:rPr>
          <w:rFonts w:cs="Times New Roman"/>
        </w:rPr>
        <w:t>održan</w:t>
      </w:r>
      <w:r w:rsidR="00940B87">
        <w:rPr>
          <w:rFonts w:cs="Times New Roman"/>
        </w:rPr>
        <w:t>e su četiri</w:t>
      </w:r>
      <w:r w:rsidR="003C400F">
        <w:rPr>
          <w:rFonts w:cs="Times New Roman"/>
        </w:rPr>
        <w:t xml:space="preserve"> sjednic</w:t>
      </w:r>
      <w:r w:rsidR="00940B87">
        <w:rPr>
          <w:rFonts w:cs="Times New Roman"/>
        </w:rPr>
        <w:t>e</w:t>
      </w:r>
      <w:r w:rsidR="00E00370" w:rsidRPr="00BB6654">
        <w:rPr>
          <w:rFonts w:cs="Times New Roman"/>
        </w:rPr>
        <w:t xml:space="preserve"> Gradskog vij</w:t>
      </w:r>
      <w:r w:rsidR="001D4235">
        <w:rPr>
          <w:rFonts w:cs="Times New Roman"/>
        </w:rPr>
        <w:t>eća na kojima je raspravljeno</w:t>
      </w:r>
      <w:r w:rsidR="00B3638A" w:rsidRPr="00516966">
        <w:rPr>
          <w:rFonts w:cs="Times New Roman"/>
        </w:rPr>
        <w:t xml:space="preserve"> </w:t>
      </w:r>
      <w:r w:rsidR="001D4235">
        <w:rPr>
          <w:rFonts w:cs="Times New Roman"/>
        </w:rPr>
        <w:t>3</w:t>
      </w:r>
      <w:r w:rsidR="00940B87">
        <w:rPr>
          <w:rFonts w:cs="Times New Roman"/>
        </w:rPr>
        <w:t>6</w:t>
      </w:r>
      <w:r w:rsidR="00A51F88">
        <w:rPr>
          <w:rFonts w:cs="Times New Roman"/>
        </w:rPr>
        <w:t xml:space="preserve"> točaka</w:t>
      </w:r>
      <w:r w:rsidR="00E00370" w:rsidRPr="00BB6654">
        <w:rPr>
          <w:rFonts w:cs="Times New Roman"/>
        </w:rPr>
        <w:t xml:space="preserve"> dnevnog reda  te su donijeti slijedeći </w:t>
      </w:r>
      <w:r w:rsidR="00E00370" w:rsidRPr="00BB6654">
        <w:rPr>
          <w:rFonts w:cs="Times New Roman"/>
          <w:b/>
        </w:rPr>
        <w:t>akti</w:t>
      </w:r>
      <w:r w:rsidR="00B066A9">
        <w:rPr>
          <w:rFonts w:cs="Times New Roman"/>
          <w:b/>
        </w:rPr>
        <w:t>, kojima je gradonačelnik</w:t>
      </w:r>
      <w:r w:rsidR="00C46184">
        <w:rPr>
          <w:rFonts w:cs="Times New Roman"/>
          <w:b/>
        </w:rPr>
        <w:t xml:space="preserve"> predlagač</w:t>
      </w:r>
      <w:r w:rsidR="00E00370" w:rsidRPr="00BB6654">
        <w:rPr>
          <w:rFonts w:cs="Times New Roman"/>
        </w:rPr>
        <w:t>:</w:t>
      </w:r>
    </w:p>
    <w:p w:rsidR="005C4940" w:rsidRDefault="005C4940" w:rsidP="005C4940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Odluka o komunalnom redu,</w:t>
      </w:r>
    </w:p>
    <w:p w:rsidR="005C4940" w:rsidRDefault="005C4940" w:rsidP="005C4940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Odluka o upravljanju i raspolaganju imovinom u vlasništvu Grada Zlatara,</w:t>
      </w:r>
    </w:p>
    <w:p w:rsidR="005C4940" w:rsidRDefault="005C4940" w:rsidP="005C4940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 w:rsidRPr="00AD491B">
        <w:t>Plan djelovanja Grada Zlatara u području prirodnih nepogoda za 2019. godinu</w:t>
      </w:r>
      <w:r>
        <w:t>,</w:t>
      </w:r>
    </w:p>
    <w:p w:rsidR="005C4940" w:rsidRDefault="005C4940" w:rsidP="005C4940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Odluka o imenovanju Gradskog povjerenstva za procjenu šteta od prirodnih nepogoda,</w:t>
      </w:r>
    </w:p>
    <w:p w:rsidR="005C4940" w:rsidRDefault="005C4940" w:rsidP="005C4940">
      <w:pPr>
        <w:pStyle w:val="Odlomakpopisa"/>
        <w:numPr>
          <w:ilvl w:val="0"/>
          <w:numId w:val="5"/>
        </w:numPr>
        <w:ind w:left="786"/>
        <w:jc w:val="both"/>
      </w:pPr>
      <w:r>
        <w:t>III. izmjene i dopune Plana nabave za 2019. godinu,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Plan gospodarenja otpadom Grada Zlatara za razdoblje od 2019. do 2024. godine,</w:t>
      </w:r>
    </w:p>
    <w:p w:rsidR="005120B8" w:rsidRPr="007F771F" w:rsidRDefault="005120B8" w:rsidP="005120B8">
      <w:pPr>
        <w:pStyle w:val="Odlomakpopisa"/>
        <w:numPr>
          <w:ilvl w:val="0"/>
          <w:numId w:val="5"/>
        </w:numPr>
        <w:ind w:left="785"/>
        <w:jc w:val="both"/>
      </w:pPr>
      <w:r>
        <w:t xml:space="preserve">Odluka o imenovanju članova Natječajnog povjerenstva za raspisivanje natječaja za imenovanje člana uprave – direktora trgovačkog društva </w:t>
      </w:r>
      <w:proofErr w:type="spellStart"/>
      <w:r>
        <w:t>Zlathariakom</w:t>
      </w:r>
      <w:proofErr w:type="spellEnd"/>
      <w:r>
        <w:t xml:space="preserve"> d.o.o.,</w:t>
      </w:r>
    </w:p>
    <w:p w:rsidR="005120B8" w:rsidRDefault="005120B8" w:rsidP="005120B8">
      <w:pPr>
        <w:pStyle w:val="Odlomakpopisa"/>
        <w:numPr>
          <w:ilvl w:val="0"/>
          <w:numId w:val="5"/>
        </w:numPr>
        <w:ind w:left="785"/>
        <w:jc w:val="both"/>
      </w:pPr>
      <w:r>
        <w:t>Odluka o izmjenama i dopunama Odluke o utvrđivanju mjerila za sufinanciranje predškolskog odgoja u dječjim vrtićima i sufinanciranju usluge čuvanja, brige i skrbi o djeci predškolske dobi koju pružaju obrti za obavljanje djelatnosti dadilja na području Grada Zlatara,</w:t>
      </w:r>
    </w:p>
    <w:p w:rsidR="005120B8" w:rsidRDefault="005120B8" w:rsidP="005120B8">
      <w:pPr>
        <w:pStyle w:val="Odlomakpopisa"/>
        <w:numPr>
          <w:ilvl w:val="0"/>
          <w:numId w:val="5"/>
        </w:numPr>
        <w:ind w:left="785"/>
        <w:jc w:val="both"/>
      </w:pPr>
      <w:r>
        <w:t>Odluka o promjeni naziva Dječjeg vrtića i jaslica „Uzdanica“ Zlatar u Dječji vrtić „Zlatarsko zlato“ Zlatar,</w:t>
      </w:r>
    </w:p>
    <w:p w:rsidR="005120B8" w:rsidRDefault="005120B8" w:rsidP="005120B8">
      <w:pPr>
        <w:pStyle w:val="Odlomakpopisa"/>
        <w:numPr>
          <w:ilvl w:val="0"/>
          <w:numId w:val="5"/>
        </w:numPr>
        <w:ind w:left="785"/>
        <w:jc w:val="both"/>
      </w:pPr>
      <w:r>
        <w:t>Odluka o promjeni Statuta Dječjeg vrtića i jaslica „Uzdanica“ Zlatar,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Odluka o izmjeni Odluke o zajedničkom obavljanju poslova poljoprivrednog redarstva,</w:t>
      </w:r>
    </w:p>
    <w:p w:rsidR="005120B8" w:rsidRP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 w:rsidRPr="005120B8">
        <w:rPr>
          <w:color w:val="000000"/>
        </w:rPr>
        <w:t>Odluk</w:t>
      </w:r>
      <w:r>
        <w:rPr>
          <w:color w:val="000000"/>
        </w:rPr>
        <w:t>a</w:t>
      </w:r>
      <w:r w:rsidRPr="005120B8">
        <w:rPr>
          <w:color w:val="000000"/>
        </w:rPr>
        <w:t xml:space="preserve"> o izmjeni Odluke o izvršenju Proračuna Grada Zlatara za 2019. godinu,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 xml:space="preserve">Izmjena Odluke o imenovanju članova Natječajnog povjerenstva za raspisivanje natječaja za imenovanje člana Uprave – direktora trgovačkog društva </w:t>
      </w:r>
      <w:proofErr w:type="spellStart"/>
      <w:r>
        <w:t>Zlathariakom</w:t>
      </w:r>
      <w:proofErr w:type="spellEnd"/>
      <w:r>
        <w:t xml:space="preserve"> d.o.o.,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 xml:space="preserve">Odluka o utvrđivanju statusa nerazvrstane ceste - javnog dobra u općoj uporabi, NC Donja Batina - </w:t>
      </w:r>
      <w:proofErr w:type="spellStart"/>
      <w:r>
        <w:t>Ščrbinec</w:t>
      </w:r>
      <w:proofErr w:type="spellEnd"/>
      <w:r>
        <w:t xml:space="preserve"> – </w:t>
      </w:r>
      <w:proofErr w:type="spellStart"/>
      <w:r>
        <w:t>Vižanovec</w:t>
      </w:r>
      <w:proofErr w:type="spellEnd"/>
      <w:r>
        <w:t>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Program ukupnog razvoja Grada Zlatara 2019. – 2024.,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lastRenderedPageBreak/>
        <w:t>Strategija razvoja poljoprivrede na području Grada Zlatara,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 w:rsidRPr="005120B8">
        <w:rPr>
          <w:bCs/>
          <w:lang w:val="pl-PL"/>
        </w:rPr>
        <w:t>Strategij</w:t>
      </w:r>
      <w:r>
        <w:rPr>
          <w:bCs/>
          <w:lang w:val="pl-PL"/>
        </w:rPr>
        <w:t>a</w:t>
      </w:r>
      <w:r w:rsidRPr="005120B8">
        <w:rPr>
          <w:bCs/>
          <w:lang w:val="pl-PL"/>
        </w:rPr>
        <w:t xml:space="preserve"> upravljanja imovinom Grada Zlatara za razdoblje 2019. – 2025. godine,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Plan djelovanja Grada Zlatara u području prirodnih nepogoda za 2020. godinu,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Odluka o načinu pružanja javne usluge prikupljanja miješanog komunalnog otpada i prikupljanja biorazgradivog komunalnog otpada na području Grada Zlatara,</w:t>
      </w:r>
    </w:p>
    <w:p w:rsidR="005120B8" w:rsidRDefault="005120B8" w:rsidP="005120B8">
      <w:pPr>
        <w:pStyle w:val="Odlomakpopisa"/>
        <w:numPr>
          <w:ilvl w:val="0"/>
          <w:numId w:val="5"/>
        </w:numPr>
        <w:spacing w:after="200"/>
        <w:ind w:left="782" w:hanging="357"/>
        <w:jc w:val="both"/>
      </w:pPr>
      <w:r>
        <w:t>Sustav civilne zaštite na području Grada Zlatara:</w:t>
      </w:r>
    </w:p>
    <w:p w:rsidR="005120B8" w:rsidRDefault="005120B8" w:rsidP="005120B8">
      <w:pPr>
        <w:pStyle w:val="Odlomakpopisa"/>
        <w:numPr>
          <w:ilvl w:val="0"/>
          <w:numId w:val="24"/>
        </w:numPr>
        <w:autoSpaceDN w:val="0"/>
        <w:contextualSpacing w:val="0"/>
        <w:jc w:val="both"/>
      </w:pPr>
      <w:r>
        <w:t>Odluka o izmjenama i dopunama Procjene rizika od velikih nesreća za Grad Zlatar,</w:t>
      </w:r>
    </w:p>
    <w:p w:rsidR="005120B8" w:rsidRDefault="005120B8" w:rsidP="005120B8">
      <w:pPr>
        <w:pStyle w:val="Odlomakpopisa"/>
        <w:numPr>
          <w:ilvl w:val="0"/>
          <w:numId w:val="24"/>
        </w:numPr>
        <w:autoSpaceDN w:val="0"/>
        <w:contextualSpacing w:val="0"/>
        <w:jc w:val="both"/>
      </w:pPr>
      <w:r>
        <w:t xml:space="preserve">Odluka o stavljanju van snage Odluke o osnivanju postrojbe civilne zaštite opće namjene Grada Zlatara. </w:t>
      </w:r>
    </w:p>
    <w:p w:rsidR="005120B8" w:rsidRDefault="005120B8" w:rsidP="009E76B7">
      <w:pPr>
        <w:pStyle w:val="Odlomakpopisa"/>
        <w:numPr>
          <w:ilvl w:val="0"/>
          <w:numId w:val="5"/>
        </w:numPr>
        <w:autoSpaceDN w:val="0"/>
        <w:contextualSpacing w:val="0"/>
        <w:jc w:val="both"/>
      </w:pPr>
      <w:r>
        <w:t>II. izmjen</w:t>
      </w:r>
      <w:r w:rsidR="009E76B7">
        <w:t>a</w:t>
      </w:r>
      <w:r>
        <w:t xml:space="preserve"> i dopun</w:t>
      </w:r>
      <w:r w:rsidR="009E76B7">
        <w:t>a</w:t>
      </w:r>
      <w:r>
        <w:t xml:space="preserve"> Proračuna Grada Zlatara za 2019. godinu:</w:t>
      </w:r>
    </w:p>
    <w:p w:rsidR="005120B8" w:rsidRDefault="005120B8" w:rsidP="005120B8">
      <w:pPr>
        <w:pStyle w:val="Odlomakpopisa"/>
        <w:numPr>
          <w:ilvl w:val="0"/>
          <w:numId w:val="25"/>
        </w:numPr>
        <w:autoSpaceDN w:val="0"/>
        <w:ind w:left="1134"/>
        <w:contextualSpacing w:val="0"/>
        <w:jc w:val="both"/>
      </w:pPr>
      <w:r>
        <w:t>II. izmjena i dopuna Proračuna Grada Zlatara za 2019. godinu,</w:t>
      </w:r>
    </w:p>
    <w:p w:rsidR="009E76B7" w:rsidRDefault="005120B8" w:rsidP="009E76B7">
      <w:pPr>
        <w:pStyle w:val="Odlomakpopisa"/>
        <w:numPr>
          <w:ilvl w:val="0"/>
          <w:numId w:val="25"/>
        </w:numPr>
        <w:autoSpaceDN w:val="0"/>
        <w:ind w:left="1134"/>
        <w:contextualSpacing w:val="0"/>
        <w:jc w:val="both"/>
      </w:pPr>
      <w:r>
        <w:t>Odluka o izmjeni Odluke o izvršenju Proračuna Grada Zlatara za 2019. godinu,</w:t>
      </w:r>
    </w:p>
    <w:p w:rsidR="009E76B7" w:rsidRDefault="005120B8" w:rsidP="009E76B7">
      <w:pPr>
        <w:pStyle w:val="Odlomakpopisa"/>
        <w:numPr>
          <w:ilvl w:val="0"/>
          <w:numId w:val="5"/>
        </w:numPr>
        <w:autoSpaceDN w:val="0"/>
        <w:contextualSpacing w:val="0"/>
        <w:jc w:val="both"/>
      </w:pPr>
      <w:r>
        <w:t>II. izmjen</w:t>
      </w:r>
      <w:r w:rsidR="009E76B7">
        <w:t>a</w:t>
      </w:r>
      <w:r>
        <w:t xml:space="preserve"> i dopun</w:t>
      </w:r>
      <w:r w:rsidR="009E76B7">
        <w:t>a</w:t>
      </w:r>
      <w:r>
        <w:t xml:space="preserve"> Plana razvojnih programa Grada Zlatara za razdoblje 2019. do 2021. godine,</w:t>
      </w:r>
    </w:p>
    <w:p w:rsidR="009E76B7" w:rsidRDefault="009E76B7" w:rsidP="009E76B7">
      <w:pPr>
        <w:pStyle w:val="Odlomakpopisa"/>
        <w:numPr>
          <w:ilvl w:val="0"/>
          <w:numId w:val="5"/>
        </w:numPr>
        <w:autoSpaceDN w:val="0"/>
        <w:contextualSpacing w:val="0"/>
        <w:jc w:val="both"/>
      </w:pPr>
      <w:r>
        <w:t>I</w:t>
      </w:r>
      <w:r w:rsidR="005120B8">
        <w:t>zmjene i dopune programa prema II. izmjeni i dopuni Proračuna Grada Zlatara za 2019. godinu,</w:t>
      </w:r>
    </w:p>
    <w:p w:rsidR="009E76B7" w:rsidRDefault="005120B8" w:rsidP="009E76B7">
      <w:pPr>
        <w:pStyle w:val="Odlomakpopisa"/>
        <w:numPr>
          <w:ilvl w:val="0"/>
          <w:numId w:val="5"/>
        </w:numPr>
        <w:autoSpaceDN w:val="0"/>
        <w:contextualSpacing w:val="0"/>
        <w:jc w:val="both"/>
      </w:pPr>
      <w:r>
        <w:t>IV. izmjen</w:t>
      </w:r>
      <w:r w:rsidR="009E76B7">
        <w:t>a</w:t>
      </w:r>
      <w:r>
        <w:t xml:space="preserve"> i dopun</w:t>
      </w:r>
      <w:r w:rsidR="009E76B7">
        <w:t>a</w:t>
      </w:r>
      <w:r>
        <w:t xml:space="preserve"> Plana nabave za 2019. godinu,</w:t>
      </w:r>
    </w:p>
    <w:p w:rsidR="005120B8" w:rsidRDefault="005120B8" w:rsidP="009E76B7">
      <w:pPr>
        <w:pStyle w:val="Odlomakpopisa"/>
        <w:numPr>
          <w:ilvl w:val="0"/>
          <w:numId w:val="5"/>
        </w:numPr>
        <w:autoSpaceDN w:val="0"/>
        <w:contextualSpacing w:val="0"/>
        <w:jc w:val="both"/>
      </w:pPr>
      <w:r>
        <w:t>Proračun Grada Zlatara za 2020. godinu:</w:t>
      </w:r>
    </w:p>
    <w:p w:rsidR="005120B8" w:rsidRDefault="005120B8" w:rsidP="005120B8">
      <w:pPr>
        <w:pStyle w:val="Odlomakpopisa"/>
        <w:numPr>
          <w:ilvl w:val="0"/>
          <w:numId w:val="26"/>
        </w:numPr>
        <w:autoSpaceDN w:val="0"/>
        <w:contextualSpacing w:val="0"/>
      </w:pPr>
      <w:r>
        <w:t>Proračun Grada Zlatara za 2020. godinu,</w:t>
      </w:r>
    </w:p>
    <w:p w:rsidR="005120B8" w:rsidRDefault="005120B8" w:rsidP="005120B8">
      <w:pPr>
        <w:pStyle w:val="Odlomakpopisa"/>
        <w:numPr>
          <w:ilvl w:val="0"/>
          <w:numId w:val="26"/>
        </w:numPr>
        <w:autoSpaceDN w:val="0"/>
        <w:contextualSpacing w:val="0"/>
      </w:pPr>
      <w:r>
        <w:t>Projekcija proračuna Grada Zlatara za 2020. – 2022. godinu,</w:t>
      </w:r>
    </w:p>
    <w:p w:rsidR="009E76B7" w:rsidRDefault="005120B8" w:rsidP="009E76B7">
      <w:pPr>
        <w:pStyle w:val="Odlomakpopisa"/>
        <w:numPr>
          <w:ilvl w:val="0"/>
          <w:numId w:val="26"/>
        </w:numPr>
        <w:autoSpaceDN w:val="0"/>
        <w:contextualSpacing w:val="0"/>
      </w:pPr>
      <w:r>
        <w:t>Odluka o izvršavanju Proračuna Grada Zlatara za 2020. godinu,</w:t>
      </w:r>
    </w:p>
    <w:p w:rsidR="005120B8" w:rsidRDefault="009E76B7" w:rsidP="009E76B7">
      <w:pPr>
        <w:pStyle w:val="Odlomakpopisa"/>
        <w:numPr>
          <w:ilvl w:val="0"/>
          <w:numId w:val="5"/>
        </w:numPr>
        <w:autoSpaceDN w:val="0"/>
        <w:contextualSpacing w:val="0"/>
      </w:pPr>
      <w:r>
        <w:t>P</w:t>
      </w:r>
      <w:r w:rsidR="005120B8">
        <w:t>rogram</w:t>
      </w:r>
      <w:r>
        <w:t>i</w:t>
      </w:r>
      <w:r w:rsidR="005120B8">
        <w:t xml:space="preserve"> prema Planu proračuna Grada Zlatara za 2020. godinu: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 xml:space="preserve">Program održavanja objekata i uređaja komunalne infrastrukture, 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gradnje objekata i uređaja komunalne infrastrukture,</w:t>
      </w:r>
    </w:p>
    <w:p w:rsidR="005120B8" w:rsidRDefault="005120B8" w:rsidP="005120B8">
      <w:pPr>
        <w:numPr>
          <w:ilvl w:val="0"/>
          <w:numId w:val="27"/>
        </w:numPr>
        <w:tabs>
          <w:tab w:val="left" w:pos="1134"/>
        </w:tabs>
        <w:autoSpaceDN w:val="0"/>
        <w:ind w:left="1134"/>
      </w:pPr>
      <w:r>
        <w:t>Program javnih potreba u kulturi,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socijalne skrbi Grada Zlatara,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javnih potreba u sportu,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utroška sredstava šumskog doprinosa,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utroška sredstava od prodaje stanova na kojima postoji stanarsko pravo,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utroška sredstava od naknada za zadržavanje nezakonito izgrađenih zgrada u prostoru,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utroška sredstava spomeničke rente,</w:t>
      </w:r>
    </w:p>
    <w:p w:rsidR="005120B8" w:rsidRDefault="005120B8" w:rsidP="005120B8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>Program gradnje građevina za gospodarenje komunalnim otpadom na području Grada Zlatara,</w:t>
      </w:r>
    </w:p>
    <w:p w:rsidR="009E76B7" w:rsidRDefault="005120B8" w:rsidP="009E76B7">
      <w:pPr>
        <w:pStyle w:val="Odlomakpopisa"/>
        <w:numPr>
          <w:ilvl w:val="0"/>
          <w:numId w:val="27"/>
        </w:numPr>
        <w:tabs>
          <w:tab w:val="left" w:pos="1134"/>
        </w:tabs>
        <w:autoSpaceDN w:val="0"/>
        <w:ind w:left="1134"/>
        <w:contextualSpacing w:val="0"/>
      </w:pPr>
      <w:r>
        <w:t xml:space="preserve">Program korištenja sredstava od zakupa, prodaje izravnom pogodbom, privremenog korištenja i davanje na korištenje izravnom pogodbom poljoprivrednog zemljišta u vlasništvu države na području Grada Zlatara </w:t>
      </w:r>
    </w:p>
    <w:p w:rsidR="009E76B7" w:rsidRDefault="005120B8" w:rsidP="009E76B7">
      <w:pPr>
        <w:pStyle w:val="Odlomakpopisa"/>
        <w:numPr>
          <w:ilvl w:val="0"/>
          <w:numId w:val="5"/>
        </w:numPr>
        <w:tabs>
          <w:tab w:val="left" w:pos="1134"/>
        </w:tabs>
        <w:autoSpaceDN w:val="0"/>
        <w:contextualSpacing w:val="0"/>
      </w:pPr>
      <w:r>
        <w:t>Plan nabave za 2020. godinu,</w:t>
      </w:r>
    </w:p>
    <w:p w:rsidR="005120B8" w:rsidRDefault="005120B8" w:rsidP="009E76B7">
      <w:pPr>
        <w:pStyle w:val="Odlomakpopisa"/>
        <w:numPr>
          <w:ilvl w:val="0"/>
          <w:numId w:val="5"/>
        </w:numPr>
        <w:tabs>
          <w:tab w:val="left" w:pos="1134"/>
        </w:tabs>
        <w:autoSpaceDN w:val="0"/>
        <w:contextualSpacing w:val="0"/>
      </w:pPr>
      <w:r>
        <w:t>Odluk</w:t>
      </w:r>
      <w:r w:rsidR="009E76B7">
        <w:t>a</w:t>
      </w:r>
      <w:r>
        <w:t xml:space="preserve"> o raspoređivanju sredstava za redovito godišnje financiranje političkih stranaka zastupljenih u Gradskom vijeću Grada Zlatara za 2019. godinu,</w:t>
      </w:r>
    </w:p>
    <w:p w:rsidR="001D4235" w:rsidRPr="001D4235" w:rsidRDefault="001D4235" w:rsidP="003C400F">
      <w:pPr>
        <w:jc w:val="both"/>
      </w:pPr>
    </w:p>
    <w:p w:rsidR="001C5C06" w:rsidRDefault="00516966" w:rsidP="007A107A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 xml:space="preserve">Raspravljena su i usvojena </w:t>
      </w:r>
      <w:r w:rsidR="00E00370" w:rsidRPr="00BB6654">
        <w:rPr>
          <w:rFonts w:cs="Times New Roman"/>
          <w:b/>
        </w:rPr>
        <w:t>izvješća</w:t>
      </w:r>
      <w:r w:rsidR="00C46FE3">
        <w:rPr>
          <w:rFonts w:cs="Times New Roman"/>
          <w:b/>
        </w:rPr>
        <w:t xml:space="preserve"> i planovi rada</w:t>
      </w:r>
      <w:r w:rsidR="00E00370" w:rsidRPr="00BB6654">
        <w:rPr>
          <w:rFonts w:cs="Times New Roman"/>
        </w:rPr>
        <w:t>:</w:t>
      </w:r>
    </w:p>
    <w:p w:rsidR="005C4940" w:rsidRDefault="005C4940" w:rsidP="005C4940">
      <w:pPr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>Financijska izvješća i izvješća o radu za 2018. godinu, financijski planovi i planovi rada za 2019. godinu Vatrogasne zajednice Grada Zlatara i DVD-a Zlatar, Belec i Donja Batina,</w:t>
      </w:r>
    </w:p>
    <w:p w:rsidR="005C4940" w:rsidRPr="005C4940" w:rsidRDefault="005C4940" w:rsidP="005C4940">
      <w:pPr>
        <w:numPr>
          <w:ilvl w:val="0"/>
          <w:numId w:val="21"/>
        </w:numPr>
        <w:jc w:val="both"/>
        <w:rPr>
          <w:color w:val="000000" w:themeColor="text1"/>
        </w:rPr>
      </w:pPr>
      <w:r>
        <w:t xml:space="preserve">Izvješće o obavljenoj </w:t>
      </w:r>
      <w:proofErr w:type="spellStart"/>
      <w:r>
        <w:t>revizji</w:t>
      </w:r>
      <w:proofErr w:type="spellEnd"/>
      <w:r>
        <w:t xml:space="preserve"> učinkovitosti upravljanja i raspolaganja nogometnim stadionima i igralištima u vlasništvu jedinica lokalne samouprave na području Krapinsko-zagorske županije,</w:t>
      </w:r>
    </w:p>
    <w:p w:rsidR="005C4940" w:rsidRPr="005120B8" w:rsidRDefault="005120B8" w:rsidP="005C4940">
      <w:pPr>
        <w:numPr>
          <w:ilvl w:val="0"/>
          <w:numId w:val="21"/>
        </w:numPr>
        <w:jc w:val="both"/>
        <w:rPr>
          <w:color w:val="000000" w:themeColor="text1"/>
        </w:rPr>
      </w:pPr>
      <w:r>
        <w:t>P</w:t>
      </w:r>
      <w:r w:rsidR="005C4940">
        <w:t>olugodišnje izvještaja o izvršenju proračuna Grada Zlatara za 2019. godinu</w:t>
      </w:r>
    </w:p>
    <w:p w:rsidR="005120B8" w:rsidRDefault="005120B8" w:rsidP="005120B8">
      <w:pPr>
        <w:pStyle w:val="Odlomakpopisa"/>
        <w:numPr>
          <w:ilvl w:val="0"/>
          <w:numId w:val="21"/>
        </w:numPr>
        <w:spacing w:after="200"/>
        <w:jc w:val="both"/>
      </w:pPr>
      <w:r>
        <w:lastRenderedPageBreak/>
        <w:t>Polugodišnje izvješće o radu gradonačelnice Grada Zlatara za razdoblje od 01.01. 2019. do 30.06.2019. godine</w:t>
      </w:r>
    </w:p>
    <w:p w:rsidR="005C4940" w:rsidRDefault="005C4940" w:rsidP="00A5329D">
      <w:pPr>
        <w:ind w:left="720"/>
        <w:jc w:val="both"/>
      </w:pPr>
    </w:p>
    <w:p w:rsidR="00E00370" w:rsidRPr="00BB6654" w:rsidRDefault="00516966" w:rsidP="00E00370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>U izvještajnom razdoblju nastavljene su aktivnosti na izgradnji komunalne infrastrukture.</w:t>
      </w:r>
    </w:p>
    <w:p w:rsidR="00E00370" w:rsidRPr="00BB6654" w:rsidRDefault="00E00370" w:rsidP="00E00370">
      <w:pPr>
        <w:ind w:left="708" w:firstLine="708"/>
        <w:rPr>
          <w:noProof/>
        </w:rPr>
      </w:pPr>
    </w:p>
    <w:p w:rsidR="003A38D5" w:rsidRDefault="00516966" w:rsidP="003A38D5">
      <w:r>
        <w:tab/>
      </w:r>
      <w:r w:rsidR="00AD37AA">
        <w:t>U izvještajnom razdoblju sklopljeni su sl</w:t>
      </w:r>
      <w:r>
        <w:t>i</w:t>
      </w:r>
      <w:r w:rsidR="00AD37AA">
        <w:t xml:space="preserve">jedeći </w:t>
      </w:r>
      <w:r w:rsidR="00AD37AA" w:rsidRPr="002D4A50">
        <w:rPr>
          <w:b/>
        </w:rPr>
        <w:t>ugovori:</w:t>
      </w:r>
    </w:p>
    <w:p w:rsidR="00A5329D" w:rsidRDefault="003A38D5" w:rsidP="003A38D5">
      <w:r>
        <w:t xml:space="preserve">      </w:t>
      </w:r>
    </w:p>
    <w:p w:rsidR="00861386" w:rsidRDefault="003A38D5" w:rsidP="003A38D5">
      <w: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7"/>
        <w:gridCol w:w="2148"/>
        <w:gridCol w:w="1705"/>
        <w:gridCol w:w="2791"/>
        <w:gridCol w:w="2037"/>
      </w:tblGrid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EVOLARE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88.500,00 + PDV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izgradnji i implementaciji bežične mrežne infrastrukture Grada Zlatara - projekt Wifi4eu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srpnja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ANTE KOVAČIĆA ZLATAR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 - tamburaški orkestar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srpnja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KRAPINSKO - ZAGORSKA ŽUPANIJA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54.262,07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sufinanciranju rekonstrukcije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mjesenih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vodovodnih mreža na području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srpnja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STOČARSKA UDRUGA - STROJNI PRSTEN ZLATAR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u 2019. godini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srpnja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OPUS DIGNUM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615.736,25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uređenja parkirališta na području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 srpnja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VODOPRIVREDA - ZAGORJE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778.327,32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sanaciji klizišta u Vinogradskoj ulici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srpnja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NK MLADOST BELEC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 - 40. godišnjica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srpnja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CRKVA B.D. MARIJE SNJEŽNE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potpore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 srpnja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TRGOCENTAR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147.465,51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radnih bilježnica za učenike osnovnih škola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kolovoza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SEVOI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 uspješnoj prijavi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konzultantskih radionica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srpnja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ŽUPA UZNESENJA BDM ZLATAR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potpore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 kolovoza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MAGMA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 godišnje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postavljanju reklamnog panoa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 kolovoza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BELEC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17.900,00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srpnja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BELEC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1.314,00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srpnja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COLAS HRVATSKA d.d.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980.521,35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modernizacije ulice u naselju Belec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 kolovoza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ELEKTRA ZABOK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korištenju mreže - povećanje snage za DKR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rujna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TURISTIČKA ZAJEDNICA GRADA ZLATARA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rujna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ŽUPANIJSKA UPRAVA ZA CESTE KRAPINSKO - ZAGORSKE ŽUPANIJE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sufinanciranju radova izgradnje pješačke staze i oborinske kanalizacije uz ŽC2169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rujna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TRGOCENTAR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707,88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nabavi radnih bilježnica za učenike osnovnih škola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rujna 2019.</w:t>
            </w:r>
          </w:p>
        </w:tc>
      </w:tr>
      <w:tr w:rsidR="00861386" w:rsidTr="00861386">
        <w:trPr>
          <w:trHeight w:val="21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OBRT "AUTOPRIJEVOZ CROLINE"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prema računima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2019/2020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rujna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ZAŠTITA - ZAGREB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900,00 + PDV po izvršitelju i po večeri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rujna 2019.</w:t>
            </w:r>
          </w:p>
        </w:tc>
      </w:tr>
      <w:tr w:rsidR="00861386" w:rsidTr="00861386">
        <w:trPr>
          <w:trHeight w:val="18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KRAPINSKO - ZAGORSKA ŽUPANIJA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50 % nabavne cijene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sufinanciranju nabave radnih bilježnica za učenike osnovnih škola za školsku godinu 2019./2020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 srpnja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146.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PZC VARAŽDIN d.d.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24.123,43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asfaltiranja nerazvrstanih cesta na području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rujna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147.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ZAGORSKI PORTALI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poslovnoj suradnji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rujna 2019.</w:t>
            </w:r>
          </w:p>
        </w:tc>
      </w:tr>
      <w:tr w:rsidR="00861386" w:rsidTr="00861386">
        <w:trPr>
          <w:trHeight w:val="21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148.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BO-NI PROMET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prema računima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2019/2020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rujna 2019.</w:t>
            </w:r>
          </w:p>
        </w:tc>
      </w:tr>
      <w:tr w:rsidR="00861386" w:rsidTr="00861386">
        <w:trPr>
          <w:trHeight w:val="21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149.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PRESEČKI GRUPA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prema računima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2019/2020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rujna 2019.</w:t>
            </w:r>
          </w:p>
        </w:tc>
      </w:tr>
      <w:tr w:rsidR="00861386" w:rsidTr="00861386">
        <w:trPr>
          <w:trHeight w:val="21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150.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 - PRIJEVOZ, VL. ZDRAVKO DOMITAN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prema računima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2019/2020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rujna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151.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VV GRADEX, VL. VLADO VARGA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komunalnih poslova čistoće i javnih površina na području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03. listopada 2019. 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152.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NEXAR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48.250,00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 listopada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153.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ARAUCARIA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229.653,44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krajobraznom uređenju Parka hrvatske mladeži u Zlataru - 3. faza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 listopada 2019. 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154.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VODOPRIVREDA - ZAGORJE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1.604.645,50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izgradnji pješačke staze i kanalizacije u Varaždinskoj ulici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04. listopada 2019. 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155.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HRVATSKI ZAVOD ZA ZAPOŠLJAVANJE - NIKOLINA TURČIN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7.704,60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stručnog osposobljavanja za rad bez zasnivanja radnog odnosa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 listopada 2019. </w:t>
            </w:r>
          </w:p>
        </w:tc>
      </w:tr>
      <w:tr w:rsidR="00861386" w:rsidTr="00861386">
        <w:trPr>
          <w:trHeight w:val="18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HŽ PUTNIČKI PRIJEVOZ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 cijene pretplatne karte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br. 21219 o sufinanciranju troškova javnog prijevoza redovitih učenika srednjih škola s područja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listopada 2019.</w:t>
            </w:r>
          </w:p>
        </w:tc>
      </w:tr>
      <w:tr w:rsidR="00861386" w:rsidTr="00861386">
        <w:trPr>
          <w:trHeight w:val="21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157.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SEVOI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37.500,00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uspostavi sustava financijskog upravljanja i kontrola - FMC uz kupnji i implementaciju softwarea za sustav FMC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listopada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158.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185.000,00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projekta "Uređenje parkirališta u Zlataru k.č.br. 96 k.o. Zlatar"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listopada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159.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GROMATIC KR D.O.O.O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60.937,50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geodetskim radovima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24. listopada 2019. 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OBRT "AUTOPRIJEVOZ CROLINE"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kn po učeniku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prijevoza učenika Osnovne škole Belec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31. listopada 2019. 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161.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ELEKTROCENTAR PETEK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5.186.786,69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javnoj nabavi za rekonstrukciju - energetsku obnovu sustava javne rasvjete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05. studenoga 2019. 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VETERINARSKA STANICA ZLATAR - BISTRICA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 kn po domaćinstvu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provođenju sustavne deratizacije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pdručju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kolovoza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COLAS HRVATSKA d.d.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145.617,69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modernizacije ulice u naselju Belec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listopada 2019.</w:t>
            </w:r>
          </w:p>
        </w:tc>
      </w:tr>
      <w:tr w:rsidR="00861386" w:rsidTr="00861386">
        <w:trPr>
          <w:trHeight w:val="1665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CENTAR ZA VOZILA HRVATSKE d.d.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Aneks broj 1. Sporazuma o sufinanciranju radova na sanaciji opasnog mjesta I/13, broj: 979-1/2019 od 12.03.2019.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05. studenoga 2019. 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VODOPRIVREDA - ZAGORJE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na izgradnji pješačke staze i kanalizacije u Varaždinskoj ulici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studenoga 2019.</w:t>
            </w:r>
          </w:p>
        </w:tc>
      </w:tr>
      <w:tr w:rsidR="00861386" w:rsidTr="00861386">
        <w:trPr>
          <w:trHeight w:val="1245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MDK GRAĐEVINAR 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10.566.675,03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za izvođenje radova na rekonstrukciji i dogradnji dječjeg vrtića u Zlataru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studenoga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MDK GRAĐEVINAR 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889.946,27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opremanju dječjeg vrtića Uzdanica u Zlataru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studenoga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ANTE KOVAČIĆA ZLATAR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9.306,80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studenoga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 ZA ZAŠTITU OKOLIŠA I ENERGETSKU UČINKOVITOST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projekta primjene koncepta "pametnih gradova i općina"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Zlatar)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studenoga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MINISTARSTVO KULTURE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Aneks ugovora br. 14-175-19 o korištenju sredstava Ministarstva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15.studenoga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ŽUPANIJSKA UPRAVA ZA CESTE KRAPINSKO - ZAGORSKE ŽUPANIJE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799.642,88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I.dodatak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sporazumu o sufinanciranju radova izgradnje pješačke staze i oborinske kanalizacije uz ŽC2169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20.studeni 2019.</w:t>
            </w:r>
          </w:p>
        </w:tc>
      </w:tr>
      <w:tr w:rsidR="00861386" w:rsidTr="00861386">
        <w:trPr>
          <w:trHeight w:val="18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HRŠAK &amp; HRŠAK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240.000,00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br. 19-48/4-1 za izradu Izvedbenog projekta rekonstrukcije postojećeg dječjeg vrtića "Uzdanica" u Zlataru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studenoga 2019.</w:t>
            </w:r>
          </w:p>
        </w:tc>
      </w:tr>
      <w:tr w:rsidR="00861386" w:rsidTr="00861386">
        <w:trPr>
          <w:trHeight w:val="24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DESIGN PLAN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241.250,00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br. 19-48/4-2 za usluge Glavnog nadzornog inženjera i stručnog nadzora nad rekonstrukcijom postojećeg dječjeg vrtića "Uzdanica" u Zlataru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studenoga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 ŠPANOVIĆ, odvjetnik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 naknade na razdoblje od 5 godina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nalogu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  MAJDAK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NIKA RIHTARIĆ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JAKLIĆ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 KREŠ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 BINGULA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PETREKOVIĆ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 MOKOS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CESAR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POSARIĆ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AMANADES FIJAČKO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ANTONIJA FURDA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 ŠKOF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LATIN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KLAUDIJA HRIBERSKI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KUDELIĆ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MIKOVIĆ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ČEHULIĆ MEZAK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BAJZEK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 OŽVALD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 MIKULČIĆ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JURICA OŽVALD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 SVIBEN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197.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 DUMBOVIĆ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HRVOJE STAŽNIK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DOMAGOJ PEJIĆ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15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ŽENA U ZLATARU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u 2019. godini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prosinac 2019.</w:t>
            </w:r>
          </w:p>
        </w:tc>
      </w:tr>
      <w:tr w:rsidR="00861386" w:rsidTr="00861386">
        <w:trPr>
          <w:trHeight w:val="6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 JAJTIĆ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prosinac 2019.</w:t>
            </w:r>
          </w:p>
        </w:tc>
      </w:tr>
      <w:tr w:rsidR="00861386" w:rsidTr="00861386">
        <w:trPr>
          <w:trHeight w:val="9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EVOLARE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1.250,00 s PDV-om mjesečno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održavanju web aplikacije E-sjednica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03.prosinca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OPUS DIGNUM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ANEKS UGOVORA o izvođenju radova uređenja parkirališta na području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31.listopada 2019.</w:t>
            </w:r>
          </w:p>
        </w:tc>
      </w:tr>
      <w:tr w:rsidR="00861386" w:rsidTr="00861386">
        <w:trPr>
          <w:trHeight w:val="18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 PROJEKT d.o.o.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155.625,00   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 za projekt rekonstrukcije-energetske obnove javne rasvjete na području Grada Zlatara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 prosinca 2019.</w:t>
            </w:r>
          </w:p>
        </w:tc>
      </w:tr>
      <w:tr w:rsidR="00861386" w:rsidTr="00861386">
        <w:trPr>
          <w:trHeight w:val="1200"/>
        </w:trPr>
        <w:tc>
          <w:tcPr>
            <w:tcW w:w="0" w:type="auto"/>
            <w:noWrap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HP-HRVATSKA POŠTA d.d.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3.427,20 + PDV</w:t>
            </w:r>
          </w:p>
        </w:tc>
        <w:tc>
          <w:tcPr>
            <w:tcW w:w="0" w:type="auto"/>
            <w:hideMark/>
          </w:tcPr>
          <w:p w:rsidR="00861386" w:rsidRDefault="0086138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distribuciji-dostavi neadresirane pošte br. DP-02/9/1-048565/19</w:t>
            </w: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 prosinac 2019.</w:t>
            </w:r>
          </w:p>
        </w:tc>
      </w:tr>
      <w:tr w:rsidR="00861386" w:rsidTr="00861386">
        <w:trPr>
          <w:trHeight w:val="300"/>
        </w:trPr>
        <w:tc>
          <w:tcPr>
            <w:tcW w:w="0" w:type="auto"/>
            <w:noWrap/>
            <w:hideMark/>
          </w:tcPr>
          <w:p w:rsidR="00861386" w:rsidRDefault="008613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</w:tr>
      <w:tr w:rsidR="00861386" w:rsidTr="00861386">
        <w:trPr>
          <w:trHeight w:val="300"/>
        </w:trPr>
        <w:tc>
          <w:tcPr>
            <w:tcW w:w="0" w:type="auto"/>
            <w:noWrap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61386" w:rsidRDefault="00861386">
            <w:pPr>
              <w:rPr>
                <w:sz w:val="20"/>
                <w:szCs w:val="20"/>
              </w:rPr>
            </w:pPr>
          </w:p>
        </w:tc>
      </w:tr>
    </w:tbl>
    <w:p w:rsidR="00A5329D" w:rsidRDefault="00A5329D" w:rsidP="003A38D5"/>
    <w:p w:rsidR="00A5329D" w:rsidRDefault="00A5329D" w:rsidP="003A38D5"/>
    <w:p w:rsidR="00A5329D" w:rsidRDefault="00A5329D" w:rsidP="003A38D5"/>
    <w:p w:rsidR="00A5329D" w:rsidRDefault="00A5329D" w:rsidP="003A38D5"/>
    <w:p w:rsidR="003A38D5" w:rsidRDefault="003A38D5" w:rsidP="003A38D5">
      <w:r>
        <w:t xml:space="preserve">                                                                                           GRADONAČELN</w:t>
      </w:r>
      <w:r w:rsidR="00C81769">
        <w:t>ICA</w:t>
      </w:r>
    </w:p>
    <w:p w:rsidR="003A38D5" w:rsidRDefault="003A38D5" w:rsidP="003A38D5">
      <w:r>
        <w:t xml:space="preserve">                                                                                        </w:t>
      </w:r>
      <w:r w:rsidR="00A5329D">
        <w:t>J</w:t>
      </w:r>
      <w:r w:rsidR="00C81769">
        <w:t xml:space="preserve">asenka </w:t>
      </w:r>
      <w:proofErr w:type="spellStart"/>
      <w:r w:rsidR="00C81769">
        <w:t>Auguštan</w:t>
      </w:r>
      <w:proofErr w:type="spellEnd"/>
      <w:r w:rsidR="00C81769">
        <w:t>-</w:t>
      </w:r>
      <w:proofErr w:type="spellStart"/>
      <w:r w:rsidR="00C81769">
        <w:t>Pentek</w:t>
      </w:r>
      <w:proofErr w:type="spellEnd"/>
      <w:r w:rsidR="00C81769">
        <w:t>, oec.</w:t>
      </w:r>
    </w:p>
    <w:p w:rsidR="005D3CEB" w:rsidRDefault="005D3CEB" w:rsidP="006C455E">
      <w:pPr>
        <w:pStyle w:val="Standard"/>
      </w:pPr>
    </w:p>
    <w:p w:rsidR="00997E33" w:rsidRDefault="00997E33" w:rsidP="006C455E">
      <w:pPr>
        <w:pStyle w:val="Standard"/>
      </w:pPr>
    </w:p>
    <w:p w:rsidR="00997E33" w:rsidRDefault="00997E33" w:rsidP="006C455E">
      <w:pPr>
        <w:pStyle w:val="Standard"/>
      </w:pPr>
    </w:p>
    <w:p w:rsidR="00997E33" w:rsidRDefault="00997E33" w:rsidP="006C455E">
      <w:pPr>
        <w:pStyle w:val="Standard"/>
      </w:pPr>
    </w:p>
    <w:p w:rsidR="00997E33" w:rsidRDefault="00997E33" w:rsidP="006C455E">
      <w:pPr>
        <w:pStyle w:val="Standard"/>
      </w:pPr>
    </w:p>
    <w:p w:rsidR="00997E33" w:rsidRDefault="00997E33" w:rsidP="006C455E">
      <w:pPr>
        <w:pStyle w:val="Standard"/>
      </w:pPr>
    </w:p>
    <w:p w:rsidR="00997E33" w:rsidRDefault="00997E33" w:rsidP="006C455E">
      <w:pPr>
        <w:pStyle w:val="Standard"/>
      </w:pPr>
    </w:p>
    <w:p w:rsidR="00997E33" w:rsidRDefault="00997E33" w:rsidP="006C455E">
      <w:pPr>
        <w:pStyle w:val="Standard"/>
      </w:pPr>
    </w:p>
    <w:p w:rsidR="005D3CEB" w:rsidRDefault="005D3CEB" w:rsidP="006C455E">
      <w:pPr>
        <w:pStyle w:val="Standard"/>
      </w:pPr>
      <w:bookmarkStart w:id="0" w:name="_GoBack"/>
      <w:bookmarkEnd w:id="0"/>
    </w:p>
    <w:p w:rsidR="00997E33" w:rsidRPr="00BB6654" w:rsidRDefault="00997E33" w:rsidP="00997E33">
      <w:pPr>
        <w:ind w:left="708" w:firstLine="708"/>
        <w:rPr>
          <w:b/>
          <w:u w:val="single"/>
        </w:rPr>
      </w:pPr>
      <w:r w:rsidRPr="00BB6654">
        <w:rPr>
          <w:noProof/>
        </w:rPr>
        <w:lastRenderedPageBreak/>
        <w:drawing>
          <wp:inline distT="0" distB="0" distL="0" distR="0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:rsidR="00997E33" w:rsidRPr="00BB6654" w:rsidRDefault="00997E33" w:rsidP="00997E33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:rsidR="00997E33" w:rsidRPr="00BB6654" w:rsidRDefault="00997E33" w:rsidP="00997E33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:rsidR="00997E33" w:rsidRPr="00BB6654" w:rsidRDefault="00345E5B" w:rsidP="00997E33">
      <w:pPr>
        <w:rPr>
          <w:lang w:val="pl-PL"/>
        </w:rPr>
      </w:pPr>
      <w:r>
        <w:rPr>
          <w:lang w:val="pl-PL"/>
        </w:rPr>
        <w:t>KLASA:022-05/</w:t>
      </w:r>
      <w:r w:rsidR="005C4940">
        <w:rPr>
          <w:lang w:val="pl-PL"/>
        </w:rPr>
        <w:t>20</w:t>
      </w:r>
      <w:r w:rsidR="00BE4B10">
        <w:rPr>
          <w:lang w:val="pl-PL"/>
        </w:rPr>
        <w:t>-01/01</w:t>
      </w:r>
    </w:p>
    <w:p w:rsidR="00997E33" w:rsidRPr="00BB6654" w:rsidRDefault="00997E33" w:rsidP="00997E33">
      <w:pPr>
        <w:rPr>
          <w:lang w:val="pl-PL"/>
        </w:rPr>
      </w:pPr>
      <w:r w:rsidRPr="00BB6654">
        <w:rPr>
          <w:lang w:val="pl-PL"/>
        </w:rPr>
        <w:t xml:space="preserve">URBROJ: </w:t>
      </w:r>
      <w:r>
        <w:rPr>
          <w:lang w:val="pl-PL"/>
        </w:rPr>
        <w:t>2211/01-0</w:t>
      </w:r>
      <w:r w:rsidR="00345E5B">
        <w:rPr>
          <w:lang w:val="pl-PL"/>
        </w:rPr>
        <w:t>1-</w:t>
      </w:r>
      <w:r w:rsidR="005C4940">
        <w:rPr>
          <w:lang w:val="pl-PL"/>
        </w:rPr>
        <w:t>20</w:t>
      </w:r>
      <w:r w:rsidRPr="00BB6654">
        <w:rPr>
          <w:lang w:val="pl-PL"/>
        </w:rPr>
        <w:t>-</w:t>
      </w:r>
      <w:r w:rsidR="002D4A50">
        <w:rPr>
          <w:lang w:val="pl-PL"/>
        </w:rPr>
        <w:t>2</w:t>
      </w:r>
      <w:r w:rsidRPr="00BB6654">
        <w:rPr>
          <w:lang w:val="pl-PL"/>
        </w:rPr>
        <w:t xml:space="preserve">      </w:t>
      </w:r>
    </w:p>
    <w:p w:rsidR="00997E33" w:rsidRPr="00BB6654" w:rsidRDefault="00BE4B10" w:rsidP="00997E33">
      <w:pPr>
        <w:rPr>
          <w:lang w:val="pl-PL"/>
        </w:rPr>
      </w:pPr>
      <w:r>
        <w:rPr>
          <w:lang w:val="pl-PL"/>
        </w:rPr>
        <w:t>Zlatar,</w:t>
      </w:r>
      <w:r w:rsidR="001D4235">
        <w:rPr>
          <w:lang w:val="pl-PL"/>
        </w:rPr>
        <w:t xml:space="preserve"> -------20</w:t>
      </w:r>
      <w:r w:rsidR="005C4940">
        <w:rPr>
          <w:lang w:val="pl-PL"/>
        </w:rPr>
        <w:t>20</w:t>
      </w:r>
      <w:r w:rsidR="00997E33" w:rsidRPr="00BB6654">
        <w:rPr>
          <w:lang w:val="pl-PL"/>
        </w:rPr>
        <w:t xml:space="preserve">.  </w:t>
      </w: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</w:r>
      <w:r w:rsidR="00842F23" w:rsidRPr="00BB6654">
        <w:t xml:space="preserve">Temeljem </w:t>
      </w:r>
      <w:r w:rsidR="00842F23" w:rsidRPr="00BB6654">
        <w:rPr>
          <w:lang w:val="pl-PL"/>
        </w:rPr>
        <w:t>članku 35.b Zakona o lokalnoj i područnoj (regionalnoj) samoupravi - pročišćeni tekst (</w:t>
      </w:r>
      <w:r w:rsidR="00842F23">
        <w:rPr>
          <w:lang w:val="pl-PL"/>
        </w:rPr>
        <w:t>„</w:t>
      </w:r>
      <w:r w:rsidR="00842F23" w:rsidRPr="00BB6654">
        <w:rPr>
          <w:lang w:val="pl-PL"/>
        </w:rPr>
        <w:t>Narodne novine</w:t>
      </w:r>
      <w:r w:rsidR="00842F23">
        <w:rPr>
          <w:lang w:val="pl-PL"/>
        </w:rPr>
        <w:t>” broj</w:t>
      </w:r>
      <w:r w:rsidR="00842F23" w:rsidRPr="00BB6654">
        <w:rPr>
          <w:lang w:val="pl-PL"/>
        </w:rPr>
        <w:t xml:space="preserve"> 19/13</w:t>
      </w:r>
      <w:r w:rsidR="00842F23">
        <w:rPr>
          <w:lang w:val="pl-PL"/>
        </w:rPr>
        <w:t>, 137/15 i 123/17</w:t>
      </w:r>
      <w:r w:rsidR="00842F23" w:rsidRPr="00BB6654">
        <w:rPr>
          <w:lang w:val="pl-PL"/>
        </w:rPr>
        <w:t xml:space="preserve">) </w:t>
      </w:r>
      <w:r w:rsidRPr="00BB6654">
        <w:rPr>
          <w:lang w:val="pl-PL"/>
        </w:rPr>
        <w:t xml:space="preserve">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 w:rsidR="00046BE4">
        <w:rPr>
          <w:color w:val="000000"/>
        </w:rPr>
        <w:t xml:space="preserve">broj </w:t>
      </w:r>
      <w:r w:rsidRPr="00BB6654">
        <w:rPr>
          <w:color w:val="000000"/>
        </w:rPr>
        <w:t>36</w:t>
      </w:r>
      <w:r w:rsidR="00BE4B10">
        <w:rPr>
          <w:color w:val="000000"/>
        </w:rPr>
        <w:t>a</w:t>
      </w:r>
      <w:r w:rsidRPr="00BB6654">
        <w:rPr>
          <w:color w:val="000000"/>
        </w:rPr>
        <w:t>/13</w:t>
      </w:r>
      <w:r w:rsidR="00A5329D">
        <w:rPr>
          <w:color w:val="000000"/>
        </w:rPr>
        <w:t xml:space="preserve"> i 9/18</w:t>
      </w:r>
      <w:r w:rsidRPr="00BB6654">
        <w:rPr>
          <w:color w:val="000000"/>
        </w:rPr>
        <w:t>)  Gradsko v</w:t>
      </w:r>
      <w:r>
        <w:rPr>
          <w:color w:val="000000"/>
        </w:rPr>
        <w:t>ijeće Grada Zlatara na svojoj ___</w:t>
      </w:r>
      <w:r w:rsidRPr="00BB6654">
        <w:rPr>
          <w:color w:val="000000"/>
        </w:rPr>
        <w:t xml:space="preserve"> sj</w:t>
      </w:r>
      <w:r w:rsidR="001D4235">
        <w:rPr>
          <w:color w:val="000000"/>
        </w:rPr>
        <w:t>ednici, održanoj ___________20</w:t>
      </w:r>
      <w:r w:rsidR="005C4940">
        <w:rPr>
          <w:color w:val="000000"/>
        </w:rPr>
        <w:t>20</w:t>
      </w:r>
      <w:r w:rsidRPr="00BB6654">
        <w:rPr>
          <w:color w:val="000000"/>
        </w:rPr>
        <w:t>. godine donosi slijedeći</w:t>
      </w:r>
    </w:p>
    <w:p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997E33" w:rsidRPr="00BB6654" w:rsidRDefault="00997E33" w:rsidP="00997E3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:rsidR="00997E33" w:rsidRPr="00BB6654" w:rsidRDefault="00997E33" w:rsidP="00997E3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 w:rsidR="001D4235">
        <w:t>e izvješće o radu gradonačelni</w:t>
      </w:r>
      <w:r w:rsidR="00A5329D">
        <w:t>ce</w:t>
      </w:r>
      <w:r w:rsidRPr="00BB6654">
        <w:t xml:space="preserve"> </w:t>
      </w:r>
      <w:r w:rsidR="00BE4B10">
        <w:t>Grada Zlatara za razdoblje od 01.07</w:t>
      </w:r>
      <w:r>
        <w:t>.</w:t>
      </w:r>
      <w:r w:rsidR="001D4235">
        <w:t>201</w:t>
      </w:r>
      <w:r w:rsidR="005C4940">
        <w:t>9</w:t>
      </w:r>
      <w:r w:rsidR="00BE4B10">
        <w:t>. do 31.12</w:t>
      </w:r>
      <w:r w:rsidR="001D4235">
        <w:t>.201</w:t>
      </w:r>
      <w:r w:rsidR="005C4940">
        <w:t>9</w:t>
      </w:r>
      <w:r w:rsidRPr="00BB6654">
        <w:t>. godine, u prilogu ovog zaključka, koji čini njegov sastavni dio.</w:t>
      </w: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  <w:r w:rsidRPr="00BB6654">
        <w:t xml:space="preserve">                                                                                                  PREDSJEDNIK</w:t>
      </w:r>
    </w:p>
    <w:p w:rsidR="00997E33" w:rsidRPr="00BB6654" w:rsidRDefault="00997E33" w:rsidP="00997E33">
      <w:pPr>
        <w:jc w:val="both"/>
      </w:pPr>
      <w:r w:rsidRPr="00BB6654">
        <w:t xml:space="preserve">                                                                                       Krunoslav Klancir, dipl.ing.agr.</w:t>
      </w: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Pr="00BB6654" w:rsidRDefault="00997E33" w:rsidP="00997E33">
      <w:pPr>
        <w:jc w:val="both"/>
      </w:pPr>
    </w:p>
    <w:p w:rsidR="00997E33" w:rsidRDefault="00997E33" w:rsidP="00997E33">
      <w:pPr>
        <w:jc w:val="both"/>
        <w:rPr>
          <w:noProof/>
        </w:rPr>
      </w:pPr>
    </w:p>
    <w:p w:rsidR="00997E33" w:rsidRDefault="00997E33" w:rsidP="00997E33">
      <w:pPr>
        <w:pStyle w:val="Standard"/>
      </w:pPr>
    </w:p>
    <w:p w:rsidR="00997E33" w:rsidRDefault="00997E33" w:rsidP="00997E33">
      <w:pPr>
        <w:pStyle w:val="Standard"/>
      </w:pPr>
    </w:p>
    <w:p w:rsidR="00997E33" w:rsidRDefault="00997E33" w:rsidP="00997E33"/>
    <w:p w:rsidR="00997E33" w:rsidRDefault="00997E33" w:rsidP="00997E33"/>
    <w:p w:rsidR="00997E33" w:rsidRDefault="00997E33" w:rsidP="00997E33"/>
    <w:p w:rsidR="00997E33" w:rsidRDefault="00997E33" w:rsidP="006C455E">
      <w:pPr>
        <w:pStyle w:val="Standard"/>
      </w:pPr>
    </w:p>
    <w:sectPr w:rsidR="00997E33" w:rsidSect="007D60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49" w:rsidRDefault="00E53D49" w:rsidP="001D4BF5">
      <w:r>
        <w:separator/>
      </w:r>
    </w:p>
  </w:endnote>
  <w:endnote w:type="continuationSeparator" w:id="0">
    <w:p w:rsidR="00E53D49" w:rsidRDefault="00E53D49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49" w:rsidRDefault="00E53D49" w:rsidP="001D4BF5">
      <w:r>
        <w:separator/>
      </w:r>
    </w:p>
  </w:footnote>
  <w:footnote w:type="continuationSeparator" w:id="0">
    <w:p w:rsidR="00E53D49" w:rsidRDefault="00E53D49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86" w:rsidRDefault="00861386" w:rsidP="001D4BF5">
    <w:pPr>
      <w:pStyle w:val="Zaglavlje"/>
    </w:pPr>
  </w:p>
  <w:p w:rsidR="00861386" w:rsidRPr="001D4BF5" w:rsidRDefault="00861386" w:rsidP="001D4B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685"/>
    <w:multiLevelType w:val="hybridMultilevel"/>
    <w:tmpl w:val="2952BABE"/>
    <w:lvl w:ilvl="0" w:tplc="23E8E4E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ECF"/>
    <w:multiLevelType w:val="multilevel"/>
    <w:tmpl w:val="9A9E13B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844925"/>
    <w:multiLevelType w:val="multilevel"/>
    <w:tmpl w:val="BB1C98D4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A73F0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399D004D"/>
    <w:multiLevelType w:val="multilevel"/>
    <w:tmpl w:val="814A94E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CB504EB"/>
    <w:multiLevelType w:val="multilevel"/>
    <w:tmpl w:val="D55A5A58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859F3"/>
    <w:multiLevelType w:val="multilevel"/>
    <w:tmpl w:val="01485E2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8D0098"/>
    <w:multiLevelType w:val="multilevel"/>
    <w:tmpl w:val="008EA76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D285E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9"/>
  </w:num>
  <w:num w:numId="5">
    <w:abstractNumId w:val="14"/>
  </w:num>
  <w:num w:numId="6">
    <w:abstractNumId w:val="13"/>
  </w:num>
  <w:num w:numId="7">
    <w:abstractNumId w:val="21"/>
  </w:num>
  <w:num w:numId="8">
    <w:abstractNumId w:val="12"/>
  </w:num>
  <w:num w:numId="9">
    <w:abstractNumId w:val="2"/>
  </w:num>
  <w:num w:numId="10">
    <w:abstractNumId w:val="26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  <w:num w:numId="19">
    <w:abstractNumId w:val="3"/>
  </w:num>
  <w:num w:numId="20">
    <w:abstractNumId w:val="0"/>
  </w:num>
  <w:num w:numId="21">
    <w:abstractNumId w:val="24"/>
  </w:num>
  <w:num w:numId="22">
    <w:abstractNumId w:val="6"/>
  </w:num>
  <w:num w:numId="23">
    <w:abstractNumId w:val="22"/>
  </w:num>
  <w:num w:numId="24">
    <w:abstractNumId w:val="11"/>
  </w:num>
  <w:num w:numId="25">
    <w:abstractNumId w:val="2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F"/>
    <w:rsid w:val="000249BF"/>
    <w:rsid w:val="00025A83"/>
    <w:rsid w:val="00046BE4"/>
    <w:rsid w:val="00047658"/>
    <w:rsid w:val="00053CF6"/>
    <w:rsid w:val="000641E8"/>
    <w:rsid w:val="000645E3"/>
    <w:rsid w:val="000C58F3"/>
    <w:rsid w:val="000C5F75"/>
    <w:rsid w:val="000C65C8"/>
    <w:rsid w:val="000E14D9"/>
    <w:rsid w:val="001062B5"/>
    <w:rsid w:val="00120B99"/>
    <w:rsid w:val="001266D9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6420"/>
    <w:rsid w:val="00317FC8"/>
    <w:rsid w:val="00334C3D"/>
    <w:rsid w:val="00345E5B"/>
    <w:rsid w:val="0035216A"/>
    <w:rsid w:val="00397CE8"/>
    <w:rsid w:val="003A38D5"/>
    <w:rsid w:val="003C33E6"/>
    <w:rsid w:val="003C400F"/>
    <w:rsid w:val="003E4638"/>
    <w:rsid w:val="003F2548"/>
    <w:rsid w:val="004021CA"/>
    <w:rsid w:val="0040534F"/>
    <w:rsid w:val="004474A0"/>
    <w:rsid w:val="00480E07"/>
    <w:rsid w:val="004904BE"/>
    <w:rsid w:val="004B0121"/>
    <w:rsid w:val="004B14F0"/>
    <w:rsid w:val="004D27B2"/>
    <w:rsid w:val="005120B8"/>
    <w:rsid w:val="00516966"/>
    <w:rsid w:val="005C4940"/>
    <w:rsid w:val="005C6F50"/>
    <w:rsid w:val="005D3CEB"/>
    <w:rsid w:val="005E6EFC"/>
    <w:rsid w:val="005F00C4"/>
    <w:rsid w:val="00600D27"/>
    <w:rsid w:val="006667DF"/>
    <w:rsid w:val="0067065D"/>
    <w:rsid w:val="0069470D"/>
    <w:rsid w:val="00696770"/>
    <w:rsid w:val="006C455E"/>
    <w:rsid w:val="00736F6E"/>
    <w:rsid w:val="0077005F"/>
    <w:rsid w:val="007944DF"/>
    <w:rsid w:val="00794BA4"/>
    <w:rsid w:val="007A107A"/>
    <w:rsid w:val="007C4C26"/>
    <w:rsid w:val="007D2F2C"/>
    <w:rsid w:val="007D604C"/>
    <w:rsid w:val="007D66D1"/>
    <w:rsid w:val="00803416"/>
    <w:rsid w:val="00842F23"/>
    <w:rsid w:val="00861386"/>
    <w:rsid w:val="008730B2"/>
    <w:rsid w:val="0088524D"/>
    <w:rsid w:val="00885B4B"/>
    <w:rsid w:val="008C2A27"/>
    <w:rsid w:val="008D0058"/>
    <w:rsid w:val="00913426"/>
    <w:rsid w:val="00913A97"/>
    <w:rsid w:val="00924066"/>
    <w:rsid w:val="00940B87"/>
    <w:rsid w:val="00944D3B"/>
    <w:rsid w:val="00961C00"/>
    <w:rsid w:val="00970254"/>
    <w:rsid w:val="009735BC"/>
    <w:rsid w:val="0097505B"/>
    <w:rsid w:val="00981C94"/>
    <w:rsid w:val="009845D8"/>
    <w:rsid w:val="0099483C"/>
    <w:rsid w:val="00997E33"/>
    <w:rsid w:val="009C2ED4"/>
    <w:rsid w:val="009D5A4C"/>
    <w:rsid w:val="009E76B7"/>
    <w:rsid w:val="00A061EA"/>
    <w:rsid w:val="00A1535F"/>
    <w:rsid w:val="00A22482"/>
    <w:rsid w:val="00A42A95"/>
    <w:rsid w:val="00A51F88"/>
    <w:rsid w:val="00A5329D"/>
    <w:rsid w:val="00A60470"/>
    <w:rsid w:val="00A6060B"/>
    <w:rsid w:val="00A7137C"/>
    <w:rsid w:val="00AB05D5"/>
    <w:rsid w:val="00AD37AA"/>
    <w:rsid w:val="00AD76E0"/>
    <w:rsid w:val="00AD7F90"/>
    <w:rsid w:val="00B01423"/>
    <w:rsid w:val="00B066A9"/>
    <w:rsid w:val="00B1503C"/>
    <w:rsid w:val="00B34C47"/>
    <w:rsid w:val="00B3638A"/>
    <w:rsid w:val="00B470A9"/>
    <w:rsid w:val="00B95B12"/>
    <w:rsid w:val="00BB51D3"/>
    <w:rsid w:val="00BC3FCF"/>
    <w:rsid w:val="00BD09A1"/>
    <w:rsid w:val="00BE4B10"/>
    <w:rsid w:val="00C05921"/>
    <w:rsid w:val="00C40534"/>
    <w:rsid w:val="00C46184"/>
    <w:rsid w:val="00C46E2D"/>
    <w:rsid w:val="00C46FE3"/>
    <w:rsid w:val="00C52258"/>
    <w:rsid w:val="00C81769"/>
    <w:rsid w:val="00C906AE"/>
    <w:rsid w:val="00CA5668"/>
    <w:rsid w:val="00CA595E"/>
    <w:rsid w:val="00CB44E0"/>
    <w:rsid w:val="00CE41C4"/>
    <w:rsid w:val="00D01FCC"/>
    <w:rsid w:val="00D145A6"/>
    <w:rsid w:val="00D21A49"/>
    <w:rsid w:val="00D36B24"/>
    <w:rsid w:val="00D55C4E"/>
    <w:rsid w:val="00D7334A"/>
    <w:rsid w:val="00DD42ED"/>
    <w:rsid w:val="00E00370"/>
    <w:rsid w:val="00E01BF4"/>
    <w:rsid w:val="00E529FF"/>
    <w:rsid w:val="00E53D49"/>
    <w:rsid w:val="00E71520"/>
    <w:rsid w:val="00E747BB"/>
    <w:rsid w:val="00E9539E"/>
    <w:rsid w:val="00EB5926"/>
    <w:rsid w:val="00EC789A"/>
    <w:rsid w:val="00ED2ACA"/>
    <w:rsid w:val="00ED43D1"/>
    <w:rsid w:val="00EE12FF"/>
    <w:rsid w:val="00EE2D31"/>
    <w:rsid w:val="00F027B2"/>
    <w:rsid w:val="00F0346B"/>
    <w:rsid w:val="00F2330B"/>
    <w:rsid w:val="00F33A9C"/>
    <w:rsid w:val="00F448DE"/>
    <w:rsid w:val="00F537E3"/>
    <w:rsid w:val="00F94957"/>
    <w:rsid w:val="00FA012E"/>
    <w:rsid w:val="00FC6A52"/>
    <w:rsid w:val="00FE4102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B838-2EC1-4AD8-96AD-0F3C9FC7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2555</Words>
  <Characters>14567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6</cp:revision>
  <cp:lastPrinted>2020-01-16T07:07:00Z</cp:lastPrinted>
  <dcterms:created xsi:type="dcterms:W3CDTF">2020-01-15T11:32:00Z</dcterms:created>
  <dcterms:modified xsi:type="dcterms:W3CDTF">2020-01-29T08:57:00Z</dcterms:modified>
</cp:coreProperties>
</file>