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BA0615" w14:textId="56D16115" w:rsidR="000D6556" w:rsidRDefault="00CD7C22" w:rsidP="00DA59A3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59A3">
        <w:rPr>
          <w:rFonts w:ascii="Times New Roman" w:hAnsi="Times New Roman" w:cs="Times New Roman"/>
          <w:color w:val="161616"/>
          <w:sz w:val="24"/>
          <w:szCs w:val="24"/>
        </w:rPr>
        <w:t xml:space="preserve">Na temelju članka 87. Zakona o proračunu (“Narodne novine“ broj 87/08, 136/12 i 15/15) i </w:t>
      </w:r>
      <w:r w:rsidR="00581E62" w:rsidRPr="00DA59A3">
        <w:rPr>
          <w:rFonts w:ascii="Times New Roman" w:hAnsi="Times New Roman" w:cs="Times New Roman"/>
          <w:sz w:val="24"/>
          <w:szCs w:val="24"/>
          <w:lang w:val="pl-PL"/>
        </w:rPr>
        <w:t>27.  Statuta  Grada Zlatara («Službeni  glasnik Krapinsko – zagorske  županije»  broj 36A/13 i  9/18</w:t>
      </w:r>
      <w:r w:rsidR="001D208E">
        <w:rPr>
          <w:rFonts w:ascii="Times New Roman" w:hAnsi="Times New Roman" w:cs="Times New Roman"/>
          <w:sz w:val="24"/>
          <w:szCs w:val="24"/>
          <w:lang w:val="pl-PL"/>
        </w:rPr>
        <w:t>, 9/20</w:t>
      </w:r>
      <w:r w:rsidR="00581E62" w:rsidRPr="00DA59A3">
        <w:rPr>
          <w:rFonts w:ascii="Times New Roman" w:hAnsi="Times New Roman" w:cs="Times New Roman"/>
          <w:sz w:val="24"/>
          <w:szCs w:val="24"/>
          <w:lang w:val="pl-PL"/>
        </w:rPr>
        <w:t xml:space="preserve">) </w:t>
      </w:r>
      <w:r w:rsidR="00581E62" w:rsidRPr="00DA59A3">
        <w:rPr>
          <w:rFonts w:ascii="Times New Roman" w:hAnsi="Times New Roman" w:cs="Times New Roman"/>
          <w:sz w:val="24"/>
          <w:szCs w:val="24"/>
        </w:rPr>
        <w:t xml:space="preserve">Gradsko vijeće Grada Zlatara na </w:t>
      </w:r>
      <w:r w:rsidR="00F92BF1">
        <w:rPr>
          <w:rFonts w:ascii="Times New Roman" w:hAnsi="Times New Roman" w:cs="Times New Roman"/>
          <w:sz w:val="24"/>
          <w:szCs w:val="24"/>
        </w:rPr>
        <w:t>31. sjednici</w:t>
      </w:r>
      <w:r w:rsidR="00581E62" w:rsidRPr="00DA59A3">
        <w:rPr>
          <w:rFonts w:ascii="Times New Roman" w:hAnsi="Times New Roman" w:cs="Times New Roman"/>
          <w:sz w:val="24"/>
          <w:szCs w:val="24"/>
        </w:rPr>
        <w:t xml:space="preserve">, održanoj </w:t>
      </w:r>
      <w:r w:rsidR="00F92BF1">
        <w:rPr>
          <w:rFonts w:ascii="Times New Roman" w:hAnsi="Times New Roman" w:cs="Times New Roman"/>
          <w:sz w:val="24"/>
          <w:szCs w:val="24"/>
        </w:rPr>
        <w:t xml:space="preserve">14. prosinca </w:t>
      </w:r>
      <w:r w:rsidR="001D208E">
        <w:rPr>
          <w:rFonts w:ascii="Times New Roman" w:hAnsi="Times New Roman" w:cs="Times New Roman"/>
          <w:sz w:val="24"/>
          <w:szCs w:val="24"/>
        </w:rPr>
        <w:t>2020</w:t>
      </w:r>
      <w:r w:rsidR="00DA59A3">
        <w:rPr>
          <w:rFonts w:ascii="Times New Roman" w:hAnsi="Times New Roman" w:cs="Times New Roman"/>
          <w:sz w:val="24"/>
          <w:szCs w:val="24"/>
        </w:rPr>
        <w:t>.</w:t>
      </w:r>
      <w:r w:rsidR="00581E62" w:rsidRPr="00DA59A3">
        <w:rPr>
          <w:rFonts w:ascii="Times New Roman" w:hAnsi="Times New Roman" w:cs="Times New Roman"/>
          <w:sz w:val="24"/>
          <w:szCs w:val="24"/>
        </w:rPr>
        <w:t xml:space="preserve"> godine, donijelo je</w:t>
      </w:r>
    </w:p>
    <w:p w14:paraId="01882E25" w14:textId="77777777" w:rsidR="00DA59A3" w:rsidRPr="00DA59A3" w:rsidRDefault="00DA59A3" w:rsidP="00DA59A3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05F051A" w14:textId="77777777" w:rsidR="000D6556" w:rsidRPr="00DA59A3" w:rsidRDefault="00CD7C22" w:rsidP="00F5392B">
      <w:pPr>
        <w:spacing w:before="202"/>
        <w:ind w:left="249" w:right="24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A59A3">
        <w:rPr>
          <w:rFonts w:ascii="Times New Roman" w:hAnsi="Times New Roman" w:cs="Times New Roman"/>
          <w:color w:val="161616"/>
          <w:w w:val="105"/>
          <w:sz w:val="24"/>
          <w:szCs w:val="24"/>
        </w:rPr>
        <w:t>O D L U K U</w:t>
      </w:r>
    </w:p>
    <w:p w14:paraId="3853911C" w14:textId="1E666AB4" w:rsidR="000D6556" w:rsidRPr="00DA59A3" w:rsidRDefault="00CD7C22" w:rsidP="00F5392B">
      <w:pPr>
        <w:pStyle w:val="Naslov1"/>
        <w:ind w:left="901" w:right="103" w:hanging="563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A59A3">
        <w:rPr>
          <w:rFonts w:ascii="Times New Roman" w:hAnsi="Times New Roman" w:cs="Times New Roman"/>
          <w:b w:val="0"/>
          <w:color w:val="161616"/>
          <w:w w:val="95"/>
          <w:sz w:val="24"/>
          <w:szCs w:val="24"/>
        </w:rPr>
        <w:t xml:space="preserve">o </w:t>
      </w:r>
      <w:r w:rsidRPr="00DA59A3">
        <w:rPr>
          <w:rFonts w:ascii="Times New Roman" w:hAnsi="Times New Roman" w:cs="Times New Roman"/>
          <w:color w:val="161616"/>
          <w:w w:val="95"/>
          <w:sz w:val="24"/>
          <w:szCs w:val="24"/>
        </w:rPr>
        <w:t xml:space="preserve">zaduživanju Grada </w:t>
      </w:r>
      <w:r w:rsidR="00DA59A3">
        <w:rPr>
          <w:rFonts w:ascii="Times New Roman" w:hAnsi="Times New Roman" w:cs="Times New Roman"/>
          <w:color w:val="161616"/>
          <w:w w:val="95"/>
          <w:sz w:val="24"/>
          <w:szCs w:val="24"/>
        </w:rPr>
        <w:t>Zlatara</w:t>
      </w:r>
      <w:r w:rsidRPr="00DA59A3">
        <w:rPr>
          <w:rFonts w:ascii="Times New Roman" w:hAnsi="Times New Roman" w:cs="Times New Roman"/>
          <w:color w:val="161616"/>
          <w:w w:val="95"/>
          <w:sz w:val="24"/>
          <w:szCs w:val="24"/>
        </w:rPr>
        <w:t xml:space="preserve"> za realizaciju kapitalnog projekta </w:t>
      </w:r>
      <w:r w:rsidR="001D208E">
        <w:rPr>
          <w:rFonts w:ascii="Times New Roman" w:hAnsi="Times New Roman" w:cs="Times New Roman"/>
          <w:color w:val="161616"/>
          <w:w w:val="95"/>
          <w:sz w:val="24"/>
          <w:szCs w:val="24"/>
        </w:rPr>
        <w:t>Dogradnja</w:t>
      </w:r>
      <w:r w:rsidRPr="00DA59A3">
        <w:rPr>
          <w:rFonts w:ascii="Times New Roman" w:hAnsi="Times New Roman" w:cs="Times New Roman"/>
          <w:color w:val="161616"/>
          <w:sz w:val="24"/>
          <w:szCs w:val="24"/>
        </w:rPr>
        <w:t xml:space="preserve"> sustava javne rasvjete Grada </w:t>
      </w:r>
      <w:r w:rsidR="00DA59A3">
        <w:rPr>
          <w:rFonts w:ascii="Times New Roman" w:hAnsi="Times New Roman" w:cs="Times New Roman"/>
          <w:color w:val="161616"/>
          <w:sz w:val="24"/>
          <w:szCs w:val="24"/>
        </w:rPr>
        <w:t>Zlatara</w:t>
      </w:r>
    </w:p>
    <w:p w14:paraId="78F2BC3B" w14:textId="77777777" w:rsidR="000D6556" w:rsidRPr="00DA59A3" w:rsidRDefault="00CD7C22" w:rsidP="00DA59A3">
      <w:pPr>
        <w:pStyle w:val="Tijeloteksta"/>
        <w:spacing w:before="181"/>
        <w:ind w:left="249" w:right="25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A59A3">
        <w:rPr>
          <w:rFonts w:ascii="Times New Roman" w:hAnsi="Times New Roman" w:cs="Times New Roman"/>
          <w:color w:val="161616"/>
          <w:w w:val="105"/>
          <w:sz w:val="24"/>
          <w:szCs w:val="24"/>
        </w:rPr>
        <w:t>Članak 1.</w:t>
      </w:r>
    </w:p>
    <w:p w14:paraId="132C1434" w14:textId="77CC203B" w:rsidR="000D6556" w:rsidRPr="00DA59A3" w:rsidRDefault="00CD7C22" w:rsidP="00DA59A3">
      <w:pPr>
        <w:pStyle w:val="Tijeloteksta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59A3">
        <w:rPr>
          <w:rFonts w:ascii="Times New Roman" w:hAnsi="Times New Roman" w:cs="Times New Roman"/>
          <w:color w:val="161616"/>
          <w:sz w:val="24"/>
          <w:szCs w:val="24"/>
        </w:rPr>
        <w:t>Grad</w:t>
      </w:r>
      <w:r w:rsidRPr="00DA59A3">
        <w:rPr>
          <w:rFonts w:ascii="Times New Roman" w:hAnsi="Times New Roman" w:cs="Times New Roman"/>
          <w:color w:val="161616"/>
          <w:spacing w:val="-37"/>
          <w:sz w:val="24"/>
          <w:szCs w:val="24"/>
        </w:rPr>
        <w:t xml:space="preserve"> </w:t>
      </w:r>
      <w:r w:rsidR="00DA59A3">
        <w:rPr>
          <w:rFonts w:ascii="Times New Roman" w:hAnsi="Times New Roman" w:cs="Times New Roman"/>
          <w:color w:val="161616"/>
          <w:sz w:val="24"/>
          <w:szCs w:val="24"/>
        </w:rPr>
        <w:t>Zlatar</w:t>
      </w:r>
      <w:r w:rsidRPr="00DA59A3">
        <w:rPr>
          <w:rFonts w:ascii="Times New Roman" w:hAnsi="Times New Roman" w:cs="Times New Roman"/>
          <w:color w:val="161616"/>
          <w:spacing w:val="-36"/>
          <w:sz w:val="24"/>
          <w:szCs w:val="24"/>
        </w:rPr>
        <w:t xml:space="preserve"> </w:t>
      </w:r>
      <w:r w:rsidRPr="00DA59A3">
        <w:rPr>
          <w:rFonts w:ascii="Times New Roman" w:hAnsi="Times New Roman" w:cs="Times New Roman"/>
          <w:color w:val="161616"/>
          <w:sz w:val="24"/>
          <w:szCs w:val="24"/>
        </w:rPr>
        <w:t>zadužit</w:t>
      </w:r>
      <w:r w:rsidRPr="00DA59A3">
        <w:rPr>
          <w:rFonts w:ascii="Times New Roman" w:hAnsi="Times New Roman" w:cs="Times New Roman"/>
          <w:color w:val="161616"/>
          <w:spacing w:val="-38"/>
          <w:sz w:val="24"/>
          <w:szCs w:val="24"/>
        </w:rPr>
        <w:t xml:space="preserve"> </w:t>
      </w:r>
      <w:r w:rsidRPr="00DA59A3">
        <w:rPr>
          <w:rFonts w:ascii="Times New Roman" w:hAnsi="Times New Roman" w:cs="Times New Roman"/>
          <w:color w:val="161616"/>
          <w:sz w:val="24"/>
          <w:szCs w:val="24"/>
        </w:rPr>
        <w:t>će</w:t>
      </w:r>
      <w:r w:rsidRPr="00DA59A3">
        <w:rPr>
          <w:rFonts w:ascii="Times New Roman" w:hAnsi="Times New Roman" w:cs="Times New Roman"/>
          <w:color w:val="161616"/>
          <w:spacing w:val="-41"/>
          <w:sz w:val="24"/>
          <w:szCs w:val="24"/>
        </w:rPr>
        <w:t xml:space="preserve"> </w:t>
      </w:r>
      <w:r w:rsidRPr="00DA59A3">
        <w:rPr>
          <w:rFonts w:ascii="Times New Roman" w:hAnsi="Times New Roman" w:cs="Times New Roman"/>
          <w:color w:val="161616"/>
          <w:sz w:val="24"/>
          <w:szCs w:val="24"/>
        </w:rPr>
        <w:t>se</w:t>
      </w:r>
      <w:r w:rsidRPr="00DA59A3">
        <w:rPr>
          <w:rFonts w:ascii="Times New Roman" w:hAnsi="Times New Roman" w:cs="Times New Roman"/>
          <w:color w:val="161616"/>
          <w:spacing w:val="-43"/>
          <w:sz w:val="24"/>
          <w:szCs w:val="24"/>
        </w:rPr>
        <w:t xml:space="preserve"> </w:t>
      </w:r>
      <w:r w:rsidRPr="00DA59A3">
        <w:rPr>
          <w:rFonts w:ascii="Times New Roman" w:hAnsi="Times New Roman" w:cs="Times New Roman"/>
          <w:color w:val="161616"/>
          <w:sz w:val="24"/>
          <w:szCs w:val="24"/>
        </w:rPr>
        <w:t>putem</w:t>
      </w:r>
      <w:r w:rsidRPr="00DA59A3">
        <w:rPr>
          <w:rFonts w:ascii="Times New Roman" w:hAnsi="Times New Roman" w:cs="Times New Roman"/>
          <w:color w:val="161616"/>
          <w:spacing w:val="-35"/>
          <w:sz w:val="24"/>
          <w:szCs w:val="24"/>
        </w:rPr>
        <w:t xml:space="preserve"> </w:t>
      </w:r>
      <w:r w:rsidRPr="00DA59A3">
        <w:rPr>
          <w:rFonts w:ascii="Times New Roman" w:hAnsi="Times New Roman" w:cs="Times New Roman"/>
          <w:color w:val="161616"/>
          <w:sz w:val="24"/>
          <w:szCs w:val="24"/>
        </w:rPr>
        <w:t>dugoročnog</w:t>
      </w:r>
      <w:r w:rsidRPr="00DA59A3">
        <w:rPr>
          <w:rFonts w:ascii="Times New Roman" w:hAnsi="Times New Roman" w:cs="Times New Roman"/>
          <w:color w:val="161616"/>
          <w:spacing w:val="-31"/>
          <w:sz w:val="24"/>
          <w:szCs w:val="24"/>
        </w:rPr>
        <w:t xml:space="preserve"> </w:t>
      </w:r>
      <w:r w:rsidR="00E336F6">
        <w:rPr>
          <w:rFonts w:ascii="Times New Roman" w:hAnsi="Times New Roman" w:cs="Times New Roman"/>
          <w:color w:val="161616"/>
          <w:sz w:val="24"/>
          <w:szCs w:val="24"/>
        </w:rPr>
        <w:t>kredita d</w:t>
      </w:r>
      <w:r w:rsidRPr="00DA59A3">
        <w:rPr>
          <w:rFonts w:ascii="Times New Roman" w:hAnsi="Times New Roman" w:cs="Times New Roman"/>
          <w:color w:val="161616"/>
          <w:sz w:val="24"/>
          <w:szCs w:val="24"/>
        </w:rPr>
        <w:t>o</w:t>
      </w:r>
      <w:r w:rsidRPr="00DA59A3">
        <w:rPr>
          <w:rFonts w:ascii="Times New Roman" w:hAnsi="Times New Roman" w:cs="Times New Roman"/>
          <w:color w:val="161616"/>
          <w:spacing w:val="-31"/>
          <w:sz w:val="24"/>
          <w:szCs w:val="24"/>
        </w:rPr>
        <w:t xml:space="preserve"> </w:t>
      </w:r>
      <w:r w:rsidRPr="00DA59A3">
        <w:rPr>
          <w:rFonts w:ascii="Times New Roman" w:hAnsi="Times New Roman" w:cs="Times New Roman"/>
          <w:color w:val="161616"/>
          <w:sz w:val="24"/>
          <w:szCs w:val="24"/>
        </w:rPr>
        <w:t>iznosa</w:t>
      </w:r>
      <w:r w:rsidRPr="00DA59A3">
        <w:rPr>
          <w:rFonts w:ascii="Times New Roman" w:hAnsi="Times New Roman" w:cs="Times New Roman"/>
          <w:color w:val="161616"/>
          <w:spacing w:val="-20"/>
          <w:sz w:val="24"/>
          <w:szCs w:val="24"/>
        </w:rPr>
        <w:t xml:space="preserve"> </w:t>
      </w:r>
      <w:r w:rsidRPr="00DA59A3">
        <w:rPr>
          <w:rFonts w:ascii="Times New Roman" w:hAnsi="Times New Roman" w:cs="Times New Roman"/>
          <w:color w:val="161616"/>
          <w:sz w:val="24"/>
          <w:szCs w:val="24"/>
        </w:rPr>
        <w:t>od</w:t>
      </w:r>
      <w:r w:rsidRPr="00DA59A3">
        <w:rPr>
          <w:rFonts w:ascii="Times New Roman" w:hAnsi="Times New Roman" w:cs="Times New Roman"/>
          <w:color w:val="161616"/>
          <w:spacing w:val="-33"/>
          <w:sz w:val="24"/>
          <w:szCs w:val="24"/>
        </w:rPr>
        <w:t xml:space="preserve"> </w:t>
      </w:r>
      <w:r w:rsidR="00E15DAE">
        <w:rPr>
          <w:rFonts w:ascii="Times New Roman" w:hAnsi="Times New Roman" w:cs="Times New Roman"/>
          <w:color w:val="161616"/>
          <w:spacing w:val="-33"/>
          <w:sz w:val="24"/>
          <w:szCs w:val="24"/>
        </w:rPr>
        <w:t xml:space="preserve"> </w:t>
      </w:r>
      <w:r w:rsidR="00E15DAE">
        <w:rPr>
          <w:rFonts w:ascii="Times New Roman" w:hAnsi="Times New Roman" w:cs="Times New Roman"/>
          <w:color w:val="161616"/>
          <w:sz w:val="24"/>
          <w:szCs w:val="24"/>
        </w:rPr>
        <w:t>2.</w:t>
      </w:r>
      <w:r w:rsidR="001D208E">
        <w:rPr>
          <w:rFonts w:ascii="Times New Roman" w:hAnsi="Times New Roman" w:cs="Times New Roman"/>
          <w:color w:val="161616"/>
          <w:sz w:val="24"/>
          <w:szCs w:val="24"/>
        </w:rPr>
        <w:t>1</w:t>
      </w:r>
      <w:r w:rsidR="00E15DAE">
        <w:rPr>
          <w:rFonts w:ascii="Times New Roman" w:hAnsi="Times New Roman" w:cs="Times New Roman"/>
          <w:color w:val="161616"/>
          <w:sz w:val="24"/>
          <w:szCs w:val="24"/>
        </w:rPr>
        <w:t>00</w:t>
      </w:r>
      <w:r w:rsidR="00F5392B">
        <w:rPr>
          <w:rFonts w:ascii="Times New Roman" w:hAnsi="Times New Roman" w:cs="Times New Roman"/>
          <w:color w:val="161616"/>
          <w:sz w:val="24"/>
          <w:szCs w:val="24"/>
        </w:rPr>
        <w:t>.000,00</w:t>
      </w:r>
      <w:r w:rsidRPr="00DA59A3">
        <w:rPr>
          <w:rFonts w:ascii="Times New Roman" w:hAnsi="Times New Roman" w:cs="Times New Roman"/>
          <w:color w:val="161616"/>
          <w:spacing w:val="-19"/>
          <w:sz w:val="24"/>
          <w:szCs w:val="24"/>
        </w:rPr>
        <w:t xml:space="preserve"> </w:t>
      </w:r>
      <w:r w:rsidRPr="00DA59A3">
        <w:rPr>
          <w:rFonts w:ascii="Times New Roman" w:hAnsi="Times New Roman" w:cs="Times New Roman"/>
          <w:color w:val="161616"/>
          <w:sz w:val="24"/>
          <w:szCs w:val="24"/>
        </w:rPr>
        <w:t>kuna</w:t>
      </w:r>
      <w:r w:rsidRPr="00DA59A3">
        <w:rPr>
          <w:rFonts w:ascii="Times New Roman" w:hAnsi="Times New Roman" w:cs="Times New Roman"/>
          <w:color w:val="161616"/>
          <w:spacing w:val="-29"/>
          <w:sz w:val="24"/>
          <w:szCs w:val="24"/>
        </w:rPr>
        <w:t xml:space="preserve"> </w:t>
      </w:r>
      <w:r w:rsidRPr="00DA59A3">
        <w:rPr>
          <w:rFonts w:ascii="Times New Roman" w:hAnsi="Times New Roman" w:cs="Times New Roman"/>
          <w:color w:val="161616"/>
          <w:sz w:val="24"/>
          <w:szCs w:val="24"/>
        </w:rPr>
        <w:t>kod</w:t>
      </w:r>
      <w:r w:rsidRPr="00DA59A3">
        <w:rPr>
          <w:rFonts w:ascii="Times New Roman" w:hAnsi="Times New Roman" w:cs="Times New Roman"/>
          <w:color w:val="161616"/>
          <w:spacing w:val="-31"/>
          <w:sz w:val="24"/>
          <w:szCs w:val="24"/>
        </w:rPr>
        <w:t xml:space="preserve"> </w:t>
      </w:r>
      <w:r w:rsidRPr="00DA59A3">
        <w:rPr>
          <w:rFonts w:ascii="Times New Roman" w:hAnsi="Times New Roman" w:cs="Times New Roman"/>
          <w:color w:val="161616"/>
          <w:sz w:val="24"/>
          <w:szCs w:val="24"/>
        </w:rPr>
        <w:t>Hrvatske</w:t>
      </w:r>
      <w:r w:rsidRPr="00DA59A3">
        <w:rPr>
          <w:rFonts w:ascii="Times New Roman" w:hAnsi="Times New Roman" w:cs="Times New Roman"/>
          <w:color w:val="161616"/>
          <w:spacing w:val="-25"/>
          <w:sz w:val="24"/>
          <w:szCs w:val="24"/>
        </w:rPr>
        <w:t xml:space="preserve"> </w:t>
      </w:r>
      <w:r w:rsidR="001D208E">
        <w:rPr>
          <w:rFonts w:ascii="Times New Roman" w:hAnsi="Times New Roman" w:cs="Times New Roman"/>
          <w:color w:val="161616"/>
          <w:sz w:val="24"/>
          <w:szCs w:val="24"/>
        </w:rPr>
        <w:t>poštanske b</w:t>
      </w:r>
      <w:r w:rsidRPr="00DA59A3">
        <w:rPr>
          <w:rFonts w:ascii="Times New Roman" w:hAnsi="Times New Roman" w:cs="Times New Roman"/>
          <w:color w:val="161616"/>
          <w:sz w:val="24"/>
          <w:szCs w:val="24"/>
        </w:rPr>
        <w:t>anke</w:t>
      </w:r>
      <w:r w:rsidR="001D208E">
        <w:rPr>
          <w:rFonts w:ascii="Times New Roman" w:hAnsi="Times New Roman" w:cs="Times New Roman"/>
          <w:color w:val="161616"/>
          <w:sz w:val="24"/>
          <w:szCs w:val="24"/>
        </w:rPr>
        <w:t xml:space="preserve">, </w:t>
      </w:r>
      <w:r w:rsidRPr="00DA59A3">
        <w:rPr>
          <w:rFonts w:ascii="Times New Roman" w:hAnsi="Times New Roman" w:cs="Times New Roman"/>
          <w:color w:val="161616"/>
          <w:sz w:val="24"/>
          <w:szCs w:val="24"/>
        </w:rPr>
        <w:t>za</w:t>
      </w:r>
      <w:r w:rsidRPr="00DA59A3">
        <w:rPr>
          <w:rFonts w:ascii="Times New Roman" w:hAnsi="Times New Roman" w:cs="Times New Roman"/>
          <w:color w:val="161616"/>
          <w:spacing w:val="-33"/>
          <w:sz w:val="24"/>
          <w:szCs w:val="24"/>
        </w:rPr>
        <w:t xml:space="preserve"> </w:t>
      </w:r>
      <w:r w:rsidRPr="00DA59A3">
        <w:rPr>
          <w:rFonts w:ascii="Times New Roman" w:hAnsi="Times New Roman" w:cs="Times New Roman"/>
          <w:color w:val="161616"/>
          <w:sz w:val="24"/>
          <w:szCs w:val="24"/>
        </w:rPr>
        <w:t>realizaciju</w:t>
      </w:r>
      <w:r w:rsidRPr="00DA59A3">
        <w:rPr>
          <w:rFonts w:ascii="Times New Roman" w:hAnsi="Times New Roman" w:cs="Times New Roman"/>
          <w:color w:val="161616"/>
          <w:spacing w:val="-26"/>
          <w:sz w:val="24"/>
          <w:szCs w:val="24"/>
        </w:rPr>
        <w:t xml:space="preserve"> </w:t>
      </w:r>
      <w:r w:rsidRPr="00DA59A3">
        <w:rPr>
          <w:rFonts w:ascii="Times New Roman" w:hAnsi="Times New Roman" w:cs="Times New Roman"/>
          <w:color w:val="161616"/>
          <w:sz w:val="24"/>
          <w:szCs w:val="24"/>
        </w:rPr>
        <w:t>kapitalnog</w:t>
      </w:r>
      <w:r w:rsidRPr="00DA59A3">
        <w:rPr>
          <w:rFonts w:ascii="Times New Roman" w:hAnsi="Times New Roman" w:cs="Times New Roman"/>
          <w:color w:val="161616"/>
          <w:spacing w:val="-25"/>
          <w:sz w:val="24"/>
          <w:szCs w:val="24"/>
        </w:rPr>
        <w:t xml:space="preserve"> </w:t>
      </w:r>
      <w:r w:rsidRPr="00DA59A3">
        <w:rPr>
          <w:rFonts w:ascii="Times New Roman" w:hAnsi="Times New Roman" w:cs="Times New Roman"/>
          <w:color w:val="161616"/>
          <w:sz w:val="24"/>
          <w:szCs w:val="24"/>
        </w:rPr>
        <w:t>projekta,</w:t>
      </w:r>
      <w:r w:rsidRPr="00DA59A3">
        <w:rPr>
          <w:rFonts w:ascii="Times New Roman" w:hAnsi="Times New Roman" w:cs="Times New Roman"/>
          <w:color w:val="161616"/>
          <w:spacing w:val="-26"/>
          <w:sz w:val="24"/>
          <w:szCs w:val="24"/>
        </w:rPr>
        <w:t xml:space="preserve"> </w:t>
      </w:r>
      <w:r w:rsidRPr="00A24F0C">
        <w:rPr>
          <w:rFonts w:ascii="Times New Roman" w:hAnsi="Times New Roman" w:cs="Times New Roman"/>
          <w:sz w:val="24"/>
          <w:szCs w:val="24"/>
        </w:rPr>
        <w:t xml:space="preserve">program </w:t>
      </w:r>
      <w:r w:rsidR="00A24F0C" w:rsidRPr="00A24F0C">
        <w:rPr>
          <w:rFonts w:ascii="Times New Roman" w:hAnsi="Times New Roman" w:cs="Times New Roman"/>
          <w:sz w:val="24"/>
          <w:szCs w:val="24"/>
        </w:rPr>
        <w:t>A261001</w:t>
      </w:r>
      <w:r w:rsidRPr="00A24F0C">
        <w:rPr>
          <w:rFonts w:ascii="Times New Roman" w:hAnsi="Times New Roman" w:cs="Times New Roman"/>
          <w:sz w:val="24"/>
          <w:szCs w:val="24"/>
        </w:rPr>
        <w:t>,</w:t>
      </w:r>
      <w:r w:rsidRPr="00A24F0C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A24F0C">
        <w:rPr>
          <w:rFonts w:ascii="Times New Roman" w:hAnsi="Times New Roman" w:cs="Times New Roman"/>
          <w:sz w:val="24"/>
          <w:szCs w:val="24"/>
        </w:rPr>
        <w:t>K10</w:t>
      </w:r>
      <w:r w:rsidR="00A24F0C" w:rsidRPr="00A24F0C">
        <w:rPr>
          <w:rFonts w:ascii="Times New Roman" w:hAnsi="Times New Roman" w:cs="Times New Roman"/>
          <w:sz w:val="24"/>
          <w:szCs w:val="24"/>
        </w:rPr>
        <w:t>000</w:t>
      </w:r>
      <w:r w:rsidR="00E336F6">
        <w:rPr>
          <w:rFonts w:ascii="Times New Roman" w:hAnsi="Times New Roman" w:cs="Times New Roman"/>
          <w:sz w:val="24"/>
          <w:szCs w:val="24"/>
        </w:rPr>
        <w:t>3</w:t>
      </w:r>
      <w:r w:rsidRPr="00A24F0C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="001D208E">
        <w:rPr>
          <w:rFonts w:ascii="Times New Roman" w:hAnsi="Times New Roman" w:cs="Times New Roman"/>
          <w:sz w:val="24"/>
          <w:szCs w:val="24"/>
        </w:rPr>
        <w:t>Dogradnja</w:t>
      </w:r>
      <w:r w:rsidRPr="00A24F0C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A24F0C">
        <w:rPr>
          <w:rFonts w:ascii="Times New Roman" w:hAnsi="Times New Roman" w:cs="Times New Roman"/>
          <w:sz w:val="24"/>
          <w:szCs w:val="24"/>
        </w:rPr>
        <w:t>sustava</w:t>
      </w:r>
      <w:r w:rsidRPr="00A24F0C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A24F0C">
        <w:rPr>
          <w:rFonts w:ascii="Times New Roman" w:hAnsi="Times New Roman" w:cs="Times New Roman"/>
          <w:sz w:val="24"/>
          <w:szCs w:val="24"/>
        </w:rPr>
        <w:t>javne</w:t>
      </w:r>
      <w:r w:rsidRPr="00A24F0C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A24F0C">
        <w:rPr>
          <w:rFonts w:ascii="Times New Roman" w:hAnsi="Times New Roman" w:cs="Times New Roman"/>
          <w:sz w:val="24"/>
          <w:szCs w:val="24"/>
        </w:rPr>
        <w:t>rasvjete Grada</w:t>
      </w:r>
      <w:r w:rsidRPr="00A24F0C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="00DA59A3" w:rsidRPr="00A24F0C">
        <w:rPr>
          <w:rFonts w:ascii="Times New Roman" w:hAnsi="Times New Roman" w:cs="Times New Roman"/>
          <w:sz w:val="24"/>
          <w:szCs w:val="24"/>
        </w:rPr>
        <w:t>Zlatara</w:t>
      </w:r>
      <w:r w:rsidRPr="00A24F0C">
        <w:rPr>
          <w:rFonts w:ascii="Times New Roman" w:hAnsi="Times New Roman" w:cs="Times New Roman"/>
          <w:sz w:val="24"/>
          <w:szCs w:val="24"/>
        </w:rPr>
        <w:t>,</w:t>
      </w:r>
      <w:r w:rsidRPr="00A24F0C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DA59A3">
        <w:rPr>
          <w:rFonts w:ascii="Times New Roman" w:hAnsi="Times New Roman" w:cs="Times New Roman"/>
          <w:color w:val="161616"/>
          <w:sz w:val="24"/>
          <w:szCs w:val="24"/>
        </w:rPr>
        <w:t>planiranog</w:t>
      </w:r>
      <w:r w:rsidRPr="00DA59A3">
        <w:rPr>
          <w:rFonts w:ascii="Times New Roman" w:hAnsi="Times New Roman" w:cs="Times New Roman"/>
          <w:color w:val="161616"/>
          <w:spacing w:val="-19"/>
          <w:sz w:val="24"/>
          <w:szCs w:val="24"/>
        </w:rPr>
        <w:t xml:space="preserve"> </w:t>
      </w:r>
      <w:r w:rsidRPr="00DA59A3">
        <w:rPr>
          <w:rFonts w:ascii="Times New Roman" w:hAnsi="Times New Roman" w:cs="Times New Roman"/>
          <w:color w:val="161616"/>
          <w:sz w:val="24"/>
          <w:szCs w:val="24"/>
        </w:rPr>
        <w:t>u</w:t>
      </w:r>
      <w:r w:rsidRPr="00DA59A3">
        <w:rPr>
          <w:rFonts w:ascii="Times New Roman" w:hAnsi="Times New Roman" w:cs="Times New Roman"/>
          <w:color w:val="161616"/>
          <w:spacing w:val="-35"/>
          <w:sz w:val="24"/>
          <w:szCs w:val="24"/>
        </w:rPr>
        <w:t xml:space="preserve"> </w:t>
      </w:r>
      <w:r w:rsidRPr="00DA59A3">
        <w:rPr>
          <w:rFonts w:ascii="Times New Roman" w:hAnsi="Times New Roman" w:cs="Times New Roman"/>
          <w:color w:val="161616"/>
          <w:sz w:val="24"/>
          <w:szCs w:val="24"/>
        </w:rPr>
        <w:t>Proračunu</w:t>
      </w:r>
      <w:r w:rsidRPr="00DA59A3">
        <w:rPr>
          <w:rFonts w:ascii="Times New Roman" w:hAnsi="Times New Roman" w:cs="Times New Roman"/>
          <w:color w:val="161616"/>
          <w:spacing w:val="-25"/>
          <w:sz w:val="24"/>
          <w:szCs w:val="24"/>
        </w:rPr>
        <w:t xml:space="preserve"> </w:t>
      </w:r>
      <w:r w:rsidRPr="00DA59A3">
        <w:rPr>
          <w:rFonts w:ascii="Times New Roman" w:hAnsi="Times New Roman" w:cs="Times New Roman"/>
          <w:color w:val="161616"/>
          <w:sz w:val="24"/>
          <w:szCs w:val="24"/>
        </w:rPr>
        <w:t>Grada</w:t>
      </w:r>
      <w:r w:rsidRPr="00DA59A3">
        <w:rPr>
          <w:rFonts w:ascii="Times New Roman" w:hAnsi="Times New Roman" w:cs="Times New Roman"/>
          <w:color w:val="161616"/>
          <w:spacing w:val="-27"/>
          <w:sz w:val="24"/>
          <w:szCs w:val="24"/>
        </w:rPr>
        <w:t xml:space="preserve"> </w:t>
      </w:r>
      <w:r w:rsidR="00DA59A3">
        <w:rPr>
          <w:rFonts w:ascii="Times New Roman" w:hAnsi="Times New Roman" w:cs="Times New Roman"/>
          <w:color w:val="161616"/>
          <w:sz w:val="24"/>
          <w:szCs w:val="24"/>
        </w:rPr>
        <w:t>Zlatara</w:t>
      </w:r>
      <w:r w:rsidRPr="00DA59A3">
        <w:rPr>
          <w:rFonts w:ascii="Times New Roman" w:hAnsi="Times New Roman" w:cs="Times New Roman"/>
          <w:color w:val="161616"/>
          <w:spacing w:val="-22"/>
          <w:sz w:val="24"/>
          <w:szCs w:val="24"/>
        </w:rPr>
        <w:t xml:space="preserve"> </w:t>
      </w:r>
      <w:r w:rsidRPr="00DA59A3">
        <w:rPr>
          <w:rFonts w:ascii="Times New Roman" w:hAnsi="Times New Roman" w:cs="Times New Roman"/>
          <w:color w:val="161616"/>
          <w:sz w:val="24"/>
          <w:szCs w:val="24"/>
        </w:rPr>
        <w:t>za</w:t>
      </w:r>
      <w:r w:rsidRPr="00DA59A3">
        <w:rPr>
          <w:rFonts w:ascii="Times New Roman" w:hAnsi="Times New Roman" w:cs="Times New Roman"/>
          <w:color w:val="161616"/>
          <w:spacing w:val="-28"/>
          <w:sz w:val="24"/>
          <w:szCs w:val="24"/>
        </w:rPr>
        <w:t xml:space="preserve"> </w:t>
      </w:r>
      <w:r w:rsidR="001D208E">
        <w:rPr>
          <w:rFonts w:ascii="Times New Roman" w:hAnsi="Times New Roman" w:cs="Times New Roman"/>
          <w:color w:val="161616"/>
          <w:sz w:val="24"/>
          <w:szCs w:val="24"/>
        </w:rPr>
        <w:t>2020</w:t>
      </w:r>
      <w:r w:rsidRPr="00DA59A3">
        <w:rPr>
          <w:rFonts w:ascii="Times New Roman" w:hAnsi="Times New Roman" w:cs="Times New Roman"/>
          <w:color w:val="161616"/>
          <w:sz w:val="24"/>
          <w:szCs w:val="24"/>
        </w:rPr>
        <w:t>.</w:t>
      </w:r>
      <w:r w:rsidRPr="00DA59A3">
        <w:rPr>
          <w:rFonts w:ascii="Times New Roman" w:hAnsi="Times New Roman" w:cs="Times New Roman"/>
          <w:color w:val="161616"/>
          <w:spacing w:val="-25"/>
          <w:sz w:val="24"/>
          <w:szCs w:val="24"/>
        </w:rPr>
        <w:t xml:space="preserve"> </w:t>
      </w:r>
      <w:r w:rsidRPr="00DA59A3">
        <w:rPr>
          <w:rFonts w:ascii="Times New Roman" w:hAnsi="Times New Roman" w:cs="Times New Roman"/>
          <w:color w:val="161616"/>
          <w:sz w:val="24"/>
          <w:szCs w:val="24"/>
        </w:rPr>
        <w:t>godinu</w:t>
      </w:r>
      <w:r w:rsidR="00F815AB">
        <w:rPr>
          <w:rFonts w:ascii="Times New Roman" w:hAnsi="Times New Roman" w:cs="Times New Roman"/>
          <w:color w:val="161616"/>
          <w:sz w:val="24"/>
          <w:szCs w:val="24"/>
        </w:rPr>
        <w:t xml:space="preserve"> i 2021. godinu</w:t>
      </w:r>
      <w:r w:rsidRPr="00DA59A3">
        <w:rPr>
          <w:rFonts w:ascii="Times New Roman" w:hAnsi="Times New Roman" w:cs="Times New Roman"/>
          <w:color w:val="161616"/>
          <w:sz w:val="24"/>
          <w:szCs w:val="24"/>
        </w:rPr>
        <w:t>.</w:t>
      </w:r>
    </w:p>
    <w:p w14:paraId="1D0FD09B" w14:textId="77777777" w:rsidR="000D6556" w:rsidRPr="00DA59A3" w:rsidRDefault="000D6556" w:rsidP="00DA59A3">
      <w:pPr>
        <w:pStyle w:val="Tijeloteksta"/>
        <w:spacing w:before="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2C28941" w14:textId="77777777" w:rsidR="000D6556" w:rsidRPr="00DA59A3" w:rsidRDefault="00CD7C22" w:rsidP="00DA59A3">
      <w:pPr>
        <w:pStyle w:val="Tijeloteksta"/>
        <w:spacing w:before="92"/>
        <w:ind w:left="4169"/>
        <w:contextualSpacing/>
        <w:rPr>
          <w:rFonts w:ascii="Times New Roman" w:hAnsi="Times New Roman" w:cs="Times New Roman"/>
          <w:sz w:val="24"/>
          <w:szCs w:val="24"/>
        </w:rPr>
      </w:pPr>
      <w:r w:rsidRPr="00DA59A3">
        <w:rPr>
          <w:rFonts w:ascii="Times New Roman" w:hAnsi="Times New Roman" w:cs="Times New Roman"/>
          <w:color w:val="161616"/>
          <w:sz w:val="24"/>
          <w:szCs w:val="24"/>
        </w:rPr>
        <w:t>Članak 2.</w:t>
      </w:r>
    </w:p>
    <w:p w14:paraId="7C1825E7" w14:textId="77777777" w:rsidR="000D6556" w:rsidRPr="00DA59A3" w:rsidRDefault="00CD7C22" w:rsidP="00DA59A3">
      <w:pPr>
        <w:pStyle w:val="Tijeloteksta"/>
        <w:ind w:left="971"/>
        <w:contextualSpacing/>
        <w:rPr>
          <w:rFonts w:ascii="Times New Roman" w:hAnsi="Times New Roman" w:cs="Times New Roman"/>
          <w:sz w:val="24"/>
          <w:szCs w:val="24"/>
        </w:rPr>
      </w:pPr>
      <w:r w:rsidRPr="00DA59A3">
        <w:rPr>
          <w:rFonts w:ascii="Times New Roman" w:hAnsi="Times New Roman" w:cs="Times New Roman"/>
          <w:color w:val="161616"/>
          <w:sz w:val="24"/>
          <w:szCs w:val="24"/>
        </w:rPr>
        <w:t>Kredit iz članka 1. ove Odluke koristit će se pod sljedećim uvjetima:</w:t>
      </w:r>
    </w:p>
    <w:p w14:paraId="4572FDF7" w14:textId="77777777" w:rsidR="000D6556" w:rsidRPr="00DA59A3" w:rsidRDefault="000D6556" w:rsidP="00DA59A3">
      <w:pPr>
        <w:pStyle w:val="Tijeloteksta"/>
        <w:spacing w:before="6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4B4B4B"/>
          <w:left w:val="single" w:sz="6" w:space="0" w:color="4B4B4B"/>
          <w:bottom w:val="single" w:sz="6" w:space="0" w:color="4B4B4B"/>
          <w:right w:val="single" w:sz="6" w:space="0" w:color="4B4B4B"/>
          <w:insideH w:val="single" w:sz="6" w:space="0" w:color="4B4B4B"/>
          <w:insideV w:val="single" w:sz="6" w:space="0" w:color="4B4B4B"/>
        </w:tblBorders>
        <w:tblLayout w:type="fixed"/>
        <w:tblLook w:val="01E0" w:firstRow="1" w:lastRow="1" w:firstColumn="1" w:lastColumn="1" w:noHBand="0" w:noVBand="0"/>
      </w:tblPr>
      <w:tblGrid>
        <w:gridCol w:w="4555"/>
        <w:gridCol w:w="4560"/>
      </w:tblGrid>
      <w:tr w:rsidR="000D6556" w:rsidRPr="00DA59A3" w14:paraId="393D6719" w14:textId="77777777">
        <w:trPr>
          <w:trHeight w:val="599"/>
        </w:trPr>
        <w:tc>
          <w:tcPr>
            <w:tcW w:w="4555" w:type="dxa"/>
          </w:tcPr>
          <w:p w14:paraId="6785BEA0" w14:textId="77777777" w:rsidR="000D6556" w:rsidRPr="00DA59A3" w:rsidRDefault="00CD7C22" w:rsidP="00DA59A3">
            <w:pPr>
              <w:pStyle w:val="TableParagraph"/>
              <w:spacing w:line="240" w:lineRule="auto"/>
              <w:ind w:left="15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59A3">
              <w:rPr>
                <w:rFonts w:ascii="Times New Roman" w:hAnsi="Times New Roman" w:cs="Times New Roman"/>
                <w:color w:val="161616"/>
                <w:sz w:val="24"/>
                <w:szCs w:val="24"/>
              </w:rPr>
              <w:t>Namjena kredita:</w:t>
            </w:r>
          </w:p>
        </w:tc>
        <w:tc>
          <w:tcPr>
            <w:tcW w:w="4560" w:type="dxa"/>
          </w:tcPr>
          <w:p w14:paraId="10EEEE6C" w14:textId="16B2A36F" w:rsidR="000D6556" w:rsidRPr="00DA59A3" w:rsidRDefault="00E03D40" w:rsidP="00DA59A3">
            <w:pPr>
              <w:pStyle w:val="TableParagraph"/>
              <w:spacing w:before="7" w:line="240" w:lineRule="auto"/>
              <w:ind w:left="120" w:right="29" w:firstLine="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61616"/>
                <w:w w:val="95"/>
                <w:sz w:val="24"/>
                <w:szCs w:val="24"/>
              </w:rPr>
              <w:t>Dogradnja</w:t>
            </w:r>
            <w:r w:rsidR="00CD7C22" w:rsidRPr="00DA59A3">
              <w:rPr>
                <w:rFonts w:ascii="Times New Roman" w:hAnsi="Times New Roman" w:cs="Times New Roman"/>
                <w:color w:val="161616"/>
                <w:w w:val="95"/>
                <w:sz w:val="24"/>
                <w:szCs w:val="24"/>
              </w:rPr>
              <w:t xml:space="preserve"> sustava javne </w:t>
            </w:r>
            <w:r w:rsidR="00CD7C22" w:rsidRPr="00DA59A3">
              <w:rPr>
                <w:rFonts w:ascii="Times New Roman" w:hAnsi="Times New Roman" w:cs="Times New Roman"/>
                <w:color w:val="161616"/>
                <w:sz w:val="24"/>
                <w:szCs w:val="24"/>
              </w:rPr>
              <w:t xml:space="preserve">rasvjete Grada </w:t>
            </w:r>
            <w:r w:rsidR="00F5392B">
              <w:rPr>
                <w:rFonts w:ascii="Times New Roman" w:hAnsi="Times New Roman" w:cs="Times New Roman"/>
                <w:color w:val="161616"/>
                <w:sz w:val="24"/>
                <w:szCs w:val="24"/>
              </w:rPr>
              <w:t>Zlatara</w:t>
            </w:r>
          </w:p>
        </w:tc>
      </w:tr>
      <w:tr w:rsidR="000D6556" w:rsidRPr="00DA59A3" w14:paraId="00EC4E17" w14:textId="77777777">
        <w:trPr>
          <w:trHeight w:val="253"/>
        </w:trPr>
        <w:tc>
          <w:tcPr>
            <w:tcW w:w="4555" w:type="dxa"/>
          </w:tcPr>
          <w:p w14:paraId="03A8F6F6" w14:textId="24526469" w:rsidR="000D6556" w:rsidRPr="00DA59A3" w:rsidRDefault="00F815AB" w:rsidP="00DA59A3">
            <w:pPr>
              <w:pStyle w:val="TableParagraph"/>
              <w:spacing w:line="240" w:lineRule="auto"/>
              <w:ind w:left="14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61616"/>
                <w:sz w:val="24"/>
                <w:szCs w:val="24"/>
              </w:rPr>
              <w:t>Vrsta kredita</w:t>
            </w:r>
            <w:r w:rsidR="00CD7C22" w:rsidRPr="00DA59A3">
              <w:rPr>
                <w:rFonts w:ascii="Times New Roman" w:hAnsi="Times New Roman" w:cs="Times New Roman"/>
                <w:color w:val="161616"/>
                <w:sz w:val="24"/>
                <w:szCs w:val="24"/>
              </w:rPr>
              <w:t>:</w:t>
            </w:r>
          </w:p>
        </w:tc>
        <w:tc>
          <w:tcPr>
            <w:tcW w:w="4560" w:type="dxa"/>
          </w:tcPr>
          <w:p w14:paraId="0416FCC9" w14:textId="3D29631D" w:rsidR="000D6556" w:rsidRPr="00DA59A3" w:rsidRDefault="00F815AB" w:rsidP="00DA59A3">
            <w:pPr>
              <w:pStyle w:val="TableParagraph"/>
              <w:spacing w:line="240" w:lineRule="auto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61616"/>
                <w:sz w:val="24"/>
                <w:szCs w:val="24"/>
              </w:rPr>
              <w:t>dugoročni</w:t>
            </w:r>
            <w:r w:rsidR="00CD7C22" w:rsidRPr="00DA59A3">
              <w:rPr>
                <w:rFonts w:ascii="Times New Roman" w:hAnsi="Times New Roman" w:cs="Times New Roman"/>
                <w:color w:val="161616"/>
                <w:sz w:val="24"/>
                <w:szCs w:val="24"/>
              </w:rPr>
              <w:t xml:space="preserve"> kredit</w:t>
            </w:r>
            <w:r w:rsidR="00E665F6">
              <w:rPr>
                <w:rFonts w:ascii="Times New Roman" w:hAnsi="Times New Roman" w:cs="Times New Roman"/>
                <w:color w:val="161616"/>
                <w:sz w:val="24"/>
                <w:szCs w:val="24"/>
              </w:rPr>
              <w:t xml:space="preserve"> za financiranje dogradnje sustava javne rasvjete</w:t>
            </w:r>
          </w:p>
        </w:tc>
      </w:tr>
      <w:tr w:rsidR="000D6556" w:rsidRPr="00DA59A3" w14:paraId="0902BB2D" w14:textId="77777777">
        <w:trPr>
          <w:trHeight w:val="268"/>
        </w:trPr>
        <w:tc>
          <w:tcPr>
            <w:tcW w:w="4555" w:type="dxa"/>
          </w:tcPr>
          <w:p w14:paraId="047C7C23" w14:textId="77777777" w:rsidR="000D6556" w:rsidRPr="00DA59A3" w:rsidRDefault="00CD7C22" w:rsidP="00DA59A3">
            <w:pPr>
              <w:pStyle w:val="TableParagraph"/>
              <w:spacing w:line="240" w:lineRule="auto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59A3">
              <w:rPr>
                <w:rFonts w:ascii="Times New Roman" w:hAnsi="Times New Roman" w:cs="Times New Roman"/>
                <w:color w:val="161616"/>
                <w:sz w:val="24"/>
                <w:szCs w:val="24"/>
              </w:rPr>
              <w:t xml:space="preserve">Iznos </w:t>
            </w:r>
            <w:r w:rsidRPr="00DA59A3">
              <w:rPr>
                <w:rFonts w:ascii="Times New Roman" w:hAnsi="Times New Roman" w:cs="Times New Roman"/>
                <w:sz w:val="24"/>
                <w:szCs w:val="24"/>
              </w:rPr>
              <w:t>kredita:</w:t>
            </w:r>
          </w:p>
        </w:tc>
        <w:tc>
          <w:tcPr>
            <w:tcW w:w="4560" w:type="dxa"/>
          </w:tcPr>
          <w:p w14:paraId="36B2EB89" w14:textId="15FE1FE8" w:rsidR="000D6556" w:rsidRPr="00F5392B" w:rsidRDefault="00F815AB" w:rsidP="00DA59A3">
            <w:pPr>
              <w:pStyle w:val="TableParagraph"/>
              <w:spacing w:line="240" w:lineRule="auto"/>
              <w:ind w:left="1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2.100.000,00</w:t>
            </w:r>
            <w:r w:rsidR="00CD7C22" w:rsidRPr="00F5392B">
              <w:rPr>
                <w:rFonts w:ascii="Times New Roman" w:hAnsi="Times New Roman" w:cs="Times New Roman"/>
                <w:sz w:val="24"/>
                <w:szCs w:val="24"/>
              </w:rPr>
              <w:t xml:space="preserve"> HRK</w:t>
            </w:r>
          </w:p>
        </w:tc>
      </w:tr>
      <w:tr w:rsidR="000D6556" w:rsidRPr="00DA59A3" w14:paraId="456D6406" w14:textId="77777777">
        <w:trPr>
          <w:trHeight w:val="263"/>
        </w:trPr>
        <w:tc>
          <w:tcPr>
            <w:tcW w:w="4555" w:type="dxa"/>
          </w:tcPr>
          <w:p w14:paraId="48D35DC0" w14:textId="77777777" w:rsidR="000D6556" w:rsidRPr="00DA59A3" w:rsidRDefault="00CD7C22" w:rsidP="00DA59A3">
            <w:pPr>
              <w:pStyle w:val="TableParagraph"/>
              <w:spacing w:line="240" w:lineRule="auto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59A3">
              <w:rPr>
                <w:rFonts w:ascii="Times New Roman" w:hAnsi="Times New Roman" w:cs="Times New Roman"/>
                <w:color w:val="161616"/>
                <w:sz w:val="24"/>
                <w:szCs w:val="24"/>
              </w:rPr>
              <w:t xml:space="preserve">Kamatna </w:t>
            </w:r>
            <w:r w:rsidRPr="00DA59A3">
              <w:rPr>
                <w:rFonts w:ascii="Times New Roman" w:hAnsi="Times New Roman" w:cs="Times New Roman"/>
                <w:sz w:val="24"/>
                <w:szCs w:val="24"/>
              </w:rPr>
              <w:t>stopa:</w:t>
            </w:r>
          </w:p>
        </w:tc>
        <w:tc>
          <w:tcPr>
            <w:tcW w:w="4560" w:type="dxa"/>
          </w:tcPr>
          <w:p w14:paraId="6FC075A0" w14:textId="32C0173E" w:rsidR="000D6556" w:rsidRPr="00F5392B" w:rsidRDefault="007360A8" w:rsidP="00DA59A3">
            <w:pPr>
              <w:pStyle w:val="TableParagraph"/>
              <w:spacing w:line="240" w:lineRule="auto"/>
              <w:ind w:left="12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F815AB">
              <w:rPr>
                <w:rFonts w:ascii="Times New Roman" w:hAnsi="Times New Roman" w:cs="Times New Roman"/>
                <w:sz w:val="24"/>
                <w:szCs w:val="24"/>
              </w:rPr>
              <w:t>edovna 1,50% godišnje, fiksno</w:t>
            </w:r>
          </w:p>
        </w:tc>
      </w:tr>
      <w:tr w:rsidR="000D6556" w:rsidRPr="00DA59A3" w14:paraId="4E30D52E" w14:textId="77777777">
        <w:trPr>
          <w:trHeight w:val="277"/>
        </w:trPr>
        <w:tc>
          <w:tcPr>
            <w:tcW w:w="4555" w:type="dxa"/>
          </w:tcPr>
          <w:p w14:paraId="10A31F69" w14:textId="77777777" w:rsidR="000D6556" w:rsidRPr="00DA59A3" w:rsidRDefault="00CD7C22" w:rsidP="00DA59A3">
            <w:pPr>
              <w:pStyle w:val="TableParagraph"/>
              <w:spacing w:line="240" w:lineRule="auto"/>
              <w:ind w:left="1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59A3">
              <w:rPr>
                <w:rFonts w:ascii="Times New Roman" w:hAnsi="Times New Roman" w:cs="Times New Roman"/>
                <w:color w:val="161616"/>
                <w:sz w:val="24"/>
                <w:szCs w:val="24"/>
              </w:rPr>
              <w:t>Rok korištenja:</w:t>
            </w:r>
          </w:p>
        </w:tc>
        <w:tc>
          <w:tcPr>
            <w:tcW w:w="4560" w:type="dxa"/>
          </w:tcPr>
          <w:p w14:paraId="5CF8C1D4" w14:textId="1E9BCBFE" w:rsidR="000D6556" w:rsidRPr="00F5392B" w:rsidRDefault="00CD7C22" w:rsidP="00DA59A3">
            <w:pPr>
              <w:pStyle w:val="TableParagraph"/>
              <w:spacing w:line="240" w:lineRule="auto"/>
              <w:ind w:left="1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392B">
              <w:rPr>
                <w:rFonts w:ascii="Times New Roman" w:hAnsi="Times New Roman" w:cs="Times New Roman"/>
                <w:sz w:val="24"/>
                <w:szCs w:val="24"/>
              </w:rPr>
              <w:t>do 12 mjeseci</w:t>
            </w:r>
            <w:r w:rsidR="00F815AB">
              <w:rPr>
                <w:rFonts w:ascii="Times New Roman" w:hAnsi="Times New Roman" w:cs="Times New Roman"/>
                <w:sz w:val="24"/>
                <w:szCs w:val="24"/>
              </w:rPr>
              <w:t xml:space="preserve">, kredit će se </w:t>
            </w:r>
            <w:r w:rsidR="00AB0F65">
              <w:rPr>
                <w:rFonts w:ascii="Times New Roman" w:hAnsi="Times New Roman" w:cs="Times New Roman"/>
                <w:sz w:val="24"/>
                <w:szCs w:val="24"/>
              </w:rPr>
              <w:t xml:space="preserve">koristiti </w:t>
            </w:r>
            <w:r w:rsidR="00F815AB">
              <w:rPr>
                <w:rFonts w:ascii="Times New Roman" w:hAnsi="Times New Roman" w:cs="Times New Roman"/>
                <w:sz w:val="24"/>
                <w:szCs w:val="24"/>
              </w:rPr>
              <w:t>sukcesivno i to namjenski nakon prezentacije potrebne dokumentacije od strane Korisnika kredita (računa, proračuna, ugovora o kupoprodaji i sl.) i to isplatom na račun dobavljača</w:t>
            </w:r>
          </w:p>
        </w:tc>
      </w:tr>
      <w:tr w:rsidR="000D6556" w:rsidRPr="00DA59A3" w14:paraId="6426E369" w14:textId="77777777">
        <w:trPr>
          <w:trHeight w:val="263"/>
        </w:trPr>
        <w:tc>
          <w:tcPr>
            <w:tcW w:w="4555" w:type="dxa"/>
          </w:tcPr>
          <w:p w14:paraId="426F2685" w14:textId="77777777" w:rsidR="000D6556" w:rsidRPr="00DA59A3" w:rsidRDefault="00CD7C22" w:rsidP="00DA59A3">
            <w:pPr>
              <w:pStyle w:val="TableParagraph"/>
              <w:spacing w:line="240" w:lineRule="auto"/>
              <w:ind w:left="13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59A3">
              <w:rPr>
                <w:rFonts w:ascii="Times New Roman" w:hAnsi="Times New Roman" w:cs="Times New Roman"/>
                <w:color w:val="161616"/>
                <w:sz w:val="24"/>
                <w:szCs w:val="24"/>
              </w:rPr>
              <w:t>Poček:</w:t>
            </w:r>
          </w:p>
        </w:tc>
        <w:tc>
          <w:tcPr>
            <w:tcW w:w="4560" w:type="dxa"/>
          </w:tcPr>
          <w:p w14:paraId="3D2589DE" w14:textId="77777777" w:rsidR="000D6556" w:rsidRPr="00F5392B" w:rsidRDefault="00CD7C22" w:rsidP="00DA59A3">
            <w:pPr>
              <w:pStyle w:val="TableParagraph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392B">
              <w:rPr>
                <w:rFonts w:ascii="Times New Roman" w:hAnsi="Times New Roman" w:cs="Times New Roman"/>
                <w:sz w:val="24"/>
                <w:szCs w:val="24"/>
              </w:rPr>
              <w:t>bez počeka</w:t>
            </w:r>
          </w:p>
        </w:tc>
      </w:tr>
      <w:tr w:rsidR="000D6556" w:rsidRPr="00DA59A3" w14:paraId="056404D8" w14:textId="77777777">
        <w:trPr>
          <w:trHeight w:val="268"/>
        </w:trPr>
        <w:tc>
          <w:tcPr>
            <w:tcW w:w="4555" w:type="dxa"/>
          </w:tcPr>
          <w:p w14:paraId="42EF2436" w14:textId="0CA6EB0E" w:rsidR="000D6556" w:rsidRPr="00DA59A3" w:rsidRDefault="00CD7C22" w:rsidP="00DA59A3">
            <w:pPr>
              <w:pStyle w:val="TableParagraph"/>
              <w:spacing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59A3">
              <w:rPr>
                <w:rFonts w:ascii="Times New Roman" w:hAnsi="Times New Roman" w:cs="Times New Roman"/>
                <w:color w:val="161616"/>
                <w:sz w:val="24"/>
                <w:szCs w:val="24"/>
              </w:rPr>
              <w:t xml:space="preserve">Rok </w:t>
            </w:r>
            <w:r w:rsidR="00F815AB">
              <w:rPr>
                <w:rFonts w:ascii="Times New Roman" w:hAnsi="Times New Roman" w:cs="Times New Roman"/>
                <w:color w:val="161616"/>
                <w:sz w:val="24"/>
                <w:szCs w:val="24"/>
              </w:rPr>
              <w:t xml:space="preserve">i način </w:t>
            </w:r>
            <w:r w:rsidRPr="00DA59A3">
              <w:rPr>
                <w:rFonts w:ascii="Times New Roman" w:hAnsi="Times New Roman" w:cs="Times New Roman"/>
                <w:color w:val="161616"/>
                <w:sz w:val="24"/>
                <w:szCs w:val="24"/>
              </w:rPr>
              <w:t>otplate:</w:t>
            </w:r>
          </w:p>
        </w:tc>
        <w:tc>
          <w:tcPr>
            <w:tcW w:w="4560" w:type="dxa"/>
          </w:tcPr>
          <w:p w14:paraId="6B4D0920" w14:textId="7C11AED9" w:rsidR="000D6556" w:rsidRPr="00F5392B" w:rsidRDefault="00F815AB" w:rsidP="00DA59A3">
            <w:pPr>
              <w:pStyle w:val="TableParagraph"/>
              <w:spacing w:line="240" w:lineRule="auto"/>
              <w:ind w:left="11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60 jednakih mjesečnih rata koje dospijevaju svakog zadnjeg u mjesecu, od kojih prva dospijeva na naplatu 31.01.2022. godine, a zadnja 31.12.2026. godine.</w:t>
            </w:r>
          </w:p>
        </w:tc>
      </w:tr>
      <w:tr w:rsidR="000D6556" w:rsidRPr="00DA59A3" w14:paraId="09D71725" w14:textId="77777777">
        <w:trPr>
          <w:trHeight w:val="277"/>
        </w:trPr>
        <w:tc>
          <w:tcPr>
            <w:tcW w:w="4555" w:type="dxa"/>
          </w:tcPr>
          <w:p w14:paraId="0D110CF1" w14:textId="3B951F4F" w:rsidR="000D6556" w:rsidRPr="00DA59A3" w:rsidRDefault="00CD7C22" w:rsidP="00DA59A3">
            <w:pPr>
              <w:pStyle w:val="TableParagraph"/>
              <w:spacing w:line="240" w:lineRule="auto"/>
              <w:ind w:left="1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59A3">
              <w:rPr>
                <w:rFonts w:ascii="Times New Roman" w:hAnsi="Times New Roman" w:cs="Times New Roman"/>
                <w:color w:val="161616"/>
                <w:sz w:val="24"/>
                <w:szCs w:val="24"/>
              </w:rPr>
              <w:t>Naknad</w:t>
            </w:r>
            <w:r w:rsidR="00F815AB">
              <w:rPr>
                <w:rFonts w:ascii="Times New Roman" w:hAnsi="Times New Roman" w:cs="Times New Roman"/>
                <w:color w:val="161616"/>
                <w:sz w:val="24"/>
                <w:szCs w:val="24"/>
              </w:rPr>
              <w:t>a za obradu zahtjeva</w:t>
            </w:r>
            <w:r w:rsidRPr="00DA59A3">
              <w:rPr>
                <w:rFonts w:ascii="Times New Roman" w:hAnsi="Times New Roman" w:cs="Times New Roman"/>
                <w:color w:val="161616"/>
                <w:sz w:val="24"/>
                <w:szCs w:val="24"/>
              </w:rPr>
              <w:t>:</w:t>
            </w:r>
          </w:p>
        </w:tc>
        <w:tc>
          <w:tcPr>
            <w:tcW w:w="4560" w:type="dxa"/>
          </w:tcPr>
          <w:p w14:paraId="622A3F9B" w14:textId="79D89467" w:rsidR="000D6556" w:rsidRPr="00F5392B" w:rsidRDefault="00F815AB" w:rsidP="00DA59A3">
            <w:pPr>
              <w:pStyle w:val="TableParagraph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0,50% na iznos odobrenog kredita, min. 500,00 kuna, jednokratno</w:t>
            </w:r>
          </w:p>
        </w:tc>
      </w:tr>
      <w:tr w:rsidR="000D6556" w:rsidRPr="00DA59A3" w14:paraId="751185EC" w14:textId="77777777">
        <w:trPr>
          <w:trHeight w:val="277"/>
        </w:trPr>
        <w:tc>
          <w:tcPr>
            <w:tcW w:w="4555" w:type="dxa"/>
          </w:tcPr>
          <w:p w14:paraId="1B9FA742" w14:textId="77777777" w:rsidR="000D6556" w:rsidRPr="00DA59A3" w:rsidRDefault="00CD7C22" w:rsidP="00DA59A3">
            <w:pPr>
              <w:pStyle w:val="TableParagraph"/>
              <w:spacing w:line="240" w:lineRule="auto"/>
              <w:ind w:left="12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59A3">
              <w:rPr>
                <w:rFonts w:ascii="Times New Roman" w:hAnsi="Times New Roman" w:cs="Times New Roman"/>
                <w:color w:val="161616"/>
                <w:sz w:val="24"/>
                <w:szCs w:val="24"/>
              </w:rPr>
              <w:t xml:space="preserve">Instrumenti </w:t>
            </w:r>
            <w:r w:rsidRPr="00DA59A3">
              <w:rPr>
                <w:rFonts w:ascii="Times New Roman" w:hAnsi="Times New Roman" w:cs="Times New Roman"/>
                <w:sz w:val="24"/>
                <w:szCs w:val="24"/>
              </w:rPr>
              <w:t>osiguranja:</w:t>
            </w:r>
          </w:p>
        </w:tc>
        <w:tc>
          <w:tcPr>
            <w:tcW w:w="4560" w:type="dxa"/>
          </w:tcPr>
          <w:p w14:paraId="56E04706" w14:textId="0BD397E6" w:rsidR="000D6556" w:rsidRPr="00F5392B" w:rsidRDefault="00F815AB" w:rsidP="00DA59A3">
            <w:pPr>
              <w:pStyle w:val="TableParagraph"/>
              <w:spacing w:line="240" w:lineRule="auto"/>
              <w:ind w:left="10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Financijski instrumenti Korisnika kredita (zadužnice); suglasnost Vlade RH za zaduženje</w:t>
            </w:r>
          </w:p>
        </w:tc>
      </w:tr>
    </w:tbl>
    <w:p w14:paraId="3C4B9948" w14:textId="77777777" w:rsidR="000D6556" w:rsidRPr="00DA59A3" w:rsidRDefault="000D6556" w:rsidP="00DA59A3">
      <w:pPr>
        <w:pStyle w:val="Tijeloteksta"/>
        <w:contextualSpacing/>
        <w:rPr>
          <w:rFonts w:ascii="Times New Roman" w:hAnsi="Times New Roman" w:cs="Times New Roman"/>
          <w:sz w:val="24"/>
          <w:szCs w:val="24"/>
        </w:rPr>
      </w:pPr>
    </w:p>
    <w:p w14:paraId="3B444463" w14:textId="77777777" w:rsidR="000D6556" w:rsidRPr="00DA59A3" w:rsidRDefault="000D6556" w:rsidP="00DA59A3">
      <w:pPr>
        <w:pStyle w:val="Tijeloteksta"/>
        <w:spacing w:before="5"/>
        <w:contextualSpacing/>
        <w:rPr>
          <w:rFonts w:ascii="Times New Roman" w:hAnsi="Times New Roman" w:cs="Times New Roman"/>
          <w:sz w:val="24"/>
          <w:szCs w:val="24"/>
        </w:rPr>
      </w:pPr>
    </w:p>
    <w:p w14:paraId="45004CA7" w14:textId="77777777" w:rsidR="000D6556" w:rsidRPr="00DA59A3" w:rsidRDefault="00CD7C22" w:rsidP="00DA59A3">
      <w:pPr>
        <w:pStyle w:val="Naslov1"/>
        <w:spacing w:before="1"/>
        <w:ind w:left="4107"/>
        <w:contextualSpacing/>
        <w:rPr>
          <w:rFonts w:ascii="Times New Roman" w:hAnsi="Times New Roman" w:cs="Times New Roman"/>
          <w:b w:val="0"/>
          <w:sz w:val="24"/>
          <w:szCs w:val="24"/>
        </w:rPr>
      </w:pPr>
      <w:r w:rsidRPr="00DA59A3">
        <w:rPr>
          <w:rFonts w:ascii="Times New Roman" w:hAnsi="Times New Roman" w:cs="Times New Roman"/>
          <w:b w:val="0"/>
          <w:color w:val="161616"/>
          <w:sz w:val="24"/>
          <w:szCs w:val="24"/>
        </w:rPr>
        <w:t>Članak 3.</w:t>
      </w:r>
    </w:p>
    <w:p w14:paraId="37896F78" w14:textId="18436521" w:rsidR="00DA59A3" w:rsidRDefault="00CD7C22" w:rsidP="00DA59A3">
      <w:pPr>
        <w:pStyle w:val="Tijeloteksta"/>
        <w:ind w:left="120" w:right="237" w:firstLine="793"/>
        <w:contextualSpacing/>
        <w:jc w:val="both"/>
        <w:rPr>
          <w:rFonts w:ascii="Times New Roman" w:hAnsi="Times New Roman" w:cs="Times New Roman"/>
          <w:color w:val="161616"/>
          <w:sz w:val="24"/>
          <w:szCs w:val="24"/>
        </w:rPr>
      </w:pPr>
      <w:r w:rsidRPr="00DA59A3">
        <w:rPr>
          <w:rFonts w:ascii="Times New Roman" w:hAnsi="Times New Roman" w:cs="Times New Roman"/>
          <w:color w:val="161616"/>
          <w:sz w:val="24"/>
          <w:szCs w:val="24"/>
        </w:rPr>
        <w:t>Grad</w:t>
      </w:r>
      <w:r w:rsidRPr="00DA59A3">
        <w:rPr>
          <w:rFonts w:ascii="Times New Roman" w:hAnsi="Times New Roman" w:cs="Times New Roman"/>
          <w:color w:val="161616"/>
          <w:spacing w:val="-29"/>
          <w:sz w:val="24"/>
          <w:szCs w:val="24"/>
        </w:rPr>
        <w:t xml:space="preserve"> </w:t>
      </w:r>
      <w:r w:rsidR="00DA59A3">
        <w:rPr>
          <w:rFonts w:ascii="Times New Roman" w:hAnsi="Times New Roman" w:cs="Times New Roman"/>
          <w:color w:val="161616"/>
          <w:sz w:val="24"/>
          <w:szCs w:val="24"/>
        </w:rPr>
        <w:t>Zlatar</w:t>
      </w:r>
      <w:r w:rsidRPr="00DA59A3">
        <w:rPr>
          <w:rFonts w:ascii="Times New Roman" w:hAnsi="Times New Roman" w:cs="Times New Roman"/>
          <w:color w:val="161616"/>
          <w:spacing w:val="-25"/>
          <w:sz w:val="24"/>
          <w:szCs w:val="24"/>
        </w:rPr>
        <w:t xml:space="preserve"> </w:t>
      </w:r>
      <w:r w:rsidRPr="00DA59A3">
        <w:rPr>
          <w:rFonts w:ascii="Times New Roman" w:hAnsi="Times New Roman" w:cs="Times New Roman"/>
          <w:color w:val="161616"/>
          <w:sz w:val="24"/>
          <w:szCs w:val="24"/>
        </w:rPr>
        <w:t>će</w:t>
      </w:r>
      <w:r w:rsidRPr="00DA59A3">
        <w:rPr>
          <w:rFonts w:ascii="Times New Roman" w:hAnsi="Times New Roman" w:cs="Times New Roman"/>
          <w:color w:val="161616"/>
          <w:spacing w:val="-33"/>
          <w:sz w:val="24"/>
          <w:szCs w:val="24"/>
        </w:rPr>
        <w:t xml:space="preserve"> </w:t>
      </w:r>
      <w:r w:rsidRPr="00DA59A3">
        <w:rPr>
          <w:rFonts w:ascii="Times New Roman" w:hAnsi="Times New Roman" w:cs="Times New Roman"/>
          <w:color w:val="161616"/>
          <w:sz w:val="24"/>
          <w:szCs w:val="24"/>
        </w:rPr>
        <w:t>s</w:t>
      </w:r>
      <w:r w:rsidRPr="00DA59A3">
        <w:rPr>
          <w:rFonts w:ascii="Times New Roman" w:hAnsi="Times New Roman" w:cs="Times New Roman"/>
          <w:color w:val="161616"/>
          <w:spacing w:val="-33"/>
          <w:sz w:val="24"/>
          <w:szCs w:val="24"/>
        </w:rPr>
        <w:t xml:space="preserve"> </w:t>
      </w:r>
      <w:r w:rsidR="00F815AB">
        <w:rPr>
          <w:rFonts w:ascii="Times New Roman" w:hAnsi="Times New Roman" w:cs="Times New Roman"/>
          <w:color w:val="161616"/>
          <w:sz w:val="24"/>
          <w:szCs w:val="24"/>
        </w:rPr>
        <w:t xml:space="preserve"> Hrvatskom poštanskom bankom</w:t>
      </w:r>
      <w:r w:rsidR="0003208B">
        <w:rPr>
          <w:rFonts w:ascii="Times New Roman" w:hAnsi="Times New Roman" w:cs="Times New Roman"/>
          <w:color w:val="161616"/>
          <w:sz w:val="24"/>
          <w:szCs w:val="24"/>
        </w:rPr>
        <w:t xml:space="preserve"> d.d.</w:t>
      </w:r>
      <w:r w:rsidR="00F815AB">
        <w:rPr>
          <w:rFonts w:ascii="Times New Roman" w:hAnsi="Times New Roman" w:cs="Times New Roman"/>
          <w:color w:val="161616"/>
          <w:sz w:val="24"/>
          <w:szCs w:val="24"/>
        </w:rPr>
        <w:t xml:space="preserve"> </w:t>
      </w:r>
      <w:r w:rsidRPr="00DA59A3">
        <w:rPr>
          <w:rFonts w:ascii="Times New Roman" w:hAnsi="Times New Roman" w:cs="Times New Roman"/>
          <w:color w:val="161616"/>
          <w:spacing w:val="-18"/>
          <w:sz w:val="24"/>
          <w:szCs w:val="24"/>
        </w:rPr>
        <w:t xml:space="preserve"> </w:t>
      </w:r>
      <w:r w:rsidRPr="00DA59A3">
        <w:rPr>
          <w:rFonts w:ascii="Times New Roman" w:hAnsi="Times New Roman" w:cs="Times New Roman"/>
          <w:color w:val="161616"/>
          <w:sz w:val="24"/>
          <w:szCs w:val="24"/>
        </w:rPr>
        <w:t>sklopiti</w:t>
      </w:r>
      <w:r w:rsidRPr="00DA59A3">
        <w:rPr>
          <w:rFonts w:ascii="Times New Roman" w:hAnsi="Times New Roman" w:cs="Times New Roman"/>
          <w:color w:val="161616"/>
          <w:spacing w:val="-31"/>
          <w:sz w:val="24"/>
          <w:szCs w:val="24"/>
        </w:rPr>
        <w:t xml:space="preserve"> </w:t>
      </w:r>
      <w:r w:rsidRPr="00DA59A3">
        <w:rPr>
          <w:rFonts w:ascii="Times New Roman" w:hAnsi="Times New Roman" w:cs="Times New Roman"/>
          <w:color w:val="161616"/>
          <w:sz w:val="24"/>
          <w:szCs w:val="24"/>
        </w:rPr>
        <w:t>ugovor</w:t>
      </w:r>
      <w:r w:rsidRPr="00DA59A3">
        <w:rPr>
          <w:rFonts w:ascii="Times New Roman" w:hAnsi="Times New Roman" w:cs="Times New Roman"/>
          <w:color w:val="161616"/>
          <w:spacing w:val="-24"/>
          <w:sz w:val="24"/>
          <w:szCs w:val="24"/>
        </w:rPr>
        <w:t xml:space="preserve"> </w:t>
      </w:r>
      <w:r w:rsidRPr="00DA59A3">
        <w:rPr>
          <w:rFonts w:ascii="Times New Roman" w:hAnsi="Times New Roman" w:cs="Times New Roman"/>
          <w:color w:val="161616"/>
          <w:sz w:val="24"/>
          <w:szCs w:val="24"/>
        </w:rPr>
        <w:t>o</w:t>
      </w:r>
      <w:r w:rsidRPr="00DA59A3">
        <w:rPr>
          <w:rFonts w:ascii="Times New Roman" w:hAnsi="Times New Roman" w:cs="Times New Roman"/>
          <w:color w:val="161616"/>
          <w:spacing w:val="-33"/>
          <w:sz w:val="24"/>
          <w:szCs w:val="24"/>
        </w:rPr>
        <w:t xml:space="preserve"> </w:t>
      </w:r>
      <w:r w:rsidRPr="00DA59A3">
        <w:rPr>
          <w:rFonts w:ascii="Times New Roman" w:hAnsi="Times New Roman" w:cs="Times New Roman"/>
          <w:color w:val="161616"/>
          <w:sz w:val="24"/>
          <w:szCs w:val="24"/>
        </w:rPr>
        <w:t>kreditu</w:t>
      </w:r>
      <w:r w:rsidRPr="00DA59A3">
        <w:rPr>
          <w:rFonts w:ascii="Times New Roman" w:hAnsi="Times New Roman" w:cs="Times New Roman"/>
          <w:color w:val="161616"/>
          <w:spacing w:val="-27"/>
          <w:sz w:val="24"/>
          <w:szCs w:val="24"/>
        </w:rPr>
        <w:t xml:space="preserve"> </w:t>
      </w:r>
      <w:r w:rsidRPr="00DA59A3">
        <w:rPr>
          <w:rFonts w:ascii="Times New Roman" w:hAnsi="Times New Roman" w:cs="Times New Roman"/>
          <w:color w:val="161616"/>
          <w:sz w:val="24"/>
          <w:szCs w:val="24"/>
        </w:rPr>
        <w:t>pod</w:t>
      </w:r>
      <w:r w:rsidRPr="00DA59A3">
        <w:rPr>
          <w:rFonts w:ascii="Times New Roman" w:hAnsi="Times New Roman" w:cs="Times New Roman"/>
          <w:color w:val="161616"/>
          <w:spacing w:val="-32"/>
          <w:sz w:val="24"/>
          <w:szCs w:val="24"/>
        </w:rPr>
        <w:t xml:space="preserve"> </w:t>
      </w:r>
      <w:r w:rsidRPr="00DA59A3">
        <w:rPr>
          <w:rFonts w:ascii="Times New Roman" w:hAnsi="Times New Roman" w:cs="Times New Roman"/>
          <w:color w:val="161616"/>
          <w:sz w:val="24"/>
          <w:szCs w:val="24"/>
        </w:rPr>
        <w:t>uvjetima</w:t>
      </w:r>
      <w:r w:rsidRPr="00DA59A3">
        <w:rPr>
          <w:rFonts w:ascii="Times New Roman" w:hAnsi="Times New Roman" w:cs="Times New Roman"/>
          <w:color w:val="161616"/>
          <w:spacing w:val="-24"/>
          <w:sz w:val="24"/>
          <w:szCs w:val="24"/>
        </w:rPr>
        <w:t xml:space="preserve"> </w:t>
      </w:r>
      <w:r w:rsidRPr="00DA59A3">
        <w:rPr>
          <w:rFonts w:ascii="Times New Roman" w:hAnsi="Times New Roman" w:cs="Times New Roman"/>
          <w:color w:val="161616"/>
          <w:sz w:val="24"/>
          <w:szCs w:val="24"/>
        </w:rPr>
        <w:t>iz</w:t>
      </w:r>
      <w:r w:rsidRPr="00DA59A3">
        <w:rPr>
          <w:rFonts w:ascii="Times New Roman" w:hAnsi="Times New Roman" w:cs="Times New Roman"/>
          <w:color w:val="161616"/>
          <w:spacing w:val="-32"/>
          <w:sz w:val="24"/>
          <w:szCs w:val="24"/>
        </w:rPr>
        <w:t xml:space="preserve"> </w:t>
      </w:r>
      <w:r w:rsidRPr="00DA59A3">
        <w:rPr>
          <w:rFonts w:ascii="Times New Roman" w:hAnsi="Times New Roman" w:cs="Times New Roman"/>
          <w:color w:val="161616"/>
          <w:sz w:val="24"/>
          <w:szCs w:val="24"/>
        </w:rPr>
        <w:t>članka</w:t>
      </w:r>
      <w:r w:rsidRPr="00DA59A3">
        <w:rPr>
          <w:rFonts w:ascii="Times New Roman" w:hAnsi="Times New Roman" w:cs="Times New Roman"/>
          <w:color w:val="161616"/>
          <w:spacing w:val="-28"/>
          <w:sz w:val="24"/>
          <w:szCs w:val="24"/>
        </w:rPr>
        <w:t xml:space="preserve"> </w:t>
      </w:r>
      <w:r w:rsidRPr="00DA59A3">
        <w:rPr>
          <w:rFonts w:ascii="Times New Roman" w:hAnsi="Times New Roman" w:cs="Times New Roman"/>
          <w:color w:val="111111"/>
          <w:sz w:val="24"/>
          <w:szCs w:val="24"/>
        </w:rPr>
        <w:t xml:space="preserve">2. </w:t>
      </w:r>
      <w:r w:rsidRPr="00DA59A3">
        <w:rPr>
          <w:rFonts w:ascii="Times New Roman" w:hAnsi="Times New Roman" w:cs="Times New Roman"/>
          <w:color w:val="161616"/>
          <w:sz w:val="24"/>
          <w:szCs w:val="24"/>
        </w:rPr>
        <w:t>ove</w:t>
      </w:r>
      <w:r w:rsidRPr="00DA59A3">
        <w:rPr>
          <w:rFonts w:ascii="Times New Roman" w:hAnsi="Times New Roman" w:cs="Times New Roman"/>
          <w:color w:val="161616"/>
          <w:spacing w:val="-34"/>
          <w:sz w:val="24"/>
          <w:szCs w:val="24"/>
        </w:rPr>
        <w:t xml:space="preserve"> </w:t>
      </w:r>
      <w:r w:rsidRPr="00DA59A3">
        <w:rPr>
          <w:rFonts w:ascii="Times New Roman" w:hAnsi="Times New Roman" w:cs="Times New Roman"/>
          <w:color w:val="161616"/>
          <w:sz w:val="24"/>
          <w:szCs w:val="24"/>
        </w:rPr>
        <w:t>Odluke,</w:t>
      </w:r>
      <w:r w:rsidRPr="00DA59A3">
        <w:rPr>
          <w:rFonts w:ascii="Times New Roman" w:hAnsi="Times New Roman" w:cs="Times New Roman"/>
          <w:color w:val="161616"/>
          <w:spacing w:val="-29"/>
          <w:sz w:val="24"/>
          <w:szCs w:val="24"/>
        </w:rPr>
        <w:t xml:space="preserve"> </w:t>
      </w:r>
      <w:r w:rsidRPr="00DA59A3">
        <w:rPr>
          <w:rFonts w:ascii="Times New Roman" w:hAnsi="Times New Roman" w:cs="Times New Roman"/>
          <w:color w:val="161616"/>
          <w:sz w:val="24"/>
          <w:szCs w:val="24"/>
        </w:rPr>
        <w:t>po</w:t>
      </w:r>
      <w:r w:rsidRPr="00DA59A3">
        <w:rPr>
          <w:rFonts w:ascii="Times New Roman" w:hAnsi="Times New Roman" w:cs="Times New Roman"/>
          <w:color w:val="161616"/>
          <w:spacing w:val="-36"/>
          <w:sz w:val="24"/>
          <w:szCs w:val="24"/>
        </w:rPr>
        <w:t xml:space="preserve"> </w:t>
      </w:r>
      <w:r w:rsidRPr="00DA59A3">
        <w:rPr>
          <w:rFonts w:ascii="Times New Roman" w:hAnsi="Times New Roman" w:cs="Times New Roman"/>
          <w:color w:val="161616"/>
          <w:sz w:val="24"/>
          <w:szCs w:val="24"/>
        </w:rPr>
        <w:t>dobivenoj</w:t>
      </w:r>
      <w:r w:rsidRPr="00DA59A3">
        <w:rPr>
          <w:rFonts w:ascii="Times New Roman" w:hAnsi="Times New Roman" w:cs="Times New Roman"/>
          <w:color w:val="161616"/>
          <w:spacing w:val="-26"/>
          <w:sz w:val="24"/>
          <w:szCs w:val="24"/>
        </w:rPr>
        <w:t xml:space="preserve"> </w:t>
      </w:r>
      <w:r w:rsidRPr="00DA59A3">
        <w:rPr>
          <w:rFonts w:ascii="Times New Roman" w:hAnsi="Times New Roman" w:cs="Times New Roman"/>
          <w:color w:val="161616"/>
          <w:sz w:val="24"/>
          <w:szCs w:val="24"/>
        </w:rPr>
        <w:t>suglasnosti</w:t>
      </w:r>
      <w:r w:rsidRPr="00DA59A3">
        <w:rPr>
          <w:rFonts w:ascii="Times New Roman" w:hAnsi="Times New Roman" w:cs="Times New Roman"/>
          <w:color w:val="161616"/>
          <w:spacing w:val="-29"/>
          <w:sz w:val="24"/>
          <w:szCs w:val="24"/>
        </w:rPr>
        <w:t xml:space="preserve"> </w:t>
      </w:r>
      <w:r w:rsidRPr="00DA59A3">
        <w:rPr>
          <w:rFonts w:ascii="Times New Roman" w:hAnsi="Times New Roman" w:cs="Times New Roman"/>
          <w:color w:val="161616"/>
          <w:sz w:val="24"/>
          <w:szCs w:val="24"/>
        </w:rPr>
        <w:t>Vlade</w:t>
      </w:r>
      <w:r w:rsidRPr="00DA59A3">
        <w:rPr>
          <w:rFonts w:ascii="Times New Roman" w:hAnsi="Times New Roman" w:cs="Times New Roman"/>
          <w:color w:val="161616"/>
          <w:spacing w:val="-33"/>
          <w:sz w:val="24"/>
          <w:szCs w:val="24"/>
        </w:rPr>
        <w:t xml:space="preserve"> </w:t>
      </w:r>
      <w:r w:rsidRPr="00DA59A3">
        <w:rPr>
          <w:rFonts w:ascii="Times New Roman" w:hAnsi="Times New Roman" w:cs="Times New Roman"/>
          <w:color w:val="161616"/>
          <w:sz w:val="24"/>
          <w:szCs w:val="24"/>
        </w:rPr>
        <w:t>Republike</w:t>
      </w:r>
      <w:r w:rsidRPr="00DA59A3">
        <w:rPr>
          <w:rFonts w:ascii="Times New Roman" w:hAnsi="Times New Roman" w:cs="Times New Roman"/>
          <w:color w:val="161616"/>
          <w:spacing w:val="-29"/>
          <w:sz w:val="24"/>
          <w:szCs w:val="24"/>
        </w:rPr>
        <w:t xml:space="preserve"> </w:t>
      </w:r>
      <w:r w:rsidRPr="00DA59A3">
        <w:rPr>
          <w:rFonts w:ascii="Times New Roman" w:hAnsi="Times New Roman" w:cs="Times New Roman"/>
          <w:color w:val="161616"/>
          <w:sz w:val="24"/>
          <w:szCs w:val="24"/>
        </w:rPr>
        <w:t>Hrvatske</w:t>
      </w:r>
      <w:r w:rsidRPr="00DA59A3">
        <w:rPr>
          <w:rFonts w:ascii="Times New Roman" w:hAnsi="Times New Roman" w:cs="Times New Roman"/>
          <w:color w:val="161616"/>
          <w:spacing w:val="-28"/>
          <w:sz w:val="24"/>
          <w:szCs w:val="24"/>
        </w:rPr>
        <w:t xml:space="preserve"> </w:t>
      </w:r>
      <w:r w:rsidRPr="00DA59A3">
        <w:rPr>
          <w:rFonts w:ascii="Times New Roman" w:hAnsi="Times New Roman" w:cs="Times New Roman"/>
          <w:color w:val="161616"/>
          <w:sz w:val="24"/>
          <w:szCs w:val="24"/>
        </w:rPr>
        <w:t>sukladno</w:t>
      </w:r>
      <w:r w:rsidRPr="00DA59A3">
        <w:rPr>
          <w:rFonts w:ascii="Times New Roman" w:hAnsi="Times New Roman" w:cs="Times New Roman"/>
          <w:color w:val="161616"/>
          <w:spacing w:val="-28"/>
          <w:sz w:val="24"/>
          <w:szCs w:val="24"/>
        </w:rPr>
        <w:t xml:space="preserve"> </w:t>
      </w:r>
      <w:r w:rsidRPr="00DA59A3">
        <w:rPr>
          <w:rFonts w:ascii="Times New Roman" w:hAnsi="Times New Roman" w:cs="Times New Roman"/>
          <w:color w:val="161616"/>
          <w:sz w:val="24"/>
          <w:szCs w:val="24"/>
        </w:rPr>
        <w:t>članku</w:t>
      </w:r>
      <w:r w:rsidRPr="00DA59A3">
        <w:rPr>
          <w:rFonts w:ascii="Times New Roman" w:hAnsi="Times New Roman" w:cs="Times New Roman"/>
          <w:color w:val="161616"/>
          <w:spacing w:val="-30"/>
          <w:sz w:val="24"/>
          <w:szCs w:val="24"/>
        </w:rPr>
        <w:t xml:space="preserve"> </w:t>
      </w:r>
      <w:r w:rsidRPr="00DA59A3">
        <w:rPr>
          <w:rFonts w:ascii="Times New Roman" w:hAnsi="Times New Roman" w:cs="Times New Roman"/>
          <w:sz w:val="24"/>
          <w:szCs w:val="24"/>
        </w:rPr>
        <w:t xml:space="preserve">87. </w:t>
      </w:r>
      <w:r w:rsidRPr="00DA59A3">
        <w:rPr>
          <w:rFonts w:ascii="Times New Roman" w:hAnsi="Times New Roman" w:cs="Times New Roman"/>
          <w:color w:val="161616"/>
          <w:sz w:val="24"/>
          <w:szCs w:val="24"/>
        </w:rPr>
        <w:t>Zakona o</w:t>
      </w:r>
      <w:r w:rsidRPr="00DA59A3">
        <w:rPr>
          <w:rFonts w:ascii="Times New Roman" w:hAnsi="Times New Roman" w:cs="Times New Roman"/>
          <w:color w:val="161616"/>
          <w:spacing w:val="4"/>
          <w:sz w:val="24"/>
          <w:szCs w:val="24"/>
        </w:rPr>
        <w:t xml:space="preserve"> </w:t>
      </w:r>
      <w:r w:rsidRPr="00DA59A3">
        <w:rPr>
          <w:rFonts w:ascii="Times New Roman" w:hAnsi="Times New Roman" w:cs="Times New Roman"/>
          <w:color w:val="161616"/>
          <w:sz w:val="24"/>
          <w:szCs w:val="24"/>
        </w:rPr>
        <w:t>proraču</w:t>
      </w:r>
      <w:r w:rsidR="00DA59A3">
        <w:rPr>
          <w:rFonts w:ascii="Times New Roman" w:hAnsi="Times New Roman" w:cs="Times New Roman"/>
          <w:color w:val="161616"/>
          <w:sz w:val="24"/>
          <w:szCs w:val="24"/>
        </w:rPr>
        <w:t>nu.</w:t>
      </w:r>
    </w:p>
    <w:p w14:paraId="2E862F67" w14:textId="77777777" w:rsidR="00DA59A3" w:rsidRDefault="00DA59A3" w:rsidP="00DA59A3">
      <w:pPr>
        <w:pStyle w:val="Tijeloteksta"/>
        <w:ind w:right="237"/>
        <w:contextualSpacing/>
        <w:jc w:val="both"/>
        <w:rPr>
          <w:rFonts w:ascii="Times New Roman" w:hAnsi="Times New Roman" w:cs="Times New Roman"/>
          <w:color w:val="161616"/>
          <w:sz w:val="24"/>
          <w:szCs w:val="24"/>
        </w:rPr>
      </w:pPr>
    </w:p>
    <w:p w14:paraId="6CD54FF7" w14:textId="77777777" w:rsidR="00DA59A3" w:rsidRPr="00DA59A3" w:rsidRDefault="00DA59A3" w:rsidP="00DA59A3">
      <w:pPr>
        <w:pStyle w:val="Tijeloteksta"/>
        <w:spacing w:before="80"/>
        <w:ind w:right="10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A59A3">
        <w:rPr>
          <w:rFonts w:ascii="Times New Roman" w:hAnsi="Times New Roman" w:cs="Times New Roman"/>
          <w:color w:val="1A1A1A"/>
          <w:sz w:val="24"/>
          <w:szCs w:val="24"/>
        </w:rPr>
        <w:t>Članak 4.</w:t>
      </w:r>
    </w:p>
    <w:p w14:paraId="4E69B6DB" w14:textId="6D882007" w:rsidR="00DA59A3" w:rsidRDefault="00DA59A3" w:rsidP="00DA59A3">
      <w:pPr>
        <w:pStyle w:val="Tijeloteksta"/>
        <w:ind w:left="290" w:right="103" w:firstLine="697"/>
        <w:contextualSpacing/>
        <w:rPr>
          <w:rFonts w:ascii="Times New Roman" w:hAnsi="Times New Roman" w:cs="Times New Roman"/>
          <w:color w:val="1A1A1A"/>
          <w:sz w:val="24"/>
          <w:szCs w:val="24"/>
        </w:rPr>
      </w:pPr>
      <w:r w:rsidRPr="00DA59A3">
        <w:rPr>
          <w:rFonts w:ascii="Times New Roman" w:hAnsi="Times New Roman" w:cs="Times New Roman"/>
          <w:color w:val="1A1A1A"/>
          <w:sz w:val="24"/>
          <w:szCs w:val="24"/>
        </w:rPr>
        <w:t>Ovlašćuje</w:t>
      </w:r>
      <w:r w:rsidRPr="00DA59A3">
        <w:rPr>
          <w:rFonts w:ascii="Times New Roman" w:hAnsi="Times New Roman" w:cs="Times New Roman"/>
          <w:color w:val="1A1A1A"/>
          <w:spacing w:val="-13"/>
          <w:sz w:val="24"/>
          <w:szCs w:val="24"/>
        </w:rPr>
        <w:t xml:space="preserve"> </w:t>
      </w:r>
      <w:r w:rsidRPr="00DA59A3">
        <w:rPr>
          <w:rFonts w:ascii="Times New Roman" w:hAnsi="Times New Roman" w:cs="Times New Roman"/>
          <w:color w:val="1A1A1A"/>
          <w:sz w:val="24"/>
          <w:szCs w:val="24"/>
        </w:rPr>
        <w:t>se</w:t>
      </w:r>
      <w:r w:rsidRPr="00DA59A3">
        <w:rPr>
          <w:rFonts w:ascii="Times New Roman" w:hAnsi="Times New Roman" w:cs="Times New Roman"/>
          <w:color w:val="1A1A1A"/>
          <w:spacing w:val="-23"/>
          <w:sz w:val="24"/>
          <w:szCs w:val="24"/>
        </w:rPr>
        <w:t xml:space="preserve"> </w:t>
      </w:r>
      <w:r w:rsidR="00C35D40">
        <w:rPr>
          <w:rFonts w:ascii="Times New Roman" w:hAnsi="Times New Roman" w:cs="Times New Roman"/>
          <w:color w:val="1A1A1A"/>
          <w:sz w:val="24"/>
          <w:szCs w:val="24"/>
        </w:rPr>
        <w:t>g</w:t>
      </w:r>
      <w:r w:rsidRPr="00DA59A3">
        <w:rPr>
          <w:rFonts w:ascii="Times New Roman" w:hAnsi="Times New Roman" w:cs="Times New Roman"/>
          <w:color w:val="1A1A1A"/>
          <w:sz w:val="24"/>
          <w:szCs w:val="24"/>
        </w:rPr>
        <w:t>radonačelni</w:t>
      </w:r>
      <w:r w:rsidR="00C35D40">
        <w:rPr>
          <w:rFonts w:ascii="Times New Roman" w:hAnsi="Times New Roman" w:cs="Times New Roman"/>
          <w:color w:val="1A1A1A"/>
          <w:sz w:val="24"/>
          <w:szCs w:val="24"/>
        </w:rPr>
        <w:t>ca</w:t>
      </w:r>
      <w:r w:rsidRPr="00DA59A3">
        <w:rPr>
          <w:rFonts w:ascii="Times New Roman" w:hAnsi="Times New Roman" w:cs="Times New Roman"/>
          <w:color w:val="1A1A1A"/>
          <w:spacing w:val="-3"/>
          <w:sz w:val="24"/>
          <w:szCs w:val="24"/>
        </w:rPr>
        <w:t xml:space="preserve"> </w:t>
      </w:r>
      <w:r w:rsidRPr="00DA59A3">
        <w:rPr>
          <w:rFonts w:ascii="Times New Roman" w:hAnsi="Times New Roman" w:cs="Times New Roman"/>
          <w:color w:val="1A1A1A"/>
          <w:sz w:val="24"/>
          <w:szCs w:val="24"/>
        </w:rPr>
        <w:t>Grada</w:t>
      </w:r>
      <w:r w:rsidRPr="00DA59A3">
        <w:rPr>
          <w:rFonts w:ascii="Times New Roman" w:hAnsi="Times New Roman" w:cs="Times New Roman"/>
          <w:color w:val="1A1A1A"/>
          <w:spacing w:val="-20"/>
          <w:sz w:val="24"/>
          <w:szCs w:val="24"/>
        </w:rPr>
        <w:t xml:space="preserve"> </w:t>
      </w:r>
      <w:r w:rsidR="0012401A">
        <w:rPr>
          <w:rFonts w:ascii="Times New Roman" w:hAnsi="Times New Roman" w:cs="Times New Roman"/>
          <w:color w:val="1A1A1A"/>
          <w:sz w:val="24"/>
          <w:szCs w:val="24"/>
        </w:rPr>
        <w:t>Zlatara</w:t>
      </w:r>
      <w:r w:rsidRPr="00DA59A3">
        <w:rPr>
          <w:rFonts w:ascii="Times New Roman" w:hAnsi="Times New Roman" w:cs="Times New Roman"/>
          <w:color w:val="1A1A1A"/>
          <w:spacing w:val="-11"/>
          <w:sz w:val="24"/>
          <w:szCs w:val="24"/>
        </w:rPr>
        <w:t xml:space="preserve"> </w:t>
      </w:r>
      <w:r w:rsidRPr="00DA59A3">
        <w:rPr>
          <w:rFonts w:ascii="Times New Roman" w:hAnsi="Times New Roman" w:cs="Times New Roman"/>
          <w:color w:val="1A1A1A"/>
          <w:sz w:val="24"/>
          <w:szCs w:val="24"/>
        </w:rPr>
        <w:t>za</w:t>
      </w:r>
      <w:r w:rsidRPr="00DA59A3">
        <w:rPr>
          <w:rFonts w:ascii="Times New Roman" w:hAnsi="Times New Roman" w:cs="Times New Roman"/>
          <w:color w:val="1A1A1A"/>
          <w:spacing w:val="-21"/>
          <w:sz w:val="24"/>
          <w:szCs w:val="24"/>
        </w:rPr>
        <w:t xml:space="preserve"> </w:t>
      </w:r>
      <w:r w:rsidRPr="00DA59A3">
        <w:rPr>
          <w:rFonts w:ascii="Times New Roman" w:hAnsi="Times New Roman" w:cs="Times New Roman"/>
          <w:color w:val="1A1A1A"/>
          <w:sz w:val="24"/>
          <w:szCs w:val="24"/>
        </w:rPr>
        <w:t>sklapanje</w:t>
      </w:r>
      <w:r w:rsidRPr="00DA59A3">
        <w:rPr>
          <w:rFonts w:ascii="Times New Roman" w:hAnsi="Times New Roman" w:cs="Times New Roman"/>
          <w:color w:val="1A1A1A"/>
          <w:spacing w:val="-14"/>
          <w:sz w:val="24"/>
          <w:szCs w:val="24"/>
        </w:rPr>
        <w:t xml:space="preserve"> </w:t>
      </w:r>
      <w:r w:rsidRPr="00DA59A3">
        <w:rPr>
          <w:rFonts w:ascii="Times New Roman" w:hAnsi="Times New Roman" w:cs="Times New Roman"/>
          <w:color w:val="1A1A1A"/>
          <w:sz w:val="24"/>
          <w:szCs w:val="24"/>
        </w:rPr>
        <w:t>ugovora</w:t>
      </w:r>
      <w:r w:rsidRPr="00DA59A3">
        <w:rPr>
          <w:rFonts w:ascii="Times New Roman" w:hAnsi="Times New Roman" w:cs="Times New Roman"/>
          <w:color w:val="1A1A1A"/>
          <w:spacing w:val="-16"/>
          <w:sz w:val="24"/>
          <w:szCs w:val="24"/>
        </w:rPr>
        <w:t xml:space="preserve"> </w:t>
      </w:r>
      <w:r w:rsidRPr="00DA59A3">
        <w:rPr>
          <w:rFonts w:ascii="Times New Roman" w:hAnsi="Times New Roman" w:cs="Times New Roman"/>
          <w:color w:val="1A1A1A"/>
          <w:sz w:val="24"/>
          <w:szCs w:val="24"/>
        </w:rPr>
        <w:t>iz</w:t>
      </w:r>
      <w:r w:rsidRPr="00DA59A3">
        <w:rPr>
          <w:rFonts w:ascii="Times New Roman" w:hAnsi="Times New Roman" w:cs="Times New Roman"/>
          <w:color w:val="1A1A1A"/>
          <w:spacing w:val="-21"/>
          <w:sz w:val="24"/>
          <w:szCs w:val="24"/>
        </w:rPr>
        <w:t xml:space="preserve"> </w:t>
      </w:r>
      <w:r w:rsidRPr="00DA59A3">
        <w:rPr>
          <w:rFonts w:ascii="Times New Roman" w:hAnsi="Times New Roman" w:cs="Times New Roman"/>
          <w:color w:val="1A1A1A"/>
          <w:sz w:val="24"/>
          <w:szCs w:val="24"/>
        </w:rPr>
        <w:t>članka</w:t>
      </w:r>
      <w:r w:rsidRPr="00DA59A3">
        <w:rPr>
          <w:rFonts w:ascii="Times New Roman" w:hAnsi="Times New Roman" w:cs="Times New Roman"/>
          <w:color w:val="1A1A1A"/>
          <w:spacing w:val="-15"/>
          <w:sz w:val="24"/>
          <w:szCs w:val="24"/>
        </w:rPr>
        <w:t xml:space="preserve"> </w:t>
      </w:r>
      <w:r w:rsidRPr="00DA59A3">
        <w:rPr>
          <w:rFonts w:ascii="Times New Roman" w:hAnsi="Times New Roman" w:cs="Times New Roman"/>
          <w:sz w:val="24"/>
          <w:szCs w:val="24"/>
        </w:rPr>
        <w:t xml:space="preserve">3. </w:t>
      </w:r>
      <w:r w:rsidRPr="00DA59A3">
        <w:rPr>
          <w:rFonts w:ascii="Times New Roman" w:hAnsi="Times New Roman" w:cs="Times New Roman"/>
          <w:color w:val="1A1A1A"/>
          <w:sz w:val="24"/>
          <w:szCs w:val="24"/>
        </w:rPr>
        <w:t>ove Odluke te izdavanje instrumenata</w:t>
      </w:r>
      <w:r w:rsidRPr="00DA59A3">
        <w:rPr>
          <w:rFonts w:ascii="Times New Roman" w:hAnsi="Times New Roman" w:cs="Times New Roman"/>
          <w:color w:val="1A1A1A"/>
          <w:spacing w:val="12"/>
          <w:sz w:val="24"/>
          <w:szCs w:val="24"/>
        </w:rPr>
        <w:t xml:space="preserve"> </w:t>
      </w:r>
      <w:r w:rsidRPr="00DA59A3">
        <w:rPr>
          <w:rFonts w:ascii="Times New Roman" w:hAnsi="Times New Roman" w:cs="Times New Roman"/>
          <w:color w:val="1A1A1A"/>
          <w:sz w:val="24"/>
          <w:szCs w:val="24"/>
        </w:rPr>
        <w:t>osiguranja.</w:t>
      </w:r>
    </w:p>
    <w:p w14:paraId="1A41B118" w14:textId="6533A5A1" w:rsidR="00F815AB" w:rsidRDefault="00F815AB" w:rsidP="00DA59A3">
      <w:pPr>
        <w:pStyle w:val="Tijeloteksta"/>
        <w:ind w:left="290" w:right="103" w:firstLine="697"/>
        <w:contextualSpacing/>
        <w:rPr>
          <w:rFonts w:ascii="Times New Roman" w:hAnsi="Times New Roman" w:cs="Times New Roman"/>
          <w:color w:val="1A1A1A"/>
          <w:sz w:val="24"/>
          <w:szCs w:val="24"/>
        </w:rPr>
      </w:pPr>
    </w:p>
    <w:p w14:paraId="09660F5F" w14:textId="2B6868FC" w:rsidR="00F815AB" w:rsidRDefault="00F815AB" w:rsidP="00DA59A3">
      <w:pPr>
        <w:pStyle w:val="Tijeloteksta"/>
        <w:ind w:left="290" w:right="103" w:firstLine="697"/>
        <w:contextualSpacing/>
        <w:rPr>
          <w:rFonts w:ascii="Times New Roman" w:hAnsi="Times New Roman" w:cs="Times New Roman"/>
          <w:color w:val="1A1A1A"/>
          <w:sz w:val="24"/>
          <w:szCs w:val="24"/>
        </w:rPr>
      </w:pPr>
    </w:p>
    <w:p w14:paraId="5F904B3C" w14:textId="3DA325C6" w:rsidR="00F815AB" w:rsidRDefault="00F815AB" w:rsidP="00DA59A3">
      <w:pPr>
        <w:pStyle w:val="Tijeloteksta"/>
        <w:ind w:left="290" w:right="103" w:firstLine="697"/>
        <w:contextualSpacing/>
        <w:rPr>
          <w:rFonts w:ascii="Times New Roman" w:hAnsi="Times New Roman" w:cs="Times New Roman"/>
          <w:color w:val="1A1A1A"/>
          <w:sz w:val="24"/>
          <w:szCs w:val="24"/>
        </w:rPr>
      </w:pPr>
    </w:p>
    <w:p w14:paraId="36ECE2C4" w14:textId="77777777" w:rsidR="00F815AB" w:rsidRPr="00DA59A3" w:rsidRDefault="00F815AB" w:rsidP="00DA59A3">
      <w:pPr>
        <w:pStyle w:val="Tijeloteksta"/>
        <w:ind w:left="290" w:right="103" w:firstLine="697"/>
        <w:contextualSpacing/>
        <w:rPr>
          <w:rFonts w:ascii="Times New Roman" w:hAnsi="Times New Roman" w:cs="Times New Roman"/>
          <w:sz w:val="24"/>
          <w:szCs w:val="24"/>
        </w:rPr>
      </w:pPr>
    </w:p>
    <w:p w14:paraId="4898E0C6" w14:textId="77777777" w:rsidR="00DA59A3" w:rsidRPr="0012401A" w:rsidRDefault="00DA59A3" w:rsidP="0012401A">
      <w:pPr>
        <w:spacing w:before="199"/>
        <w:ind w:right="11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A59A3">
        <w:rPr>
          <w:rFonts w:ascii="Times New Roman" w:hAnsi="Times New Roman" w:cs="Times New Roman"/>
          <w:color w:val="1A1A1A"/>
          <w:sz w:val="24"/>
          <w:szCs w:val="24"/>
        </w:rPr>
        <w:lastRenderedPageBreak/>
        <w:t>Članak 5.</w:t>
      </w:r>
    </w:p>
    <w:p w14:paraId="2BF3F761" w14:textId="1AEE079F" w:rsidR="0012401A" w:rsidRDefault="0012401A" w:rsidP="0012401A">
      <w:pPr>
        <w:widowControl/>
        <w:autoSpaceDE/>
        <w:autoSpaceDN/>
        <w:spacing w:after="200" w:line="276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12401A">
        <w:rPr>
          <w:rFonts w:ascii="Times New Roman" w:hAnsi="Times New Roman" w:cs="Times New Roman"/>
          <w:sz w:val="24"/>
          <w:szCs w:val="24"/>
        </w:rPr>
        <w:t>Ova Odluka stupa na snagu danom donošenja</w:t>
      </w:r>
      <w:r w:rsidR="00F815AB">
        <w:rPr>
          <w:rFonts w:ascii="Times New Roman" w:hAnsi="Times New Roman" w:cs="Times New Roman"/>
          <w:sz w:val="24"/>
          <w:szCs w:val="24"/>
        </w:rPr>
        <w:t>. O</w:t>
      </w:r>
      <w:r w:rsidRPr="0012401A">
        <w:rPr>
          <w:rFonts w:ascii="Times New Roman" w:hAnsi="Times New Roman" w:cs="Times New Roman"/>
          <w:sz w:val="24"/>
          <w:szCs w:val="24"/>
        </w:rPr>
        <w:t>bjavit će se u Službenom glasniku Krapinsko-zagorske županije i na internetskim stranicama Grada Zlatara.</w:t>
      </w:r>
    </w:p>
    <w:p w14:paraId="38A727E4" w14:textId="77777777" w:rsidR="00F815AB" w:rsidRPr="0012401A" w:rsidRDefault="00F815AB" w:rsidP="0012401A">
      <w:pPr>
        <w:widowControl/>
        <w:autoSpaceDE/>
        <w:autoSpaceDN/>
        <w:spacing w:after="200" w:line="276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14:paraId="496609D9" w14:textId="77777777" w:rsidR="0012401A" w:rsidRDefault="0012401A" w:rsidP="0012401A">
      <w:r>
        <w:tab/>
      </w:r>
      <w:r>
        <w:tab/>
      </w:r>
    </w:p>
    <w:p w14:paraId="6A9499DA" w14:textId="77777777" w:rsidR="0012401A" w:rsidRPr="0012401A" w:rsidRDefault="0012401A" w:rsidP="00A24F0C">
      <w:pPr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12401A">
        <w:rPr>
          <w:rFonts w:ascii="Times New Roman" w:hAnsi="Times New Roman" w:cs="Times New Roman"/>
          <w:sz w:val="24"/>
          <w:szCs w:val="24"/>
        </w:rPr>
        <w:t>GRADSKO VIJEĆE GRADA ZLATARA</w:t>
      </w:r>
    </w:p>
    <w:p w14:paraId="61DF4019" w14:textId="40B4C7B8" w:rsidR="0012401A" w:rsidRPr="0012401A" w:rsidRDefault="0012401A" w:rsidP="0012401A">
      <w:pPr>
        <w:rPr>
          <w:rFonts w:ascii="Times New Roman" w:hAnsi="Times New Roman" w:cs="Times New Roman"/>
          <w:sz w:val="24"/>
          <w:szCs w:val="24"/>
        </w:rPr>
      </w:pPr>
      <w:r w:rsidRPr="0012401A">
        <w:rPr>
          <w:rFonts w:ascii="Times New Roman" w:hAnsi="Times New Roman" w:cs="Times New Roman"/>
          <w:sz w:val="24"/>
          <w:szCs w:val="24"/>
        </w:rPr>
        <w:t>KLASA: 403-01/</w:t>
      </w:r>
      <w:r w:rsidR="00655C1B">
        <w:rPr>
          <w:rFonts w:ascii="Times New Roman" w:hAnsi="Times New Roman" w:cs="Times New Roman"/>
          <w:sz w:val="24"/>
          <w:szCs w:val="24"/>
        </w:rPr>
        <w:t>20</w:t>
      </w:r>
      <w:r w:rsidRPr="0012401A">
        <w:rPr>
          <w:rFonts w:ascii="Times New Roman" w:hAnsi="Times New Roman" w:cs="Times New Roman"/>
          <w:sz w:val="24"/>
          <w:szCs w:val="24"/>
        </w:rPr>
        <w:t>-01/01</w:t>
      </w:r>
    </w:p>
    <w:p w14:paraId="4CAADB3E" w14:textId="3CFEE84F" w:rsidR="0012401A" w:rsidRPr="0012401A" w:rsidRDefault="0012401A" w:rsidP="0012401A">
      <w:pPr>
        <w:rPr>
          <w:rFonts w:ascii="Times New Roman" w:hAnsi="Times New Roman" w:cs="Times New Roman"/>
          <w:sz w:val="24"/>
          <w:szCs w:val="24"/>
        </w:rPr>
      </w:pPr>
      <w:r w:rsidRPr="0012401A">
        <w:rPr>
          <w:rFonts w:ascii="Times New Roman" w:hAnsi="Times New Roman" w:cs="Times New Roman"/>
          <w:sz w:val="24"/>
          <w:szCs w:val="24"/>
        </w:rPr>
        <w:t>URBROJ: 2211/01-01-</w:t>
      </w:r>
      <w:r w:rsidR="00F815AB">
        <w:rPr>
          <w:rFonts w:ascii="Times New Roman" w:hAnsi="Times New Roman" w:cs="Times New Roman"/>
          <w:sz w:val="24"/>
          <w:szCs w:val="24"/>
        </w:rPr>
        <w:t>20</w:t>
      </w:r>
      <w:r w:rsidRPr="0012401A">
        <w:rPr>
          <w:rFonts w:ascii="Times New Roman" w:hAnsi="Times New Roman" w:cs="Times New Roman"/>
          <w:sz w:val="24"/>
          <w:szCs w:val="24"/>
        </w:rPr>
        <w:t>-</w:t>
      </w:r>
      <w:r w:rsidR="00F92BF1">
        <w:rPr>
          <w:rFonts w:ascii="Times New Roman" w:hAnsi="Times New Roman" w:cs="Times New Roman"/>
          <w:sz w:val="24"/>
          <w:szCs w:val="24"/>
        </w:rPr>
        <w:t>29</w:t>
      </w:r>
    </w:p>
    <w:p w14:paraId="680FA9F5" w14:textId="565A37A1" w:rsidR="00F815AB" w:rsidRDefault="0012401A" w:rsidP="00A24F0C">
      <w:pPr>
        <w:rPr>
          <w:rFonts w:ascii="Times New Roman" w:hAnsi="Times New Roman" w:cs="Times New Roman"/>
          <w:sz w:val="24"/>
          <w:szCs w:val="24"/>
        </w:rPr>
      </w:pPr>
      <w:r w:rsidRPr="0012401A">
        <w:rPr>
          <w:rFonts w:ascii="Times New Roman" w:hAnsi="Times New Roman" w:cs="Times New Roman"/>
          <w:sz w:val="24"/>
          <w:szCs w:val="24"/>
        </w:rPr>
        <w:t xml:space="preserve">Zlatar,  </w:t>
      </w:r>
      <w:r w:rsidR="00F92BF1">
        <w:rPr>
          <w:rFonts w:ascii="Times New Roman" w:hAnsi="Times New Roman" w:cs="Times New Roman"/>
          <w:sz w:val="24"/>
          <w:szCs w:val="24"/>
        </w:rPr>
        <w:t xml:space="preserve">14. prosinca </w:t>
      </w:r>
      <w:r w:rsidR="00F815AB">
        <w:rPr>
          <w:rFonts w:ascii="Times New Roman" w:hAnsi="Times New Roman" w:cs="Times New Roman"/>
          <w:sz w:val="24"/>
          <w:szCs w:val="24"/>
        </w:rPr>
        <w:t>2020</w:t>
      </w:r>
      <w:r w:rsidRPr="0012401A">
        <w:rPr>
          <w:rFonts w:ascii="Times New Roman" w:hAnsi="Times New Roman" w:cs="Times New Roman"/>
          <w:sz w:val="24"/>
          <w:szCs w:val="24"/>
        </w:rPr>
        <w:t>.</w:t>
      </w:r>
      <w:r w:rsidR="00A24F0C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12401A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14:paraId="35904F42" w14:textId="77777777" w:rsidR="00F815AB" w:rsidRDefault="00F815AB" w:rsidP="00A24F0C">
      <w:pPr>
        <w:rPr>
          <w:rFonts w:ascii="Times New Roman" w:hAnsi="Times New Roman" w:cs="Times New Roman"/>
          <w:sz w:val="24"/>
          <w:szCs w:val="24"/>
        </w:rPr>
      </w:pPr>
    </w:p>
    <w:p w14:paraId="5B37DDF1" w14:textId="77777777" w:rsidR="00F815AB" w:rsidRDefault="00F815AB" w:rsidP="00A24F0C">
      <w:pPr>
        <w:rPr>
          <w:rFonts w:ascii="Times New Roman" w:hAnsi="Times New Roman" w:cs="Times New Roman"/>
          <w:sz w:val="24"/>
          <w:szCs w:val="24"/>
        </w:rPr>
      </w:pPr>
    </w:p>
    <w:p w14:paraId="51A9C365" w14:textId="38F379F6" w:rsidR="0012401A" w:rsidRPr="0012401A" w:rsidRDefault="00F815AB" w:rsidP="00A24F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12401A" w:rsidRPr="0012401A">
        <w:rPr>
          <w:rFonts w:ascii="Times New Roman" w:hAnsi="Times New Roman" w:cs="Times New Roman"/>
          <w:sz w:val="24"/>
          <w:szCs w:val="24"/>
        </w:rPr>
        <w:t>PREDSJEDNI</w:t>
      </w:r>
      <w:r>
        <w:rPr>
          <w:rFonts w:ascii="Times New Roman" w:hAnsi="Times New Roman" w:cs="Times New Roman"/>
          <w:sz w:val="24"/>
          <w:szCs w:val="24"/>
        </w:rPr>
        <w:t>CA GRADSKOG VIJEĆA</w:t>
      </w:r>
    </w:p>
    <w:p w14:paraId="78B9ECC7" w14:textId="33212DFD" w:rsidR="0012401A" w:rsidRPr="0012401A" w:rsidRDefault="0012401A" w:rsidP="0012401A">
      <w:pPr>
        <w:rPr>
          <w:rFonts w:ascii="Times New Roman" w:hAnsi="Times New Roman" w:cs="Times New Roman"/>
          <w:sz w:val="24"/>
          <w:szCs w:val="24"/>
        </w:rPr>
      </w:pPr>
      <w:r w:rsidRPr="001240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F815AB">
        <w:rPr>
          <w:rFonts w:ascii="Times New Roman" w:hAnsi="Times New Roman" w:cs="Times New Roman"/>
          <w:sz w:val="24"/>
          <w:szCs w:val="24"/>
        </w:rPr>
        <w:t xml:space="preserve">                             Danijela Findak</w:t>
      </w:r>
    </w:p>
    <w:p w14:paraId="0FBD8E80" w14:textId="77777777" w:rsidR="0012401A" w:rsidRPr="0012401A" w:rsidRDefault="0012401A" w:rsidP="0012401A">
      <w:pPr>
        <w:rPr>
          <w:rFonts w:ascii="Times New Roman" w:hAnsi="Times New Roman" w:cs="Times New Roman"/>
          <w:sz w:val="24"/>
          <w:szCs w:val="24"/>
        </w:rPr>
      </w:pPr>
    </w:p>
    <w:p w14:paraId="76106FE1" w14:textId="77777777" w:rsidR="00DA59A3" w:rsidRPr="0012401A" w:rsidRDefault="00DA59A3" w:rsidP="00DA59A3">
      <w:pPr>
        <w:pStyle w:val="Tijeloteksta"/>
        <w:contextualSpacing/>
        <w:rPr>
          <w:rFonts w:ascii="Times New Roman" w:hAnsi="Times New Roman" w:cs="Times New Roman"/>
          <w:sz w:val="28"/>
          <w:szCs w:val="24"/>
        </w:rPr>
      </w:pPr>
    </w:p>
    <w:p w14:paraId="6FA11175" w14:textId="77777777" w:rsidR="00DA59A3" w:rsidRPr="00DA59A3" w:rsidRDefault="00DA59A3" w:rsidP="00DA59A3">
      <w:pPr>
        <w:pStyle w:val="Tijeloteksta"/>
        <w:contextualSpacing/>
        <w:rPr>
          <w:rFonts w:ascii="Times New Roman" w:hAnsi="Times New Roman" w:cs="Times New Roman"/>
          <w:sz w:val="24"/>
          <w:szCs w:val="24"/>
        </w:rPr>
      </w:pPr>
    </w:p>
    <w:sectPr w:rsidR="00DA59A3" w:rsidRPr="00DA59A3" w:rsidSect="0012401A">
      <w:type w:val="continuous"/>
      <w:pgSz w:w="11910" w:h="16830"/>
      <w:pgMar w:top="1420" w:right="128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742362"/>
    <w:multiLevelType w:val="hybridMultilevel"/>
    <w:tmpl w:val="39388E8E"/>
    <w:lvl w:ilvl="0" w:tplc="A11E8C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556"/>
    <w:rsid w:val="0003208B"/>
    <w:rsid w:val="000D415C"/>
    <w:rsid w:val="000D6556"/>
    <w:rsid w:val="0012401A"/>
    <w:rsid w:val="00163625"/>
    <w:rsid w:val="00197DB7"/>
    <w:rsid w:val="001D208E"/>
    <w:rsid w:val="00355605"/>
    <w:rsid w:val="00525D48"/>
    <w:rsid w:val="00581E62"/>
    <w:rsid w:val="00643997"/>
    <w:rsid w:val="00655C1B"/>
    <w:rsid w:val="0068291D"/>
    <w:rsid w:val="006A4A25"/>
    <w:rsid w:val="007360A8"/>
    <w:rsid w:val="007426B1"/>
    <w:rsid w:val="009351BD"/>
    <w:rsid w:val="00A067AF"/>
    <w:rsid w:val="00A24F0C"/>
    <w:rsid w:val="00AB0F65"/>
    <w:rsid w:val="00C35D40"/>
    <w:rsid w:val="00CD7C22"/>
    <w:rsid w:val="00CE7547"/>
    <w:rsid w:val="00DA59A3"/>
    <w:rsid w:val="00E03D40"/>
    <w:rsid w:val="00E15DAE"/>
    <w:rsid w:val="00E336F6"/>
    <w:rsid w:val="00E665F6"/>
    <w:rsid w:val="00F5392B"/>
    <w:rsid w:val="00F7746F"/>
    <w:rsid w:val="00F815AB"/>
    <w:rsid w:val="00F85276"/>
    <w:rsid w:val="00F92BF1"/>
    <w:rsid w:val="00FB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6BA3B"/>
  <w15:docId w15:val="{4B9B358F-23A5-4173-A2C0-3C2E2777E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bs" w:eastAsia="bs" w:bidi="bs"/>
    </w:rPr>
  </w:style>
  <w:style w:type="paragraph" w:styleId="Naslov1">
    <w:name w:val="heading 1"/>
    <w:basedOn w:val="Normal"/>
    <w:uiPriority w:val="9"/>
    <w:qFormat/>
    <w:pPr>
      <w:ind w:left="249"/>
      <w:outlineLvl w:val="0"/>
    </w:pPr>
    <w:rPr>
      <w:b/>
      <w:bCs/>
      <w:sz w:val="25"/>
      <w:szCs w:val="25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5"/>
      <w:szCs w:val="25"/>
    </w:rPr>
  </w:style>
  <w:style w:type="paragraph" w:styleId="Odlomakpopis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line="243" w:lineRule="exact"/>
      <w:ind w:left="110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D7C2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D7C22"/>
    <w:rPr>
      <w:rFonts w:ascii="Segoe UI" w:eastAsia="Arial" w:hAnsi="Segoe UI" w:cs="Segoe UI"/>
      <w:sz w:val="18"/>
      <w:szCs w:val="18"/>
      <w:lang w:val="bs" w:eastAsia="bs" w:bidi="b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Mladen Krušelj</dc:creator>
  <cp:lastModifiedBy>Tihana Mendek</cp:lastModifiedBy>
  <cp:revision>16</cp:revision>
  <cp:lastPrinted>2020-12-11T12:10:00Z</cp:lastPrinted>
  <dcterms:created xsi:type="dcterms:W3CDTF">2020-10-28T12:36:00Z</dcterms:created>
  <dcterms:modified xsi:type="dcterms:W3CDTF">2020-12-23T10:39:00Z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2018-10-15T00:00:00Z</vt:filetime>
  </property>
  <property fmtid="{D5CDD505-2E9C-101B-9397-08002B2CF9AE}" pid="3" name="Creator">
    <vt:lpwstr>Canon iR-ADV C5051  PDF</vt:lpwstr>
  </property>
  <property fmtid="{D5CDD505-2E9C-101B-9397-08002B2CF9AE}" pid="4" name="LastSaved">
    <vt:filetime>2018-10-15T00:00:00Z</vt:filetime>
  </property>
</Properties>
</file>