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06355363" w:rsidR="00701E54" w:rsidRDefault="00A95B47" w:rsidP="00701E54">
      <w:pPr>
        <w:spacing w:after="0"/>
      </w:pPr>
      <w:r w:rsidRPr="00A95B47">
        <w:t xml:space="preserve">Na temelju čl. 35. </w:t>
      </w:r>
      <w:r>
        <w:t xml:space="preserve">i čl. 53. st. 4. </w:t>
      </w:r>
      <w:r w:rsidRPr="00A95B47">
        <w:t>Zakona o lokalnoj i područnoj (regionalnoj) samoupravi (NN 33/01, 60/01, 129/05, 109/07, 125/08, 36/09, 36/09, 150/11, 144/12, 19/13, 137/15, 123/17, 98/19, 144/20)</w:t>
      </w:r>
      <w:r w:rsidR="00701E54">
        <w:t xml:space="preserve"> i čl</w:t>
      </w:r>
      <w:r w:rsidR="00D06367">
        <w:t>.</w:t>
      </w:r>
      <w:r w:rsidR="00701E54">
        <w:t xml:space="preserve"> 27. Statuta Grada Zlatara (Službeni glasnik Krapinsko – zagorske županije 36A/13, 9/18, 9/20)</w:t>
      </w:r>
      <w:r w:rsidR="00D06367">
        <w:t>,</w:t>
      </w:r>
      <w:r w:rsidR="00701E54">
        <w:t xml:space="preserve"> Gradsko vijeće Grada Zlatara na svojoj </w:t>
      </w:r>
      <w:r w:rsidR="00837FD8">
        <w:t>33</w:t>
      </w:r>
      <w:r w:rsidR="00701E54">
        <w:t xml:space="preserve">. sjednici održanoj dana </w:t>
      </w:r>
      <w:r w:rsidR="00837FD8">
        <w:t>17. ožujka</w:t>
      </w:r>
      <w:r w:rsidR="00701E54">
        <w:t xml:space="preserve"> 202</w:t>
      </w:r>
      <w:r>
        <w:t>1</w:t>
      </w:r>
      <w:r w:rsidR="00701E54">
        <w:t>. godine, donosi</w:t>
      </w:r>
    </w:p>
    <w:p w14:paraId="696113FD" w14:textId="77777777" w:rsidR="00701E54" w:rsidRDefault="00701E54" w:rsidP="00701E54">
      <w:pPr>
        <w:spacing w:after="0"/>
      </w:pPr>
    </w:p>
    <w:p w14:paraId="4C48D190" w14:textId="14FBD004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A95B47">
        <w:rPr>
          <w:b/>
        </w:rPr>
        <w:t>IZMJENI</w:t>
      </w:r>
    </w:p>
    <w:p w14:paraId="28ACA0FD" w14:textId="7244274E" w:rsidR="00701E54" w:rsidRDefault="00701E54" w:rsidP="005B01C5">
      <w:pPr>
        <w:spacing w:after="0"/>
        <w:ind w:firstLine="0"/>
        <w:jc w:val="center"/>
      </w:pPr>
      <w:r>
        <w:rPr>
          <w:b/>
        </w:rPr>
        <w:t xml:space="preserve">ODLUKE </w:t>
      </w:r>
      <w:r w:rsidR="005B01C5">
        <w:rPr>
          <w:b/>
        </w:rPr>
        <w:t xml:space="preserve">O USTROJSTVU I DJELOKRUGU </w:t>
      </w:r>
      <w:r w:rsidR="00404A60">
        <w:rPr>
          <w:b/>
        </w:rPr>
        <w:t>UPRAVNOG ODJELA 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0A8D6B8F" w14:textId="45CC4DCA" w:rsidR="006B3F7D" w:rsidRDefault="00701E54" w:rsidP="00A95B47">
      <w:pPr>
        <w:spacing w:after="0"/>
        <w:ind w:firstLine="0"/>
        <w:jc w:val="center"/>
      </w:pPr>
      <w:r>
        <w:t>Članak 1.</w:t>
      </w:r>
    </w:p>
    <w:p w14:paraId="29B3214B" w14:textId="0A132334" w:rsidR="00523F8D" w:rsidRPr="005043BE" w:rsidRDefault="00701E54" w:rsidP="005043BE">
      <w:pPr>
        <w:pStyle w:val="StandardWeb"/>
        <w:shd w:val="clear" w:color="auto" w:fill="FFFFFF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="00B21EE9" w:rsidRPr="00B21EE9">
        <w:rPr>
          <w:color w:val="000000"/>
          <w:bdr w:val="none" w:sz="0" w:space="0" w:color="auto" w:frame="1"/>
        </w:rPr>
        <w:t xml:space="preserve">o ustrojstvu i djelokrugu </w:t>
      </w:r>
      <w:r w:rsidR="002C5E64">
        <w:rPr>
          <w:color w:val="000000"/>
          <w:bdr w:val="none" w:sz="0" w:space="0" w:color="auto" w:frame="1"/>
        </w:rPr>
        <w:t>upravnog odjela</w:t>
      </w:r>
      <w:r w:rsidR="00B21EE9" w:rsidRPr="00B21EE9">
        <w:rPr>
          <w:color w:val="000000"/>
          <w:bdr w:val="none" w:sz="0" w:space="0" w:color="auto" w:frame="1"/>
        </w:rPr>
        <w:t xml:space="preserve"> Grada Zlatara („Službeni glasnik Krapinsko-zagorske županije“</w:t>
      </w:r>
      <w:r w:rsidR="00B21EE9">
        <w:rPr>
          <w:color w:val="000000"/>
          <w:bdr w:val="none" w:sz="0" w:space="0" w:color="auto" w:frame="1"/>
        </w:rPr>
        <w:t xml:space="preserve"> 2/10</w:t>
      </w:r>
      <w:r w:rsidR="00A95B47">
        <w:rPr>
          <w:color w:val="000000"/>
          <w:bdr w:val="none" w:sz="0" w:space="0" w:color="auto" w:frame="1"/>
        </w:rPr>
        <w:t>, 54a/20</w:t>
      </w:r>
      <w:r w:rsidR="00B21EE9">
        <w:rPr>
          <w:color w:val="000000"/>
          <w:bdr w:val="none" w:sz="0" w:space="0" w:color="auto" w:frame="1"/>
        </w:rPr>
        <w:t xml:space="preserve"> – dalje: Odluka), </w:t>
      </w:r>
      <w:r w:rsidR="00A95B47">
        <w:rPr>
          <w:color w:val="000000"/>
          <w:bdr w:val="none" w:sz="0" w:space="0" w:color="auto" w:frame="1"/>
        </w:rPr>
        <w:t xml:space="preserve">članak 3. stavak 2. mijenja se i glasi: </w:t>
      </w:r>
      <w:r w:rsidR="00085976">
        <w:rPr>
          <w:color w:val="000000"/>
          <w:bdr w:val="none" w:sz="0" w:space="0" w:color="auto" w:frame="1"/>
        </w:rPr>
        <w:t>„</w:t>
      </w:r>
      <w:r w:rsidR="00085976" w:rsidRPr="00085976">
        <w:rPr>
          <w:color w:val="000000"/>
          <w:bdr w:val="none" w:sz="0" w:space="0" w:color="auto" w:frame="1"/>
        </w:rPr>
        <w:t>Na pročelju zgrade Grada Zlatara mora biti istaknuta ploča koja sadrži grb Republike Hrvatske, naziv Republika Hrvatska, naziv Krapinsko-zagorska županija, naziv Grad Zlatar, naziv Gradonačelnik</w:t>
      </w:r>
      <w:r w:rsidR="00060C37">
        <w:rPr>
          <w:color w:val="000000"/>
          <w:bdr w:val="none" w:sz="0" w:space="0" w:color="auto" w:frame="1"/>
        </w:rPr>
        <w:t xml:space="preserve">, </w:t>
      </w:r>
      <w:r w:rsidR="00AE510C">
        <w:rPr>
          <w:color w:val="000000"/>
          <w:bdr w:val="none" w:sz="0" w:space="0" w:color="auto" w:frame="1"/>
        </w:rPr>
        <w:t>Zlatar</w:t>
      </w:r>
      <w:r w:rsidR="00085976" w:rsidRPr="00085976">
        <w:rPr>
          <w:color w:val="000000"/>
          <w:bdr w:val="none" w:sz="0" w:space="0" w:color="auto" w:frame="1"/>
        </w:rPr>
        <w:t>.</w:t>
      </w:r>
      <w:r w:rsidR="00085976">
        <w:rPr>
          <w:color w:val="000000"/>
          <w:bdr w:val="none" w:sz="0" w:space="0" w:color="auto" w:frame="1"/>
        </w:rPr>
        <w:t>“.</w:t>
      </w:r>
    </w:p>
    <w:p w14:paraId="4A3A1855" w14:textId="23904588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A95B47">
        <w:t>2</w:t>
      </w:r>
      <w:r>
        <w:t xml:space="preserve">. </w:t>
      </w:r>
    </w:p>
    <w:p w14:paraId="162F8BFA" w14:textId="77777777" w:rsidR="006B3F7D" w:rsidRDefault="006B3F7D" w:rsidP="00701E54">
      <w:pPr>
        <w:spacing w:after="0"/>
        <w:ind w:firstLine="0"/>
        <w:jc w:val="center"/>
      </w:pPr>
    </w:p>
    <w:p w14:paraId="31C46100" w14:textId="77777777" w:rsidR="00701E54" w:rsidRDefault="00701E54" w:rsidP="00701E54">
      <w:pPr>
        <w:spacing w:after="0"/>
      </w:pPr>
      <w:r>
        <w:t xml:space="preserve">Ova Odluka stupa na snagu osmog dana od dana objave u Službenom glasniku Krapinsko – zagorske županije. </w:t>
      </w:r>
    </w:p>
    <w:p w14:paraId="52E6F6AB" w14:textId="77777777" w:rsidR="00701E54" w:rsidRDefault="00701E54" w:rsidP="00701E54">
      <w:pPr>
        <w:spacing w:after="0"/>
      </w:pPr>
    </w:p>
    <w:p w14:paraId="0191E0F5" w14:textId="5400E160" w:rsidR="00701E54" w:rsidRDefault="00701E54" w:rsidP="00701E54">
      <w:pPr>
        <w:spacing w:after="0"/>
        <w:ind w:firstLine="0"/>
      </w:pPr>
      <w:r>
        <w:t xml:space="preserve">KLASA: </w:t>
      </w:r>
      <w:r w:rsidR="00837FD8">
        <w:t>023-05/20-01/05</w:t>
      </w:r>
    </w:p>
    <w:p w14:paraId="546FBA85" w14:textId="752AF2B3" w:rsidR="00701E54" w:rsidRDefault="00701E54" w:rsidP="00701E54">
      <w:pPr>
        <w:spacing w:after="0"/>
        <w:ind w:firstLine="0"/>
      </w:pPr>
      <w:r>
        <w:t xml:space="preserve">URBROJ: </w:t>
      </w:r>
      <w:r w:rsidR="00837FD8">
        <w:t>2211/01-01-21-4</w:t>
      </w:r>
    </w:p>
    <w:p w14:paraId="5D535DE7" w14:textId="1D7ECE42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837FD8">
        <w:t>17. ožujka</w:t>
      </w:r>
      <w:r w:rsidR="00701E54">
        <w:t xml:space="preserve"> 202</w:t>
      </w:r>
      <w:r w:rsidR="00A95B47">
        <w:t>1</w:t>
      </w:r>
      <w:r w:rsidR="00701E54">
        <w:t xml:space="preserve">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DD15" w14:textId="77777777" w:rsidR="00C648BF" w:rsidRDefault="00C648BF" w:rsidP="00F1596D">
      <w:pPr>
        <w:spacing w:after="0" w:line="240" w:lineRule="auto"/>
      </w:pPr>
      <w:r>
        <w:separator/>
      </w:r>
    </w:p>
  </w:endnote>
  <w:endnote w:type="continuationSeparator" w:id="0">
    <w:p w14:paraId="4E481FDA" w14:textId="77777777" w:rsidR="00C648BF" w:rsidRDefault="00C648BF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2297" w14:textId="77777777" w:rsidR="00C648BF" w:rsidRDefault="00C648BF" w:rsidP="00F1596D">
      <w:pPr>
        <w:spacing w:after="0" w:line="240" w:lineRule="auto"/>
      </w:pPr>
      <w:r>
        <w:separator/>
      </w:r>
    </w:p>
  </w:footnote>
  <w:footnote w:type="continuationSeparator" w:id="0">
    <w:p w14:paraId="284CA363" w14:textId="77777777" w:rsidR="00C648BF" w:rsidRDefault="00C648BF" w:rsidP="00F1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60C37"/>
    <w:rsid w:val="00085976"/>
    <w:rsid w:val="00092EAA"/>
    <w:rsid w:val="00147A05"/>
    <w:rsid w:val="002C5E64"/>
    <w:rsid w:val="002C773F"/>
    <w:rsid w:val="00316962"/>
    <w:rsid w:val="003457BD"/>
    <w:rsid w:val="00404A60"/>
    <w:rsid w:val="004E66B0"/>
    <w:rsid w:val="005043BE"/>
    <w:rsid w:val="00523F8D"/>
    <w:rsid w:val="0054460C"/>
    <w:rsid w:val="005B01C5"/>
    <w:rsid w:val="006B3F7D"/>
    <w:rsid w:val="00701E54"/>
    <w:rsid w:val="00701FC0"/>
    <w:rsid w:val="00731DC0"/>
    <w:rsid w:val="00837FD8"/>
    <w:rsid w:val="009605DC"/>
    <w:rsid w:val="00A95B47"/>
    <w:rsid w:val="00AE510C"/>
    <w:rsid w:val="00B21EE9"/>
    <w:rsid w:val="00C007FC"/>
    <w:rsid w:val="00C227A4"/>
    <w:rsid w:val="00C648BF"/>
    <w:rsid w:val="00CC7D55"/>
    <w:rsid w:val="00CE58D8"/>
    <w:rsid w:val="00D06367"/>
    <w:rsid w:val="00D506CA"/>
    <w:rsid w:val="00D77911"/>
    <w:rsid w:val="00E902A3"/>
    <w:rsid w:val="00ED59DB"/>
    <w:rsid w:val="00F10DB7"/>
    <w:rsid w:val="00F1596D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19</cp:revision>
  <dcterms:created xsi:type="dcterms:W3CDTF">2020-10-09T09:13:00Z</dcterms:created>
  <dcterms:modified xsi:type="dcterms:W3CDTF">2021-03-30T10:18:00Z</dcterms:modified>
</cp:coreProperties>
</file>