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F7DA" w14:textId="5FEA1CD2" w:rsidR="0050176E" w:rsidRPr="003E425B" w:rsidRDefault="0050176E" w:rsidP="005017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lokalnoj i područnoj (regionalnoj) samoupravi („Narodne novine“ broj 33/01, 60/01</w:t>
      </w:r>
      <w:r w:rsidR="00D64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129/05, 109/07, 125/08, 36/09, 150/11, 144/12, 19/13, 137/15, 123/17</w:t>
      </w:r>
      <w:r w:rsidR="00D64C36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98/19)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27. Statuta Grada Zlatara („Službeni glasnik Krapinsko zagorske županije“ broj 36A/13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9/20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E4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 vijeće Grada Zlatara, na </w:t>
      </w:r>
      <w:r w:rsidR="00D64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D64C36">
        <w:rPr>
          <w:rFonts w:ascii="Times New Roman" w:eastAsia="Calibri" w:hAnsi="Times New Roman" w:cs="Times New Roman"/>
          <w:sz w:val="24"/>
          <w:szCs w:val="24"/>
        </w:rPr>
        <w:t>23. studenoga</w:t>
      </w:r>
      <w:r w:rsidR="006B0C91">
        <w:rPr>
          <w:rFonts w:ascii="Times New Roman" w:eastAsia="Calibri" w:hAnsi="Times New Roman" w:cs="Times New Roman"/>
          <w:sz w:val="24"/>
          <w:szCs w:val="24"/>
        </w:rPr>
        <w:t xml:space="preserve"> 2020. godine, donosi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DB04788" w14:textId="77777777" w:rsidR="0050176E" w:rsidRPr="003E425B" w:rsidRDefault="0050176E" w:rsidP="0050176E">
      <w:pPr>
        <w:tabs>
          <w:tab w:val="center" w:pos="4536"/>
          <w:tab w:val="right" w:pos="9072"/>
        </w:tabs>
        <w:spacing w:line="240" w:lineRule="auto"/>
        <w:contextualSpacing/>
        <w:jc w:val="both"/>
        <w:rPr>
          <w:rFonts w:ascii="Times New Roman" w:eastAsia="Trebuchet MS" w:hAnsi="Times New Roman" w:cs="Times New Roman"/>
          <w:color w:val="874295"/>
          <w:sz w:val="24"/>
          <w:szCs w:val="24"/>
        </w:rPr>
      </w:pPr>
    </w:p>
    <w:p w14:paraId="3EB4DE02" w14:textId="77777777" w:rsidR="0050176E" w:rsidRPr="003E425B" w:rsidRDefault="0050176E" w:rsidP="005017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49DFD80D" w14:textId="77777777" w:rsidR="0050176E" w:rsidRPr="003E425B" w:rsidRDefault="0050176E" w:rsidP="0050176E">
      <w:pPr>
        <w:tabs>
          <w:tab w:val="center" w:pos="4536"/>
          <w:tab w:val="right" w:pos="9072"/>
        </w:tabs>
        <w:spacing w:line="240" w:lineRule="auto"/>
        <w:contextualSpacing/>
        <w:jc w:val="both"/>
        <w:rPr>
          <w:rFonts w:ascii="Times New Roman" w:eastAsia="Trebuchet MS" w:hAnsi="Times New Roman" w:cs="Times New Roman"/>
          <w:bCs/>
          <w:iCs/>
          <w:color w:val="874295"/>
          <w:sz w:val="24"/>
          <w:szCs w:val="24"/>
        </w:rPr>
      </w:pPr>
    </w:p>
    <w:p w14:paraId="4BA84638" w14:textId="51222B48" w:rsidR="006B0C91" w:rsidRPr="00BB5915" w:rsidRDefault="006B0C91" w:rsidP="006B0C9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Donosi se </w:t>
      </w:r>
      <w:r>
        <w:rPr>
          <w:rFonts w:ascii="Times New Roman" w:hAnsi="Times New Roman" w:cs="Times New Roman"/>
          <w:sz w:val="24"/>
          <w:szCs w:val="24"/>
        </w:rPr>
        <w:t xml:space="preserve">Strategija </w:t>
      </w:r>
      <w:bookmarkStart w:id="0" w:name="_Hlk56758208"/>
      <w:r w:rsidR="007D739F">
        <w:rPr>
          <w:rFonts w:ascii="Times New Roman" w:hAnsi="Times New Roman" w:cs="Times New Roman"/>
          <w:sz w:val="24"/>
          <w:szCs w:val="24"/>
        </w:rPr>
        <w:t xml:space="preserve">razvoja pametnog Grada Zlatara – Smart </w:t>
      </w:r>
      <w:proofErr w:type="spellStart"/>
      <w:r w:rsidR="007D739F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7D739F">
        <w:rPr>
          <w:rFonts w:ascii="Times New Roman" w:hAnsi="Times New Roman" w:cs="Times New Roman"/>
          <w:sz w:val="24"/>
          <w:szCs w:val="24"/>
        </w:rPr>
        <w:t xml:space="preserve"> Zlatar 2020 - 2027</w:t>
      </w:r>
      <w:bookmarkEnd w:id="0"/>
      <w:r w:rsidRPr="00BB5915">
        <w:rPr>
          <w:rFonts w:ascii="Times New Roman" w:hAnsi="Times New Roman" w:cs="Times New Roman"/>
          <w:sz w:val="24"/>
          <w:szCs w:val="24"/>
        </w:rPr>
        <w:t>, u tekstu u prilogu ove odluke koji čini njezin sastavni dio.</w:t>
      </w:r>
    </w:p>
    <w:p w14:paraId="119AB481" w14:textId="66247887" w:rsidR="006B0C91" w:rsidRDefault="006B0C91" w:rsidP="006B0C91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Krapinsko-zagorske županije</w:t>
      </w:r>
      <w:r w:rsidR="007D739F">
        <w:rPr>
          <w:rFonts w:ascii="Times New Roman" w:hAnsi="Times New Roman" w:cs="Times New Roman"/>
          <w:sz w:val="24"/>
          <w:szCs w:val="24"/>
        </w:rPr>
        <w:t>“</w:t>
      </w:r>
      <w:r w:rsidRPr="00BB59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B6A63" w14:textId="19633EF6" w:rsidR="006B0C91" w:rsidRPr="00D46C05" w:rsidRDefault="006B0C91" w:rsidP="006B0C91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Strategija </w:t>
      </w:r>
      <w:r w:rsidR="007D739F">
        <w:rPr>
          <w:rFonts w:ascii="Times New Roman" w:hAnsi="Times New Roman" w:cs="Times New Roman"/>
          <w:sz w:val="24"/>
          <w:szCs w:val="24"/>
        </w:rPr>
        <w:t xml:space="preserve">razvoja pametnog Grada Zlatara – Smart </w:t>
      </w:r>
      <w:proofErr w:type="spellStart"/>
      <w:r w:rsidR="007D739F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7D739F">
        <w:rPr>
          <w:rFonts w:ascii="Times New Roman" w:hAnsi="Times New Roman" w:cs="Times New Roman"/>
          <w:sz w:val="24"/>
          <w:szCs w:val="24"/>
        </w:rPr>
        <w:t xml:space="preserve"> Zlatar 2020 – 2027 </w:t>
      </w:r>
      <w:r>
        <w:rPr>
          <w:rFonts w:ascii="Times New Roman" w:hAnsi="Times New Roman" w:cs="Times New Roman"/>
          <w:sz w:val="24"/>
          <w:szCs w:val="24"/>
        </w:rPr>
        <w:t>objavit će se na internetskim stranicama Grada Zlatara u roku od osam dana nakon stupanja na snagu.</w:t>
      </w:r>
    </w:p>
    <w:p w14:paraId="53BFA415" w14:textId="0F730FBA" w:rsidR="0050176E" w:rsidRDefault="0050176E" w:rsidP="005017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2F1A6D" w14:textId="77777777" w:rsidR="007D739F" w:rsidRDefault="007D739F" w:rsidP="005017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EF490" w14:textId="77777777" w:rsidR="00764ADD" w:rsidRPr="003E425B" w:rsidRDefault="00764ADD" w:rsidP="005017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069D5B" w14:textId="77777777" w:rsidR="0050176E" w:rsidRPr="003E425B" w:rsidRDefault="0050176E" w:rsidP="0050176E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>GRADSKO VIJEĆE GRADA ZLATARA</w:t>
      </w:r>
    </w:p>
    <w:p w14:paraId="6ACFA331" w14:textId="4DA904E4" w:rsidR="0050176E" w:rsidRDefault="0050176E" w:rsidP="0050176E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2D6ABA" w14:textId="77777777" w:rsidR="00764ADD" w:rsidRPr="003E425B" w:rsidRDefault="00764ADD" w:rsidP="0050176E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B487D0" w14:textId="579C55ED" w:rsidR="0050176E" w:rsidRPr="003E425B" w:rsidRDefault="0050176E" w:rsidP="005017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 xml:space="preserve">KLASA: </w:t>
      </w:r>
      <w:r w:rsidR="00C429AE">
        <w:rPr>
          <w:rFonts w:ascii="Times New Roman" w:hAnsi="Times New Roman" w:cs="Times New Roman"/>
          <w:sz w:val="24"/>
          <w:szCs w:val="24"/>
        </w:rPr>
        <w:t>300-01/20-01/03</w:t>
      </w:r>
    </w:p>
    <w:p w14:paraId="3ACAF787" w14:textId="252D46D5" w:rsidR="0050176E" w:rsidRPr="003E425B" w:rsidRDefault="0050176E" w:rsidP="005017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>URBROJ: 2211/01-0</w:t>
      </w:r>
      <w:r w:rsidR="00764ADD">
        <w:rPr>
          <w:rFonts w:ascii="Times New Roman" w:hAnsi="Times New Roman" w:cs="Times New Roman"/>
          <w:sz w:val="24"/>
          <w:szCs w:val="24"/>
        </w:rPr>
        <w:t>1</w:t>
      </w:r>
      <w:r w:rsidRPr="003E425B">
        <w:rPr>
          <w:rFonts w:ascii="Times New Roman" w:hAnsi="Times New Roman" w:cs="Times New Roman"/>
          <w:sz w:val="24"/>
          <w:szCs w:val="24"/>
        </w:rPr>
        <w:t>-</w:t>
      </w:r>
      <w:r w:rsidR="00764ADD">
        <w:rPr>
          <w:rFonts w:ascii="Times New Roman" w:hAnsi="Times New Roman" w:cs="Times New Roman"/>
          <w:sz w:val="24"/>
          <w:szCs w:val="24"/>
        </w:rPr>
        <w:t>20</w:t>
      </w:r>
      <w:r w:rsidR="00D64C36">
        <w:rPr>
          <w:rFonts w:ascii="Times New Roman" w:hAnsi="Times New Roman" w:cs="Times New Roman"/>
          <w:sz w:val="24"/>
          <w:szCs w:val="24"/>
        </w:rPr>
        <w:t>-18</w:t>
      </w:r>
    </w:p>
    <w:p w14:paraId="1786BC07" w14:textId="467DFBC2" w:rsidR="0050176E" w:rsidRDefault="0050176E" w:rsidP="005017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 xml:space="preserve">Zlatar, </w:t>
      </w:r>
      <w:r w:rsidR="00D64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studenoga </w:t>
      </w:r>
      <w:r w:rsidRPr="003E425B">
        <w:rPr>
          <w:rFonts w:ascii="Times New Roman" w:hAnsi="Times New Roman" w:cs="Times New Roman"/>
          <w:sz w:val="24"/>
          <w:szCs w:val="24"/>
        </w:rPr>
        <w:t>2</w:t>
      </w:r>
      <w:r w:rsidR="00764ADD">
        <w:rPr>
          <w:rFonts w:ascii="Times New Roman" w:hAnsi="Times New Roman" w:cs="Times New Roman"/>
          <w:sz w:val="24"/>
          <w:szCs w:val="24"/>
        </w:rPr>
        <w:t>020</w:t>
      </w:r>
      <w:r w:rsidRPr="003E425B">
        <w:rPr>
          <w:rFonts w:ascii="Times New Roman" w:hAnsi="Times New Roman" w:cs="Times New Roman"/>
          <w:sz w:val="24"/>
          <w:szCs w:val="24"/>
        </w:rPr>
        <w:t>.</w:t>
      </w:r>
    </w:p>
    <w:p w14:paraId="10C2D115" w14:textId="1CDBB9E5" w:rsidR="00764ADD" w:rsidRDefault="00764ADD" w:rsidP="005017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74090" w14:textId="5DF49AE5" w:rsidR="00764ADD" w:rsidRDefault="00764ADD" w:rsidP="005017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E72114" w14:textId="77777777" w:rsidR="00764ADD" w:rsidRPr="003E425B" w:rsidRDefault="00764ADD" w:rsidP="0050176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2024B" w14:textId="3D43C41D" w:rsidR="0050176E" w:rsidRDefault="0050176E" w:rsidP="00764ADD">
      <w:pPr>
        <w:widowControl w:val="0"/>
        <w:adjustRightInd w:val="0"/>
        <w:spacing w:line="240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>PREDSJEDNI</w:t>
      </w:r>
      <w:r w:rsidR="00764ADD">
        <w:rPr>
          <w:rFonts w:ascii="Times New Roman" w:hAnsi="Times New Roman" w:cs="Times New Roman"/>
          <w:sz w:val="24"/>
          <w:szCs w:val="24"/>
        </w:rPr>
        <w:t>CA</w:t>
      </w:r>
    </w:p>
    <w:p w14:paraId="6BC7537D" w14:textId="567F394A" w:rsidR="00764ADD" w:rsidRPr="003E425B" w:rsidRDefault="00764ADD" w:rsidP="00764ADD">
      <w:pPr>
        <w:widowControl w:val="0"/>
        <w:adjustRightInd w:val="0"/>
        <w:spacing w:line="240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Findak</w:t>
      </w:r>
    </w:p>
    <w:p w14:paraId="08647169" w14:textId="77777777" w:rsidR="00BA3FEE" w:rsidRDefault="00BA3FEE"/>
    <w:sectPr w:rsidR="00B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0414B"/>
    <w:multiLevelType w:val="hybridMultilevel"/>
    <w:tmpl w:val="E0ACD684"/>
    <w:lvl w:ilvl="0" w:tplc="3B72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4FD8"/>
    <w:multiLevelType w:val="hybridMultilevel"/>
    <w:tmpl w:val="0588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6E"/>
    <w:rsid w:val="0050176E"/>
    <w:rsid w:val="006B0C91"/>
    <w:rsid w:val="00764ADD"/>
    <w:rsid w:val="007D739F"/>
    <w:rsid w:val="00BA3FEE"/>
    <w:rsid w:val="00C429AE"/>
    <w:rsid w:val="00D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609F"/>
  <w15:chartTrackingRefBased/>
  <w15:docId w15:val="{D5B84A19-1C61-4B3B-A266-0C3A395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6E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50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17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</cp:revision>
  <dcterms:created xsi:type="dcterms:W3CDTF">2020-11-20T08:27:00Z</dcterms:created>
  <dcterms:modified xsi:type="dcterms:W3CDTF">2020-11-24T12:43:00Z</dcterms:modified>
</cp:coreProperties>
</file>