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197BE1C1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D447D2">
        <w:rPr>
          <w:rFonts w:ascii="Times New Roman" w:hAnsi="Times New Roman" w:cs="Times New Roman"/>
          <w:sz w:val="24"/>
          <w:szCs w:val="24"/>
        </w:rPr>
        <w:t>320</w:t>
      </w:r>
      <w:r w:rsidR="00570E8B">
        <w:rPr>
          <w:rFonts w:ascii="Times New Roman" w:hAnsi="Times New Roman" w:cs="Times New Roman"/>
          <w:sz w:val="24"/>
          <w:szCs w:val="24"/>
        </w:rPr>
        <w:t>-01/21-01/</w:t>
      </w:r>
      <w:r w:rsidR="00D447D2">
        <w:rPr>
          <w:rFonts w:ascii="Times New Roman" w:hAnsi="Times New Roman" w:cs="Times New Roman"/>
          <w:sz w:val="24"/>
          <w:szCs w:val="24"/>
        </w:rPr>
        <w:t>05</w:t>
      </w:r>
    </w:p>
    <w:p w14:paraId="4E68AD81" w14:textId="2D1B934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URBROJ: 2211/01-01-</w:t>
      </w:r>
      <w:r w:rsidR="00570E8B">
        <w:rPr>
          <w:rFonts w:ascii="Times New Roman" w:hAnsi="Times New Roman" w:cs="Times New Roman"/>
          <w:sz w:val="24"/>
          <w:szCs w:val="24"/>
        </w:rPr>
        <w:t>21-</w:t>
      </w:r>
      <w:r w:rsidR="00AF2105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5C940102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AF2105">
        <w:rPr>
          <w:rFonts w:ascii="Times New Roman" w:hAnsi="Times New Roman" w:cs="Times New Roman"/>
          <w:sz w:val="24"/>
          <w:szCs w:val="24"/>
        </w:rPr>
        <w:t>02.12.</w:t>
      </w:r>
      <w:r w:rsidRPr="00FC239C">
        <w:rPr>
          <w:rFonts w:ascii="Times New Roman" w:hAnsi="Times New Roman" w:cs="Times New Roman"/>
          <w:sz w:val="24"/>
          <w:szCs w:val="24"/>
        </w:rPr>
        <w:t>2021.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7F7322C8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>Na temelju članka</w:t>
      </w:r>
      <w:r w:rsid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>49. stavka 4. Zakona o poljoprivrednom zemljištu ("Narodne novine" br. 20/18, 115/18, 98/19</w:t>
      </w:r>
      <w:r w:rsidR="00D447D2">
        <w:rPr>
          <w:rFonts w:ascii="Times New Roman" w:hAnsi="Times New Roman" w:cs="Times New Roman"/>
          <w:sz w:val="24"/>
          <w:szCs w:val="24"/>
        </w:rPr>
        <w:t>)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AF2105">
        <w:rPr>
          <w:rFonts w:ascii="Times New Roman" w:hAnsi="Times New Roman" w:cs="Times New Roman"/>
          <w:sz w:val="24"/>
          <w:szCs w:val="24"/>
        </w:rPr>
        <w:t xml:space="preserve">5. 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sjednici </w:t>
      </w:r>
      <w:r w:rsidR="00AF2105">
        <w:rPr>
          <w:rFonts w:ascii="Times New Roman" w:hAnsi="Times New Roman" w:cs="Times New Roman"/>
          <w:sz w:val="24"/>
          <w:szCs w:val="24"/>
        </w:rPr>
        <w:t>02.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2021.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B339B2" w14:textId="77777777" w:rsidR="00D447D2" w:rsidRDefault="00BA11CF" w:rsidP="00D44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PROGRAM</w:t>
      </w:r>
    </w:p>
    <w:p w14:paraId="7ACF64EB" w14:textId="77777777" w:rsidR="00D447D2" w:rsidRDefault="00D447D2" w:rsidP="00D44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9216672"/>
      <w:r w:rsidRPr="00D447D2">
        <w:rPr>
          <w:rFonts w:ascii="Times New Roman" w:hAnsi="Times New Roman" w:cs="Times New Roman"/>
          <w:sz w:val="24"/>
          <w:szCs w:val="24"/>
        </w:rPr>
        <w:t xml:space="preserve">korištenja sredstava od zakupa, prodaje, prodaje izravnom  pogodbom, </w:t>
      </w:r>
    </w:p>
    <w:p w14:paraId="2EED3782" w14:textId="77777777" w:rsidR="00D447D2" w:rsidRDefault="00D447D2" w:rsidP="00D44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7D2">
        <w:rPr>
          <w:rFonts w:ascii="Times New Roman" w:hAnsi="Times New Roman" w:cs="Times New Roman"/>
          <w:sz w:val="24"/>
          <w:szCs w:val="24"/>
        </w:rPr>
        <w:t>privremenog korištenja i davanja  na  korištenje  izravnom  pogodbom</w:t>
      </w:r>
    </w:p>
    <w:p w14:paraId="588F12D7" w14:textId="77777777" w:rsidR="00D447D2" w:rsidRDefault="00D447D2" w:rsidP="00D44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7D2">
        <w:rPr>
          <w:rFonts w:ascii="Times New Roman" w:hAnsi="Times New Roman" w:cs="Times New Roman"/>
          <w:sz w:val="24"/>
          <w:szCs w:val="24"/>
        </w:rPr>
        <w:t xml:space="preserve">poljoprivrednog   zemljišta  u  vlasništvu  države  </w:t>
      </w:r>
    </w:p>
    <w:p w14:paraId="377E05A0" w14:textId="1B0CE3E2" w:rsidR="00BA11CF" w:rsidRPr="00FC239C" w:rsidRDefault="00911589" w:rsidP="00D44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1589">
        <w:rPr>
          <w:rFonts w:ascii="Times New Roman" w:hAnsi="Times New Roman" w:cs="Times New Roman"/>
          <w:sz w:val="24"/>
          <w:szCs w:val="24"/>
        </w:rPr>
        <w:t xml:space="preserve">na  području  Grada Zlatara </w:t>
      </w:r>
      <w:r w:rsidR="00BA11CF" w:rsidRPr="00FC239C">
        <w:rPr>
          <w:rFonts w:ascii="Times New Roman" w:hAnsi="Times New Roman" w:cs="Times New Roman"/>
          <w:sz w:val="24"/>
          <w:szCs w:val="24"/>
        </w:rPr>
        <w:t>za 2022. godinu</w:t>
      </w:r>
      <w:bookmarkEnd w:id="0"/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16ECA066" w14:textId="1A903C85" w:rsidR="00401E36" w:rsidRDefault="00401E36" w:rsidP="00401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C5">
        <w:rPr>
          <w:rFonts w:ascii="Times New Roman" w:hAnsi="Times New Roman" w:cs="Times New Roman"/>
          <w:sz w:val="24"/>
          <w:szCs w:val="24"/>
        </w:rPr>
        <w:t>Prihod Proračuna Grada Zlatara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21C5">
        <w:rPr>
          <w:rFonts w:ascii="Times New Roman" w:hAnsi="Times New Roman" w:cs="Times New Roman"/>
          <w:sz w:val="24"/>
          <w:szCs w:val="24"/>
        </w:rPr>
        <w:t>. godinu od</w:t>
      </w:r>
      <w:r w:rsidRPr="00D447D2"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>sredstava od zakupa, prodaje, prodaje izravnom  pogodbom, privremenog korištenja i davanja  na  korištenje  izravnom  pogodbom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>poljoprivrednog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zemljišta  u  vlasništvu  države  na  području  Grada Zlatara </w:t>
      </w:r>
      <w:r w:rsidRPr="007C21C5">
        <w:rPr>
          <w:rFonts w:ascii="Times New Roman" w:hAnsi="Times New Roman" w:cs="Times New Roman"/>
          <w:sz w:val="24"/>
          <w:szCs w:val="24"/>
        </w:rPr>
        <w:t xml:space="preserve">planiran je u iznosu od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7C21C5">
        <w:rPr>
          <w:rFonts w:ascii="Times New Roman" w:hAnsi="Times New Roman" w:cs="Times New Roman"/>
          <w:sz w:val="24"/>
          <w:szCs w:val="24"/>
        </w:rPr>
        <w:t>000,00 kuna</w:t>
      </w:r>
    </w:p>
    <w:p w14:paraId="2C726C88" w14:textId="77777777" w:rsidR="00401E36" w:rsidRDefault="00401E36" w:rsidP="00401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5FB431" w14:textId="77777777" w:rsidR="00401E36" w:rsidRPr="00FC239C" w:rsidRDefault="00401E36" w:rsidP="00401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35B095DE" w14:textId="39045F0F" w:rsidR="00936523" w:rsidRDefault="00401E36" w:rsidP="00F44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1C5">
        <w:rPr>
          <w:rFonts w:ascii="Times New Roman" w:hAnsi="Times New Roman" w:cs="Times New Roman"/>
          <w:sz w:val="24"/>
          <w:szCs w:val="24"/>
        </w:rPr>
        <w:t xml:space="preserve">Ostvareni prihod </w:t>
      </w:r>
      <w:r>
        <w:rPr>
          <w:rFonts w:ascii="Times New Roman" w:hAnsi="Times New Roman" w:cs="Times New Roman"/>
          <w:sz w:val="24"/>
          <w:szCs w:val="24"/>
        </w:rPr>
        <w:t>iz članka 1.</w:t>
      </w:r>
      <w:r w:rsidR="00F44EBF">
        <w:rPr>
          <w:rFonts w:ascii="Times New Roman" w:hAnsi="Times New Roman" w:cs="Times New Roman"/>
          <w:sz w:val="24"/>
          <w:szCs w:val="24"/>
        </w:rPr>
        <w:t xml:space="preserve"> ovog Programa</w:t>
      </w:r>
      <w:r w:rsidRPr="007C21C5">
        <w:rPr>
          <w:rFonts w:ascii="Times New Roman" w:hAnsi="Times New Roman" w:cs="Times New Roman"/>
          <w:sz w:val="24"/>
          <w:szCs w:val="24"/>
        </w:rPr>
        <w:t xml:space="preserve"> utrošit će se za</w:t>
      </w:r>
      <w:r w:rsidR="00D447D2" w:rsidRPr="00D447D2">
        <w:rPr>
          <w:rFonts w:ascii="Times New Roman" w:hAnsi="Times New Roman" w:cs="Times New Roman"/>
          <w:sz w:val="24"/>
          <w:szCs w:val="24"/>
        </w:rPr>
        <w:t xml:space="preserve"> provedbu Programa raspolaganja državnim poljoprivrednim zemljištem.</w:t>
      </w:r>
    </w:p>
    <w:p w14:paraId="77BF9ED5" w14:textId="77777777" w:rsidR="00F44EBF" w:rsidRDefault="00F44EBF" w:rsidP="00F44E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C0BC3B" w14:textId="0438F543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F44E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1F4531" w14:textId="451F8866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Ovaj Program objavit će se u Službenom glasniku Krapinsko-zagorske županije, a stupa na snagu 1. siječnja 2022.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54116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124C08"/>
    <w:rsid w:val="00170544"/>
    <w:rsid w:val="001B3F35"/>
    <w:rsid w:val="00233E87"/>
    <w:rsid w:val="0024360B"/>
    <w:rsid w:val="002766E0"/>
    <w:rsid w:val="00287183"/>
    <w:rsid w:val="00293D41"/>
    <w:rsid w:val="002A202E"/>
    <w:rsid w:val="002B0C39"/>
    <w:rsid w:val="002C5799"/>
    <w:rsid w:val="002C737B"/>
    <w:rsid w:val="002D1DE6"/>
    <w:rsid w:val="00350337"/>
    <w:rsid w:val="00380062"/>
    <w:rsid w:val="00401E36"/>
    <w:rsid w:val="00435545"/>
    <w:rsid w:val="00453B78"/>
    <w:rsid w:val="00503B6E"/>
    <w:rsid w:val="00504C85"/>
    <w:rsid w:val="00541163"/>
    <w:rsid w:val="00564845"/>
    <w:rsid w:val="00570E8B"/>
    <w:rsid w:val="005F6FE3"/>
    <w:rsid w:val="00695A4F"/>
    <w:rsid w:val="00765716"/>
    <w:rsid w:val="007678B7"/>
    <w:rsid w:val="00805014"/>
    <w:rsid w:val="00806D74"/>
    <w:rsid w:val="00812EEA"/>
    <w:rsid w:val="008D7F14"/>
    <w:rsid w:val="00911589"/>
    <w:rsid w:val="00936523"/>
    <w:rsid w:val="009374F4"/>
    <w:rsid w:val="00A03A11"/>
    <w:rsid w:val="00A37F02"/>
    <w:rsid w:val="00A90651"/>
    <w:rsid w:val="00AB77D8"/>
    <w:rsid w:val="00AF2105"/>
    <w:rsid w:val="00B56815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447D2"/>
    <w:rsid w:val="00D8355F"/>
    <w:rsid w:val="00D91553"/>
    <w:rsid w:val="00DA04BD"/>
    <w:rsid w:val="00DA2167"/>
    <w:rsid w:val="00DF48E5"/>
    <w:rsid w:val="00E06064"/>
    <w:rsid w:val="00E21B00"/>
    <w:rsid w:val="00E25473"/>
    <w:rsid w:val="00E875AC"/>
    <w:rsid w:val="00EF49ED"/>
    <w:rsid w:val="00F23CB8"/>
    <w:rsid w:val="00F44EBF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44</cp:revision>
  <cp:lastPrinted>2021-12-01T01:12:00Z</cp:lastPrinted>
  <dcterms:created xsi:type="dcterms:W3CDTF">2021-11-30T07:30:00Z</dcterms:created>
  <dcterms:modified xsi:type="dcterms:W3CDTF">2021-12-07T08:59:00Z</dcterms:modified>
</cp:coreProperties>
</file>