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7C46" w14:textId="46017899" w:rsidR="00F83E21" w:rsidRPr="00AA5C49" w:rsidRDefault="00F83E21" w:rsidP="00F83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35. 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3. Zakona o lokalnoj i područnoj (regionalnoj) samoupravi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C10846">
        <w:rPr>
          <w:rFonts w:ascii="Times New Roman" w:eastAsia="Times New Roman" w:hAnsi="Times New Roman" w:cs="Times New Roman"/>
          <w:sz w:val="24"/>
          <w:szCs w:val="24"/>
          <w:lang w:eastAsia="hr-HR"/>
        </w:rPr>
        <w:t>NN 33/01, 60/01, 129/05, 109/07, 125/08, 36/09, 36/09, 150/11, 144/12, 19/13, 137/15, 123/17, 98/19, 144/20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>, čl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27. Statuta Grada Zlatara („Službeni glasnik Krapinsko-zagorske županije“  </w:t>
      </w:r>
      <w:r w:rsidRPr="00C10846">
        <w:rPr>
          <w:rFonts w:ascii="Times New Roman" w:eastAsia="Times New Roman" w:hAnsi="Times New Roman" w:cs="Times New Roman"/>
          <w:sz w:val="24"/>
          <w:szCs w:val="24"/>
          <w:lang w:eastAsia="hr-HR"/>
        </w:rPr>
        <w:t>36A/13, 9/18, 9/20, 17A/21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st. 2.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Poslovnika Gradskog vijeća Grada Zlatara („Službeni glasnik Krapinsko-zagorske županije“ 27/13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17A/21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Gradsko vijeće Grada Zlatara na </w:t>
      </w:r>
      <w:r w:rsidR="00485C48">
        <w:rPr>
          <w:rFonts w:ascii="Times New Roman" w:eastAsia="Times New Roman" w:hAnsi="Times New Roman" w:cs="Times New Roman"/>
          <w:sz w:val="24"/>
          <w:szCs w:val="24"/>
          <w:lang w:eastAsia="hr-HR"/>
        </w:rPr>
        <w:t>4.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</w:t>
      </w:r>
      <w:r w:rsidR="00485C48">
        <w:rPr>
          <w:rFonts w:ascii="Times New Roman" w:eastAsia="Times New Roman" w:hAnsi="Times New Roman" w:cs="Times New Roman"/>
          <w:sz w:val="24"/>
          <w:szCs w:val="24"/>
          <w:lang w:eastAsia="hr-HR"/>
        </w:rPr>
        <w:t>03.11.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2021.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donosi</w:t>
      </w:r>
    </w:p>
    <w:p w14:paraId="6780E351" w14:textId="77777777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9D8BCB" w14:textId="77777777" w:rsidR="00CA7515" w:rsidRPr="00CA7515" w:rsidRDefault="00CA7515" w:rsidP="00F83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A75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ODLUKU </w:t>
      </w:r>
    </w:p>
    <w:p w14:paraId="7508BDC4" w14:textId="241EE9CC" w:rsidR="00CA7515" w:rsidRPr="00CA7515" w:rsidRDefault="00CA7515" w:rsidP="00F83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A75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izboru Komisije za </w:t>
      </w:r>
      <w:r w:rsidR="00D710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Statut, Poslovnik i normativnu djelatnost</w:t>
      </w:r>
      <w:r w:rsidRPr="00CA75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6B64EBEE" w14:textId="77777777" w:rsidR="00CA7515" w:rsidRPr="00CA7515" w:rsidRDefault="00CA7515" w:rsidP="00F83E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BC00AD" w14:textId="77777777" w:rsidR="00CA7515" w:rsidRPr="00CA7515" w:rsidRDefault="00CA7515" w:rsidP="00F83E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72A006" w14:textId="6C10CFAB" w:rsidR="00CA7515" w:rsidRPr="00CA7515" w:rsidRDefault="00F83E21" w:rsidP="00F83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CA7515" w:rsidRPr="00CA75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3471E258" w14:textId="0DAEEAE6" w:rsidR="00CA7515" w:rsidRPr="00CA7515" w:rsidRDefault="00CA7515" w:rsidP="00F83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75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Komisiju za </w:t>
      </w:r>
      <w:r w:rsidR="00D71004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Statut, Poslovnik i normativnu djelatnost</w:t>
      </w:r>
      <w:r w:rsidRPr="00CA75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Gradskog vijeća Grada Zlatar</w:t>
      </w:r>
      <w:r w:rsidR="001D115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A75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izabrani su:</w:t>
      </w:r>
    </w:p>
    <w:p w14:paraId="10050D7B" w14:textId="77777777" w:rsidR="00CA7515" w:rsidRPr="00CA7515" w:rsidRDefault="00CA7515" w:rsidP="00F83E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E2F469" w14:textId="0C41035F" w:rsidR="00CA7515" w:rsidRPr="00D71004" w:rsidRDefault="00CA7515" w:rsidP="00F83E21">
      <w:pPr>
        <w:spacing w:after="0" w:line="240" w:lineRule="auto"/>
        <w:ind w:left="1418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CA75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 w:rsidR="00485C48">
        <w:rPr>
          <w:rFonts w:ascii="Times New Roman" w:eastAsia="Times New Roman" w:hAnsi="Times New Roman" w:cs="Times New Roman"/>
          <w:sz w:val="24"/>
          <w:szCs w:val="24"/>
          <w:lang w:eastAsia="hr-HR"/>
        </w:rPr>
        <w:t>Ivana Parlov Roksandić iz Zlatara, Ul. A. Horvat 2, za predsjednicu,</w:t>
      </w:r>
    </w:p>
    <w:p w14:paraId="19C739FC" w14:textId="0AD33EDF" w:rsidR="00CA7515" w:rsidRPr="00D71004" w:rsidRDefault="00CA7515" w:rsidP="00F83E21">
      <w:pPr>
        <w:spacing w:after="0" w:line="240" w:lineRule="auto"/>
        <w:ind w:left="1418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D7100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2. </w:t>
      </w:r>
      <w:r w:rsidR="00485C4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Juraj Žerjavić iz Zlatara, Ladislavec 38a, za člana,</w:t>
      </w:r>
    </w:p>
    <w:p w14:paraId="0B084A39" w14:textId="7E2A4E14" w:rsidR="00CA7515" w:rsidRPr="00D71004" w:rsidRDefault="00CA7515" w:rsidP="00F83E21">
      <w:pPr>
        <w:spacing w:after="0" w:line="240" w:lineRule="auto"/>
        <w:ind w:left="1418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D7100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3. </w:t>
      </w:r>
      <w:r w:rsidR="00485C4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Ivona Bingula iz Zlatara, Matrinščina 108h, za članicu,</w:t>
      </w:r>
    </w:p>
    <w:p w14:paraId="58141FBB" w14:textId="6E59D8FB" w:rsidR="00CA7515" w:rsidRPr="00D71004" w:rsidRDefault="00CA7515" w:rsidP="00F83E21">
      <w:pPr>
        <w:spacing w:after="0" w:line="240" w:lineRule="auto"/>
        <w:ind w:left="1418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D7100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4</w:t>
      </w:r>
      <w:bookmarkStart w:id="0" w:name="_Hlk74292914"/>
      <w:r w:rsidRPr="00D7100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bookmarkEnd w:id="0"/>
      <w:r w:rsidR="00485C4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Srećko Pozaić iz Zlatara, Ul. V. Holjevca 5, za člana,</w:t>
      </w:r>
    </w:p>
    <w:p w14:paraId="17123D86" w14:textId="6540414E" w:rsidR="00CA7515" w:rsidRPr="00D71004" w:rsidRDefault="00CA7515" w:rsidP="00D71004">
      <w:pPr>
        <w:spacing w:after="0" w:line="240" w:lineRule="auto"/>
        <w:ind w:left="1418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D7100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5.</w:t>
      </w:r>
      <w:r w:rsidR="00485C4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Davor Kljak iz </w:t>
      </w:r>
      <w:r w:rsidR="00B5404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Zlatar, Borkovec 13v, za člana. </w:t>
      </w:r>
    </w:p>
    <w:p w14:paraId="31CF096F" w14:textId="77777777" w:rsidR="00CA7515" w:rsidRPr="00D71004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6EA9B34D" w14:textId="36F71159" w:rsidR="00CA7515" w:rsidRPr="00D71004" w:rsidRDefault="00F83E21" w:rsidP="00F83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D7100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Članak 2</w:t>
      </w:r>
      <w:r w:rsidR="00CA7515" w:rsidRPr="00D7100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.</w:t>
      </w:r>
    </w:p>
    <w:p w14:paraId="7F5071DA" w14:textId="77777777" w:rsidR="00CA7515" w:rsidRPr="00CA7515" w:rsidRDefault="00CA7515" w:rsidP="00F83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7515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donošenja, a objavit će se u „Službenom glasniku Krapinsko-zagorske županije“.</w:t>
      </w:r>
    </w:p>
    <w:p w14:paraId="4C2CB327" w14:textId="77777777" w:rsidR="00CA7515" w:rsidRPr="00CA7515" w:rsidRDefault="00CA7515" w:rsidP="00F83E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E1BBDA" w14:textId="77777777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F08E7D" w14:textId="77777777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97014B" w14:textId="574C26FA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75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BA4E10">
        <w:rPr>
          <w:rFonts w:ascii="Times New Roman" w:eastAsia="Times New Roman" w:hAnsi="Times New Roman" w:cs="Times New Roman"/>
          <w:sz w:val="24"/>
          <w:szCs w:val="24"/>
          <w:lang w:eastAsia="hr-HR"/>
        </w:rPr>
        <w:t>021-06/21-01/15</w:t>
      </w:r>
    </w:p>
    <w:p w14:paraId="52195058" w14:textId="2AB30FB2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751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2211/01-01-</w:t>
      </w:r>
      <w:r w:rsidR="00F83E21">
        <w:rPr>
          <w:rFonts w:ascii="Times New Roman" w:eastAsia="Times New Roman" w:hAnsi="Times New Roman" w:cs="Times New Roman"/>
          <w:sz w:val="24"/>
          <w:szCs w:val="24"/>
          <w:lang w:eastAsia="hr-HR"/>
        </w:rPr>
        <w:t>21-</w:t>
      </w:r>
      <w:r w:rsidR="004145C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14:paraId="302C1F5B" w14:textId="3C70FAD8" w:rsidR="00CA7515" w:rsidRPr="00CA7515" w:rsidRDefault="00F83E21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Zlataru </w:t>
      </w:r>
      <w:r w:rsidR="00B54040">
        <w:rPr>
          <w:rFonts w:ascii="Times New Roman" w:eastAsia="Times New Roman" w:hAnsi="Times New Roman" w:cs="Times New Roman"/>
          <w:sz w:val="24"/>
          <w:szCs w:val="24"/>
          <w:lang w:eastAsia="hr-HR"/>
        </w:rPr>
        <w:t>3. studenoga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</w:t>
      </w:r>
    </w:p>
    <w:p w14:paraId="27BBA24E" w14:textId="77777777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4E3F4F" w14:textId="77777777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DFA3A6" w14:textId="59FC6574" w:rsidR="00CA7515" w:rsidRPr="00CA7515" w:rsidRDefault="00F83E21" w:rsidP="00F83E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PREDSJEDNICA GRADSKOG VIJEĆA</w:t>
      </w:r>
    </w:p>
    <w:p w14:paraId="2695EB00" w14:textId="39D3D7ED" w:rsidR="00CA7515" w:rsidRPr="00CA7515" w:rsidRDefault="00F83E21" w:rsidP="00F83E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Danijela Findak</w:t>
      </w:r>
    </w:p>
    <w:p w14:paraId="606534B7" w14:textId="77777777" w:rsidR="00CA7515" w:rsidRPr="00CA7515" w:rsidRDefault="00CA7515" w:rsidP="00F83E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A448E4" w14:textId="77777777" w:rsidR="00CA7515" w:rsidRPr="00CA7515" w:rsidRDefault="00CA7515" w:rsidP="00F83E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8D28B3" w14:textId="77777777" w:rsidR="00CA7515" w:rsidRPr="00CA7515" w:rsidRDefault="00CA7515" w:rsidP="00F83E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1FDB8E" w14:textId="77777777" w:rsidR="009605DC" w:rsidRPr="00CA7515" w:rsidRDefault="009605DC" w:rsidP="00F83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5DC" w:rsidRPr="00CA7515" w:rsidSect="00B650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15"/>
    <w:rsid w:val="001D1155"/>
    <w:rsid w:val="004145C1"/>
    <w:rsid w:val="00485C48"/>
    <w:rsid w:val="005508B4"/>
    <w:rsid w:val="006D3383"/>
    <w:rsid w:val="008030FB"/>
    <w:rsid w:val="00923107"/>
    <w:rsid w:val="009605DC"/>
    <w:rsid w:val="00B54040"/>
    <w:rsid w:val="00BA4E10"/>
    <w:rsid w:val="00CA7515"/>
    <w:rsid w:val="00D71004"/>
    <w:rsid w:val="00F8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D522"/>
  <w15:chartTrackingRefBased/>
  <w15:docId w15:val="{86974A5F-6E51-495C-9A97-F26373C3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5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Tihana Mendek</cp:lastModifiedBy>
  <cp:revision>7</cp:revision>
  <cp:lastPrinted>2021-06-11T07:18:00Z</cp:lastPrinted>
  <dcterms:created xsi:type="dcterms:W3CDTF">2021-10-22T07:28:00Z</dcterms:created>
  <dcterms:modified xsi:type="dcterms:W3CDTF">2021-11-22T11:10:00Z</dcterms:modified>
</cp:coreProperties>
</file>