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F9E3" w14:textId="1EB7AF97" w:rsidR="00F055D9" w:rsidRDefault="00F055D9" w:rsidP="009D0397">
      <w:pPr>
        <w:ind w:firstLine="708"/>
      </w:pPr>
      <w:r>
        <w:t>Na temelju članka 2. Zakona o financiranju javnih potreba u kulturi („Narodne novine“ broj 47/90</w:t>
      </w:r>
      <w:r w:rsidR="009D0397">
        <w:t>,</w:t>
      </w:r>
      <w:r>
        <w:t xml:space="preserve"> 27/93</w:t>
      </w:r>
      <w:r w:rsidR="009D0397">
        <w:t>,</w:t>
      </w:r>
      <w:r>
        <w:t xml:space="preserve"> i 38/09) i članka 27. Statuta Grada Zlatara („Službeni glasnik Krapinsko-zagorske županije“ broj 36a/13</w:t>
      </w:r>
      <w:r w:rsidR="009D0397">
        <w:t>,</w:t>
      </w:r>
      <w:r>
        <w:t xml:space="preserve"> 9/18</w:t>
      </w:r>
      <w:r w:rsidR="009D0397">
        <w:t>,</w:t>
      </w:r>
      <w:r>
        <w:t xml:space="preserve"> 9/20), Gradsko vijeće Grada Zlatara na</w:t>
      </w:r>
      <w:r w:rsidR="009D0397">
        <w:t xml:space="preserve"> </w:t>
      </w:r>
      <w:r w:rsidR="00DB2238">
        <w:t>6.</w:t>
      </w:r>
      <w:r>
        <w:t xml:space="preserve"> sjednici </w:t>
      </w:r>
      <w:r w:rsidR="00DB2238">
        <w:t>20.12.</w:t>
      </w:r>
      <w:r>
        <w:t>2021. godine, donijelo je</w:t>
      </w:r>
    </w:p>
    <w:p w14:paraId="7FAF59E5" w14:textId="77777777" w:rsidR="00F055D9" w:rsidRDefault="00F055D9" w:rsidP="00F055D9"/>
    <w:p w14:paraId="05189DA2" w14:textId="07D8030F" w:rsidR="00F055D9" w:rsidRDefault="009D0397" w:rsidP="00DB2238">
      <w:pPr>
        <w:jc w:val="center"/>
        <w:rPr>
          <w:b/>
          <w:bCs/>
        </w:rPr>
      </w:pPr>
      <w:r>
        <w:rPr>
          <w:b/>
          <w:bCs/>
        </w:rPr>
        <w:t>I</w:t>
      </w:r>
      <w:r w:rsidR="00F055D9">
        <w:rPr>
          <w:b/>
          <w:bCs/>
        </w:rPr>
        <w:t>I.  izmjene i dopune Programa</w:t>
      </w:r>
    </w:p>
    <w:p w14:paraId="413A1DB5" w14:textId="0752FB29" w:rsidR="00F055D9" w:rsidRDefault="00F055D9" w:rsidP="00DB2238">
      <w:pPr>
        <w:jc w:val="center"/>
        <w:rPr>
          <w:b/>
          <w:bCs/>
        </w:rPr>
      </w:pPr>
      <w:r>
        <w:rPr>
          <w:b/>
          <w:bCs/>
        </w:rPr>
        <w:t>javnih potreba u kulturi Grada Zlatara za 2021. godinu</w:t>
      </w:r>
    </w:p>
    <w:p w14:paraId="6D928FA1" w14:textId="77777777" w:rsidR="00F055D9" w:rsidRDefault="00F055D9" w:rsidP="00F055D9"/>
    <w:p w14:paraId="638B4731" w14:textId="157A1349" w:rsidR="00F055D9" w:rsidRDefault="009D0397" w:rsidP="00DB2238">
      <w:pPr>
        <w:jc w:val="center"/>
      </w:pPr>
      <w:r>
        <w:t>Č</w:t>
      </w:r>
      <w:r w:rsidR="00F055D9">
        <w:t>lanak  1.</w:t>
      </w:r>
    </w:p>
    <w:p w14:paraId="71370BD9" w14:textId="4F495DC6" w:rsidR="00F055D9" w:rsidRDefault="00F055D9" w:rsidP="009D0397">
      <w:pPr>
        <w:ind w:firstLine="708"/>
      </w:pPr>
      <w:r>
        <w:t>U Programu javnih potreba u kulturi Grada Zlatara za 2021. godinu („Službeni glasnik Krapinsko-zagorske županije“ broj 2/21</w:t>
      </w:r>
      <w:r w:rsidR="009D0397">
        <w:t>, 42/21</w:t>
      </w:r>
      <w:r>
        <w:t xml:space="preserve">)  mijenja se članak 2. </w:t>
      </w:r>
      <w:r w:rsidR="00AB556C">
        <w:t>te</w:t>
      </w:r>
      <w:r>
        <w:t xml:space="preserve"> glasi:      </w:t>
      </w:r>
    </w:p>
    <w:p w14:paraId="67CE76FF" w14:textId="17800985" w:rsidR="00F055D9" w:rsidRDefault="00F055D9" w:rsidP="00F055D9">
      <w:r>
        <w:t xml:space="preserve">     „Za ostvarivanje ovog Programa sredstva se osiguravaju u Proračunu Grada Zlatara za 2021. godinu u iznosu od </w:t>
      </w:r>
      <w:r>
        <w:rPr>
          <w:b/>
          <w:bCs/>
        </w:rPr>
        <w:t xml:space="preserve"> </w:t>
      </w:r>
      <w:r w:rsidR="00C5284A">
        <w:rPr>
          <w:b/>
          <w:bCs/>
        </w:rPr>
        <w:t>2.387.798,80</w:t>
      </w:r>
      <w:r>
        <w:t xml:space="preserve"> kun</w:t>
      </w:r>
      <w:r w:rsidR="00C5284A">
        <w:t>a</w:t>
      </w:r>
      <w:r>
        <w:t xml:space="preserve"> za sufinanciranje potreba u kulturi značajnih za Grad Zlatar u 2021. godini:                                       </w:t>
      </w:r>
    </w:p>
    <w:p w14:paraId="76B7F584" w14:textId="77777777" w:rsidR="00F055D9" w:rsidRDefault="00F055D9" w:rsidP="00F055D9">
      <w:pPr>
        <w:pStyle w:val="Paragrafspiska6"/>
        <w:numPr>
          <w:ilvl w:val="0"/>
          <w:numId w:val="1"/>
        </w:numPr>
      </w:pPr>
      <w:r>
        <w:t>Redovna djelatnost ustanova u kulturi</w:t>
      </w:r>
    </w:p>
    <w:p w14:paraId="0A52C3D7" w14:textId="64C7D698" w:rsidR="00F055D9" w:rsidRDefault="00F055D9" w:rsidP="00F055D9">
      <w:pPr>
        <w:pStyle w:val="Paragrafspiska6"/>
        <w:jc w:val="left"/>
      </w:pPr>
      <w:r>
        <w:t xml:space="preserve">                 -  Gradska knjižnica i čitaonica Zlatar     -------------------------------- 573</w:t>
      </w:r>
      <w:r w:rsidR="009D0397">
        <w:t>.</w:t>
      </w:r>
      <w:r>
        <w:t>127,54 kn</w:t>
      </w:r>
    </w:p>
    <w:p w14:paraId="242FBE63" w14:textId="4A8D2753" w:rsidR="00F055D9" w:rsidRDefault="00F055D9" w:rsidP="00F055D9">
      <w:pPr>
        <w:pStyle w:val="Paragrafspiska6"/>
        <w:jc w:val="left"/>
      </w:pPr>
      <w:r>
        <w:t xml:space="preserve">                 -  Pučko otvoreno učilište „dr. Juraj Žerjavić“ Zlatar -----------------  </w:t>
      </w:r>
      <w:r w:rsidR="0077022C">
        <w:t>498.732,39</w:t>
      </w:r>
      <w:r>
        <w:t xml:space="preserve"> kn</w:t>
      </w:r>
    </w:p>
    <w:p w14:paraId="56A7A70B" w14:textId="11A13911" w:rsidR="00F055D9" w:rsidRDefault="00F055D9" w:rsidP="00F055D9">
      <w:pPr>
        <w:pStyle w:val="Paragrafspiska6"/>
        <w:jc w:val="left"/>
      </w:pPr>
      <w:r>
        <w:t xml:space="preserve">                 -  Galerija izvorne umjetnosti Zlatar  ------------------------------------   90</w:t>
      </w:r>
      <w:r w:rsidR="00C5284A">
        <w:t>.</w:t>
      </w:r>
      <w:r>
        <w:t>238,87 kn</w:t>
      </w:r>
    </w:p>
    <w:p w14:paraId="78C02AFB" w14:textId="77777777" w:rsidR="00F055D9" w:rsidRDefault="00F055D9" w:rsidP="00F055D9">
      <w:pPr>
        <w:tabs>
          <w:tab w:val="left" w:pos="709"/>
        </w:tabs>
      </w:pPr>
      <w:r>
        <w:t xml:space="preserve">      2.   Kulturne i ostale manifestacije</w:t>
      </w:r>
    </w:p>
    <w:p w14:paraId="7F3DE527" w14:textId="0D7F00D2" w:rsidR="00F055D9" w:rsidRDefault="00F055D9" w:rsidP="00F055D9">
      <w:r>
        <w:t xml:space="preserve">                 -  organizacija Dana kajkavskih riječi  -----------------------------------  </w:t>
      </w:r>
      <w:r w:rsidR="0077022C">
        <w:t>300.</w:t>
      </w:r>
      <w:r>
        <w:t>000,00 kn</w:t>
      </w:r>
    </w:p>
    <w:p w14:paraId="048D00AF" w14:textId="63D8F52D" w:rsidR="00F055D9" w:rsidRDefault="00F055D9" w:rsidP="00F055D9">
      <w:r>
        <w:t xml:space="preserve">                 -  ostale kulturne manifestacije Grada  -----------------------------------    50</w:t>
      </w:r>
      <w:r w:rsidR="0077022C">
        <w:t>.</w:t>
      </w:r>
      <w:r>
        <w:t>000,00 kn</w:t>
      </w:r>
    </w:p>
    <w:p w14:paraId="305FE243" w14:textId="77777777" w:rsidR="00F055D9" w:rsidRDefault="00F055D9" w:rsidP="00F055D9">
      <w:pPr>
        <w:tabs>
          <w:tab w:val="left" w:pos="426"/>
        </w:tabs>
      </w:pPr>
      <w:r>
        <w:t xml:space="preserve">      3.  Investicijske potpore</w:t>
      </w:r>
    </w:p>
    <w:p w14:paraId="6977F004" w14:textId="3AE65384" w:rsidR="00F055D9" w:rsidRDefault="00F055D9" w:rsidP="00F055D9">
      <w:pPr>
        <w:tabs>
          <w:tab w:val="left" w:pos="709"/>
        </w:tabs>
      </w:pPr>
      <w:r>
        <w:t xml:space="preserve">                 -  uređenje  Doma </w:t>
      </w:r>
      <w:proofErr w:type="spellStart"/>
      <w:r>
        <w:t>kulture„Sokolana</w:t>
      </w:r>
      <w:proofErr w:type="spellEnd"/>
      <w:r>
        <w:t>“  ---------------------------------</w:t>
      </w:r>
      <w:r w:rsidR="0077022C">
        <w:t>-</w:t>
      </w:r>
      <w:r>
        <w:t xml:space="preserve">- </w:t>
      </w:r>
      <w:r w:rsidR="0077022C">
        <w:t xml:space="preserve"> 875.700</w:t>
      </w:r>
      <w:r>
        <w:t>,00 kn</w:t>
      </w:r>
      <w:r w:rsidR="0041044B">
        <w:t>“</w:t>
      </w:r>
    </w:p>
    <w:p w14:paraId="393FB4D3" w14:textId="77777777" w:rsidR="00F055D9" w:rsidRDefault="00F055D9" w:rsidP="00F055D9">
      <w:r>
        <w:t xml:space="preserve">                                                                                   </w:t>
      </w:r>
    </w:p>
    <w:p w14:paraId="5CABEC2D" w14:textId="63314FED" w:rsidR="00F055D9" w:rsidRDefault="00DB2238" w:rsidP="00DB2238">
      <w:pPr>
        <w:jc w:val="center"/>
      </w:pPr>
      <w:r>
        <w:t>Č</w:t>
      </w:r>
      <w:r w:rsidR="00F055D9">
        <w:t>lanak  2.</w:t>
      </w:r>
    </w:p>
    <w:p w14:paraId="4A905383" w14:textId="26D80936" w:rsidR="00F055D9" w:rsidRDefault="00F055D9" w:rsidP="00F055D9">
      <w:pPr>
        <w:tabs>
          <w:tab w:val="left" w:pos="3828"/>
        </w:tabs>
      </w:pPr>
      <w:r>
        <w:t xml:space="preserve">     Ova </w:t>
      </w:r>
      <w:r w:rsidR="00F22DCD">
        <w:t>I</w:t>
      </w:r>
      <w:r>
        <w:t>I. izmjena i dopuna Programa javnih potreba u kulturi Grada Zlatara za 2021. godinu  objavljuje se u „Službenom glasniku Krapinsko-zagorske županije“.</w:t>
      </w:r>
    </w:p>
    <w:p w14:paraId="1DE0A847" w14:textId="77777777" w:rsidR="00F055D9" w:rsidRDefault="00F055D9" w:rsidP="00F055D9">
      <w:pPr>
        <w:tabs>
          <w:tab w:val="left" w:pos="3828"/>
        </w:tabs>
      </w:pPr>
    </w:p>
    <w:p w14:paraId="4EA45D8B" w14:textId="77777777" w:rsidR="00F055D9" w:rsidRDefault="00F055D9" w:rsidP="00F055D9">
      <w:pPr>
        <w:tabs>
          <w:tab w:val="left" w:pos="3828"/>
        </w:tabs>
      </w:pPr>
      <w:r>
        <w:t xml:space="preserve">                                  GRADSKO  VIJEĆE  GRADA  ZLATARA</w:t>
      </w:r>
    </w:p>
    <w:p w14:paraId="12A58EB7" w14:textId="77777777" w:rsidR="00F055D9" w:rsidRDefault="00F055D9" w:rsidP="00F055D9">
      <w:r>
        <w:t xml:space="preserve">           </w:t>
      </w:r>
    </w:p>
    <w:p w14:paraId="7460C790" w14:textId="77777777" w:rsidR="00F055D9" w:rsidRDefault="00F055D9" w:rsidP="00F055D9">
      <w:r>
        <w:t>KLASA:    612-01/20-01/04</w:t>
      </w:r>
    </w:p>
    <w:p w14:paraId="3FD4CB49" w14:textId="50C42643" w:rsidR="00F055D9" w:rsidRDefault="00F055D9" w:rsidP="00F055D9">
      <w:r>
        <w:t>URBROJ:  2211/01-01-21-</w:t>
      </w:r>
      <w:r w:rsidR="00B51A88">
        <w:t>6</w:t>
      </w:r>
    </w:p>
    <w:p w14:paraId="61877F9E" w14:textId="2FDF4287" w:rsidR="00F055D9" w:rsidRDefault="00F055D9" w:rsidP="00F055D9">
      <w:r>
        <w:t>Zlata</w:t>
      </w:r>
      <w:r w:rsidR="0041044B">
        <w:t>r</w:t>
      </w:r>
      <w:r w:rsidR="0041044B" w:rsidRPr="00DB2238">
        <w:t xml:space="preserve">,  </w:t>
      </w:r>
      <w:r w:rsidR="00DB2238" w:rsidRPr="00DB2238">
        <w:t>20.12.</w:t>
      </w:r>
      <w:r w:rsidRPr="00DB2238">
        <w:t>2021</w:t>
      </w:r>
      <w:r>
        <w:t>.</w:t>
      </w:r>
    </w:p>
    <w:p w14:paraId="00ED02AE" w14:textId="77777777" w:rsidR="002A62AE" w:rsidRDefault="002A62AE" w:rsidP="00F055D9"/>
    <w:p w14:paraId="2637B0E8" w14:textId="77777777" w:rsidR="00F055D9" w:rsidRDefault="00F055D9" w:rsidP="00F055D9">
      <w:r>
        <w:t xml:space="preserve">                                                                                                  Predsjednik Gradskog vijeća:</w:t>
      </w:r>
    </w:p>
    <w:p w14:paraId="418A8C52" w14:textId="77777777" w:rsidR="00F055D9" w:rsidRDefault="00F055D9" w:rsidP="00F055D9">
      <w:r>
        <w:t xml:space="preserve">                                                                                                          Danijela  Findak</w:t>
      </w:r>
    </w:p>
    <w:p w14:paraId="7B361009" w14:textId="77777777" w:rsidR="00F055D9" w:rsidRDefault="00F055D9" w:rsidP="00F055D9"/>
    <w:p w14:paraId="641218D6" w14:textId="77777777" w:rsidR="00F055D9" w:rsidRDefault="00F055D9" w:rsidP="00F055D9"/>
    <w:p w14:paraId="254FB56B" w14:textId="77777777" w:rsidR="00F055D9" w:rsidRDefault="00F055D9" w:rsidP="00F055D9"/>
    <w:p w14:paraId="7DEF7E05" w14:textId="77777777" w:rsidR="00F055D9" w:rsidRDefault="00F055D9" w:rsidP="00F055D9"/>
    <w:p w14:paraId="67C26FD6" w14:textId="77777777" w:rsidR="00F055D9" w:rsidRDefault="00F055D9" w:rsidP="00F055D9"/>
    <w:p w14:paraId="05CBB7A2" w14:textId="57BF660B" w:rsidR="00F055D9" w:rsidRDefault="00F055D9"/>
    <w:p w14:paraId="64BA99BF" w14:textId="65A927D9" w:rsidR="00F055D9" w:rsidRDefault="00F055D9"/>
    <w:p w14:paraId="256AAC84" w14:textId="08690106" w:rsidR="00F055D9" w:rsidRDefault="00F055D9"/>
    <w:p w14:paraId="3F58F814" w14:textId="5331FA3F" w:rsidR="00F055D9" w:rsidRDefault="00F055D9"/>
    <w:p w14:paraId="3F5A1AB4" w14:textId="7EBF40BB" w:rsidR="00F055D9" w:rsidRDefault="00F055D9"/>
    <w:p w14:paraId="0A2341DE" w14:textId="05A2A5E9" w:rsidR="00F055D9" w:rsidRDefault="00F055D9"/>
    <w:sectPr w:rsidR="00F0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59D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0"/>
    <w:rsid w:val="002A62AE"/>
    <w:rsid w:val="0041044B"/>
    <w:rsid w:val="006F7716"/>
    <w:rsid w:val="00750365"/>
    <w:rsid w:val="0077022C"/>
    <w:rsid w:val="009D0397"/>
    <w:rsid w:val="00A577A0"/>
    <w:rsid w:val="00AB556C"/>
    <w:rsid w:val="00B51A88"/>
    <w:rsid w:val="00C5284A"/>
    <w:rsid w:val="00DB2238"/>
    <w:rsid w:val="00F055D9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3384"/>
  <w15:chartTrackingRefBased/>
  <w15:docId w15:val="{A247CE16-9CE2-465A-95BB-1BF1DFB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A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F055D9"/>
    <w:rPr>
      <w:i/>
      <w:iCs/>
    </w:rPr>
  </w:style>
  <w:style w:type="paragraph" w:customStyle="1" w:styleId="Paragrafspiska6">
    <w:name w:val="Paragraf spiska6"/>
    <w:basedOn w:val="Normal"/>
    <w:rsid w:val="00F0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16</cp:revision>
  <dcterms:created xsi:type="dcterms:W3CDTF">2021-09-10T07:38:00Z</dcterms:created>
  <dcterms:modified xsi:type="dcterms:W3CDTF">2021-12-21T11:59:00Z</dcterms:modified>
</cp:coreProperties>
</file>