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9F7402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D447D2">
        <w:rPr>
          <w:rFonts w:ascii="Times New Roman" w:hAnsi="Times New Roman" w:cs="Times New Roman"/>
          <w:sz w:val="24"/>
          <w:szCs w:val="24"/>
        </w:rPr>
        <w:t>0</w:t>
      </w:r>
      <w:r w:rsidR="0026589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670CC7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F210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6F7C9D5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292A">
        <w:rPr>
          <w:rFonts w:ascii="Times New Roman" w:hAnsi="Times New Roman" w:cs="Times New Roman"/>
          <w:sz w:val="24"/>
          <w:szCs w:val="24"/>
        </w:rPr>
        <w:t>13.12.2022.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99144BD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7292A">
        <w:rPr>
          <w:rFonts w:ascii="Times New Roman" w:hAnsi="Times New Roman" w:cs="Times New Roman"/>
          <w:sz w:val="24"/>
          <w:szCs w:val="24"/>
        </w:rPr>
        <w:t>15.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A7292A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77777777" w:rsidR="00D447D2" w:rsidRPr="00FC5726" w:rsidRDefault="00BA11CF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DED0ABD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65894" w:rsidRPr="00FC57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6ECA066" w14:textId="088F5442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65894">
        <w:rPr>
          <w:rFonts w:ascii="Times New Roman" w:hAnsi="Times New Roman" w:cs="Times New Roman"/>
          <w:sz w:val="24"/>
          <w:szCs w:val="24"/>
        </w:rPr>
        <w:t>3</w:t>
      </w:r>
      <w:r w:rsidRPr="007C21C5">
        <w:rPr>
          <w:rFonts w:ascii="Times New Roman" w:hAnsi="Times New Roman" w:cs="Times New Roman"/>
          <w:sz w:val="24"/>
          <w:szCs w:val="24"/>
        </w:rPr>
        <w:t>. godinu od</w:t>
      </w:r>
      <w:r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 u  vlasništvu  države na području  Grada Zlatara </w:t>
      </w:r>
      <w:r w:rsidRPr="007C21C5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265894">
        <w:rPr>
          <w:rFonts w:ascii="Times New Roman" w:hAnsi="Times New Roman" w:cs="Times New Roman"/>
          <w:sz w:val="24"/>
          <w:szCs w:val="24"/>
        </w:rPr>
        <w:t>133,00</w:t>
      </w:r>
      <w:r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EUR.</w:t>
      </w:r>
    </w:p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39045F0F" w:rsidR="00936523" w:rsidRDefault="00401E36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 xml:space="preserve">Ostvareni prihod </w:t>
      </w:r>
      <w:r>
        <w:rPr>
          <w:rFonts w:ascii="Times New Roman" w:hAnsi="Times New Roman" w:cs="Times New Roman"/>
          <w:sz w:val="24"/>
          <w:szCs w:val="24"/>
        </w:rPr>
        <w:t>iz članka 1.</w:t>
      </w:r>
      <w:r w:rsidR="00F44EBF">
        <w:rPr>
          <w:rFonts w:ascii="Times New Roman" w:hAnsi="Times New Roman" w:cs="Times New Roman"/>
          <w:sz w:val="24"/>
          <w:szCs w:val="24"/>
        </w:rPr>
        <w:t xml:space="preserve"> ovog Programa</w:t>
      </w:r>
      <w:r w:rsidRPr="007C21C5">
        <w:rPr>
          <w:rFonts w:ascii="Times New Roman" w:hAnsi="Times New Roman" w:cs="Times New Roman"/>
          <w:sz w:val="24"/>
          <w:szCs w:val="24"/>
        </w:rPr>
        <w:t xml:space="preserve"> utrošit će se za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provedbu Programa raspolaganja državnim poljoprivrednim zemljištem.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40CDF34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C5726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C5726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26589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0AC" w14:textId="77777777" w:rsidR="00394148" w:rsidRDefault="00394148" w:rsidP="00265894">
      <w:pPr>
        <w:spacing w:after="0" w:line="240" w:lineRule="auto"/>
      </w:pPr>
      <w:r>
        <w:separator/>
      </w:r>
    </w:p>
  </w:endnote>
  <w:endnote w:type="continuationSeparator" w:id="0">
    <w:p w14:paraId="5452F95C" w14:textId="77777777" w:rsidR="00394148" w:rsidRDefault="00394148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1EA3" w14:textId="77777777" w:rsidR="00394148" w:rsidRDefault="00394148" w:rsidP="00265894">
      <w:pPr>
        <w:spacing w:after="0" w:line="240" w:lineRule="auto"/>
      </w:pPr>
      <w:r>
        <w:separator/>
      </w:r>
    </w:p>
  </w:footnote>
  <w:footnote w:type="continuationSeparator" w:id="0">
    <w:p w14:paraId="14229FF4" w14:textId="77777777" w:rsidR="00394148" w:rsidRDefault="00394148" w:rsidP="0026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B3F35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94148"/>
    <w:rsid w:val="003B620B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7292A"/>
    <w:rsid w:val="00A90651"/>
    <w:rsid w:val="00AB77D8"/>
    <w:rsid w:val="00AF2105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23CB8"/>
    <w:rsid w:val="00F44EBF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47</cp:revision>
  <cp:lastPrinted>2021-12-01T01:12:00Z</cp:lastPrinted>
  <dcterms:created xsi:type="dcterms:W3CDTF">2021-11-30T07:30:00Z</dcterms:created>
  <dcterms:modified xsi:type="dcterms:W3CDTF">2022-12-14T07:28:00Z</dcterms:modified>
</cp:coreProperties>
</file>