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5EB21" w14:textId="1BAFDF83" w:rsidR="0029510B" w:rsidRDefault="0029510B" w:rsidP="00E95FB2">
      <w:pPr>
        <w:pStyle w:val="Bezproreda"/>
        <w:ind w:firstLine="708"/>
        <w:jc w:val="both"/>
        <w:rPr>
          <w:sz w:val="24"/>
          <w:szCs w:val="24"/>
        </w:rPr>
      </w:pPr>
      <w:r w:rsidRPr="0029510B">
        <w:rPr>
          <w:sz w:val="24"/>
          <w:szCs w:val="24"/>
        </w:rPr>
        <w:t xml:space="preserve">Na temelju članka </w:t>
      </w:r>
      <w:r w:rsidR="00E95FB2">
        <w:rPr>
          <w:sz w:val="24"/>
          <w:szCs w:val="24"/>
        </w:rPr>
        <w:t>27</w:t>
      </w:r>
      <w:r w:rsidRPr="0029510B">
        <w:rPr>
          <w:sz w:val="24"/>
          <w:szCs w:val="24"/>
        </w:rPr>
        <w:t xml:space="preserve">. Statuta Grada </w:t>
      </w:r>
      <w:r w:rsidR="00E95FB2">
        <w:rPr>
          <w:sz w:val="24"/>
          <w:szCs w:val="24"/>
        </w:rPr>
        <w:t>Zlatara</w:t>
      </w:r>
      <w:r w:rsidRPr="0029510B">
        <w:rPr>
          <w:sz w:val="24"/>
          <w:szCs w:val="24"/>
        </w:rPr>
        <w:t xml:space="preserve"> (Služben</w:t>
      </w:r>
      <w:r w:rsidR="00E95FB2">
        <w:rPr>
          <w:sz w:val="24"/>
          <w:szCs w:val="24"/>
        </w:rPr>
        <w:t>i</w:t>
      </w:r>
      <w:r w:rsidRPr="0029510B">
        <w:rPr>
          <w:sz w:val="24"/>
          <w:szCs w:val="24"/>
        </w:rPr>
        <w:t xml:space="preserve"> </w:t>
      </w:r>
      <w:r w:rsidR="00E95FB2">
        <w:rPr>
          <w:sz w:val="24"/>
          <w:szCs w:val="24"/>
        </w:rPr>
        <w:t>glasnik Krapinsko-zagorske županije 36A/13, 9/18, 9/20, 17A/21</w:t>
      </w:r>
      <w:r w:rsidRPr="0029510B">
        <w:rPr>
          <w:sz w:val="24"/>
          <w:szCs w:val="24"/>
        </w:rPr>
        <w:t xml:space="preserve">), </w:t>
      </w:r>
      <w:r w:rsidR="00E95FB2" w:rsidRPr="00E95FB2">
        <w:rPr>
          <w:sz w:val="24"/>
          <w:szCs w:val="24"/>
        </w:rPr>
        <w:t xml:space="preserve">Gradsko vijeće Grada Zlatara na svojoj </w:t>
      </w:r>
      <w:r w:rsidR="0006079D">
        <w:rPr>
          <w:sz w:val="24"/>
          <w:szCs w:val="24"/>
        </w:rPr>
        <w:t>13</w:t>
      </w:r>
      <w:r w:rsidR="00E95FB2" w:rsidRPr="00E95FB2">
        <w:rPr>
          <w:sz w:val="24"/>
          <w:szCs w:val="24"/>
        </w:rPr>
        <w:t>. sjednici održanoj</w:t>
      </w:r>
      <w:r w:rsidR="0006079D">
        <w:rPr>
          <w:sz w:val="24"/>
          <w:szCs w:val="24"/>
        </w:rPr>
        <w:t xml:space="preserve"> 19.09.2022.</w:t>
      </w:r>
      <w:r w:rsidR="00E95FB2" w:rsidRPr="00E95FB2">
        <w:rPr>
          <w:sz w:val="24"/>
          <w:szCs w:val="24"/>
        </w:rPr>
        <w:t>donosi</w:t>
      </w:r>
    </w:p>
    <w:p w14:paraId="0A36F5AC" w14:textId="797B7A0F" w:rsidR="00E95FB2" w:rsidRDefault="00E95FB2" w:rsidP="00E95FB2">
      <w:pPr>
        <w:pStyle w:val="Bezproreda"/>
        <w:ind w:firstLine="708"/>
        <w:jc w:val="both"/>
        <w:rPr>
          <w:sz w:val="24"/>
          <w:szCs w:val="24"/>
        </w:rPr>
      </w:pPr>
    </w:p>
    <w:p w14:paraId="11068298" w14:textId="77777777" w:rsidR="00E95FB2" w:rsidRPr="0029510B" w:rsidRDefault="00E95FB2" w:rsidP="00E95FB2">
      <w:pPr>
        <w:pStyle w:val="Bezproreda"/>
        <w:ind w:firstLine="708"/>
        <w:jc w:val="both"/>
        <w:rPr>
          <w:sz w:val="24"/>
          <w:szCs w:val="24"/>
        </w:rPr>
      </w:pPr>
    </w:p>
    <w:p w14:paraId="37AA4F51" w14:textId="77777777" w:rsidR="0029510B" w:rsidRPr="00E95FB2" w:rsidRDefault="0029510B" w:rsidP="00E95FB2">
      <w:r w:rsidRPr="00E95FB2">
        <w:t>O D L U K U</w:t>
      </w:r>
    </w:p>
    <w:p w14:paraId="1BB1B9B5" w14:textId="77777777" w:rsidR="0029510B" w:rsidRPr="0029510B" w:rsidRDefault="0029510B" w:rsidP="0029510B">
      <w:pPr>
        <w:pStyle w:val="Bezproreda"/>
        <w:jc w:val="center"/>
        <w:rPr>
          <w:b/>
          <w:sz w:val="24"/>
          <w:szCs w:val="24"/>
        </w:rPr>
      </w:pPr>
      <w:r w:rsidRPr="0029510B">
        <w:rPr>
          <w:b/>
          <w:sz w:val="24"/>
          <w:szCs w:val="24"/>
        </w:rPr>
        <w:t>o uključenju u akciju Gradovi i općine - prijatelji djece</w:t>
      </w:r>
    </w:p>
    <w:p w14:paraId="0C2E2215" w14:textId="4377FE20" w:rsidR="0029510B" w:rsidRDefault="0029510B" w:rsidP="0029510B">
      <w:pPr>
        <w:pStyle w:val="Bezproreda"/>
        <w:jc w:val="center"/>
        <w:rPr>
          <w:b/>
          <w:sz w:val="24"/>
          <w:szCs w:val="24"/>
        </w:rPr>
      </w:pPr>
    </w:p>
    <w:p w14:paraId="6D5CEDA2" w14:textId="77777777" w:rsidR="00E95FB2" w:rsidRPr="0029510B" w:rsidRDefault="00E95FB2" w:rsidP="0029510B">
      <w:pPr>
        <w:pStyle w:val="Bezproreda"/>
        <w:jc w:val="center"/>
        <w:rPr>
          <w:b/>
          <w:sz w:val="24"/>
          <w:szCs w:val="24"/>
        </w:rPr>
      </w:pPr>
    </w:p>
    <w:p w14:paraId="60DE447D" w14:textId="77777777" w:rsidR="0029510B" w:rsidRPr="0029510B" w:rsidRDefault="0029510B" w:rsidP="00E95FB2">
      <w:r w:rsidRPr="0029510B">
        <w:t>Članak 1.</w:t>
      </w:r>
    </w:p>
    <w:p w14:paraId="07FA92B6" w14:textId="45BB6600" w:rsidR="0029510B" w:rsidRPr="0029510B" w:rsidRDefault="0029510B" w:rsidP="006A2EA6">
      <w:pPr>
        <w:pStyle w:val="Bezproreda"/>
        <w:ind w:firstLine="708"/>
        <w:jc w:val="both"/>
        <w:rPr>
          <w:sz w:val="24"/>
          <w:szCs w:val="24"/>
        </w:rPr>
      </w:pPr>
      <w:r w:rsidRPr="0029510B">
        <w:rPr>
          <w:sz w:val="24"/>
          <w:szCs w:val="24"/>
        </w:rPr>
        <w:t xml:space="preserve">Ovom Odlukom Grad </w:t>
      </w:r>
      <w:r w:rsidR="00E95FB2">
        <w:rPr>
          <w:sz w:val="24"/>
          <w:szCs w:val="24"/>
        </w:rPr>
        <w:t>Zlatar</w:t>
      </w:r>
      <w:r w:rsidRPr="0029510B">
        <w:rPr>
          <w:sz w:val="24"/>
          <w:szCs w:val="24"/>
        </w:rPr>
        <w:t xml:space="preserve"> se opredjeljuje za provođenje aktivnosti, uz suradnju lokalnih tijela, ustanova, udruga, pojedinaca, medija, odraslih i djece, vezanih za uključenje u akciju Gradovi i općine - prijatelji djece.</w:t>
      </w:r>
    </w:p>
    <w:p w14:paraId="32DB022C" w14:textId="77777777" w:rsidR="0029510B" w:rsidRPr="0029510B" w:rsidRDefault="0029510B" w:rsidP="0029510B">
      <w:pPr>
        <w:pStyle w:val="Bezproreda"/>
        <w:jc w:val="both"/>
        <w:rPr>
          <w:sz w:val="24"/>
          <w:szCs w:val="24"/>
        </w:rPr>
      </w:pPr>
    </w:p>
    <w:p w14:paraId="16EF125A" w14:textId="77777777" w:rsidR="0029510B" w:rsidRPr="0029510B" w:rsidRDefault="0029510B" w:rsidP="00E95FB2">
      <w:r w:rsidRPr="0029510B">
        <w:t>Članak 2.</w:t>
      </w:r>
    </w:p>
    <w:p w14:paraId="46E119B7" w14:textId="4144DC73" w:rsidR="0029510B" w:rsidRPr="0029510B" w:rsidRDefault="0029510B" w:rsidP="006A2EA6">
      <w:pPr>
        <w:pStyle w:val="Bezproreda"/>
        <w:ind w:firstLine="708"/>
        <w:jc w:val="both"/>
        <w:rPr>
          <w:sz w:val="24"/>
          <w:szCs w:val="24"/>
        </w:rPr>
      </w:pPr>
      <w:r w:rsidRPr="0029510B">
        <w:rPr>
          <w:sz w:val="24"/>
          <w:szCs w:val="24"/>
        </w:rPr>
        <w:t xml:space="preserve">Aktivnosti usmjerene na stjecanje počasnog naziva „Grad </w:t>
      </w:r>
      <w:r w:rsidR="00E95FB2">
        <w:rPr>
          <w:sz w:val="24"/>
          <w:szCs w:val="24"/>
        </w:rPr>
        <w:t>Zlatar</w:t>
      </w:r>
      <w:r w:rsidRPr="0029510B">
        <w:rPr>
          <w:sz w:val="24"/>
          <w:szCs w:val="24"/>
        </w:rPr>
        <w:t xml:space="preserve"> - prijatelj djece“ temeljit će se na sljedećim dokumentima:  </w:t>
      </w:r>
    </w:p>
    <w:p w14:paraId="44A469DB" w14:textId="77777777" w:rsidR="0029510B" w:rsidRPr="0029510B" w:rsidRDefault="0029510B" w:rsidP="0029510B">
      <w:pPr>
        <w:pStyle w:val="Bezproreda"/>
        <w:jc w:val="both"/>
        <w:rPr>
          <w:sz w:val="24"/>
          <w:szCs w:val="24"/>
        </w:rPr>
      </w:pPr>
    </w:p>
    <w:p w14:paraId="727DD15E" w14:textId="5416E44B" w:rsidR="0029510B" w:rsidRPr="00E95FB2" w:rsidRDefault="0029510B" w:rsidP="00E95FB2">
      <w:pPr>
        <w:pStyle w:val="Bezproreda"/>
        <w:numPr>
          <w:ilvl w:val="0"/>
          <w:numId w:val="3"/>
        </w:numPr>
        <w:jc w:val="both"/>
        <w:rPr>
          <w:b/>
          <w:bCs/>
          <w:sz w:val="24"/>
          <w:szCs w:val="24"/>
        </w:rPr>
      </w:pPr>
      <w:r w:rsidRPr="00E95FB2">
        <w:rPr>
          <w:b/>
          <w:bCs/>
          <w:sz w:val="24"/>
          <w:szCs w:val="24"/>
        </w:rPr>
        <w:t>Konvenciji o pravima djeteta UN-a koja sadrži četiri opća načela:</w:t>
      </w:r>
    </w:p>
    <w:p w14:paraId="5FD6090B" w14:textId="58637F77" w:rsidR="0029510B" w:rsidRPr="0029510B" w:rsidRDefault="0029510B" w:rsidP="00E95FB2">
      <w:pPr>
        <w:pStyle w:val="Bezproreda"/>
        <w:numPr>
          <w:ilvl w:val="0"/>
          <w:numId w:val="4"/>
        </w:numPr>
        <w:ind w:left="1134"/>
        <w:jc w:val="both"/>
        <w:rPr>
          <w:sz w:val="24"/>
          <w:szCs w:val="24"/>
        </w:rPr>
      </w:pPr>
      <w:r w:rsidRPr="0029510B">
        <w:rPr>
          <w:sz w:val="24"/>
          <w:szCs w:val="24"/>
        </w:rPr>
        <w:t xml:space="preserve">djeca ne smiju trpjeti diskriminaciju „neovisno o rasi, boji kože, spolu, jeziku, vjeri, političkom ili drugom mišljenju, nacionalnom, etničkom ili društvenom porijeklu, vlasništvu, teškoćama u razvoju, rođenju ili drugom statusu djeteta, njegova roditelja ili zakonskog skrbnika“  </w:t>
      </w:r>
    </w:p>
    <w:p w14:paraId="3125DB9D" w14:textId="2C50B9D5" w:rsidR="0029510B" w:rsidRPr="0029510B" w:rsidRDefault="0029510B" w:rsidP="00E95FB2">
      <w:pPr>
        <w:pStyle w:val="Bezproreda"/>
        <w:numPr>
          <w:ilvl w:val="0"/>
          <w:numId w:val="4"/>
        </w:numPr>
        <w:ind w:left="1134"/>
        <w:jc w:val="both"/>
        <w:rPr>
          <w:sz w:val="24"/>
          <w:szCs w:val="24"/>
        </w:rPr>
      </w:pPr>
      <w:r w:rsidRPr="0029510B">
        <w:rPr>
          <w:sz w:val="24"/>
          <w:szCs w:val="24"/>
        </w:rPr>
        <w:t>djeca imaju pravo na životni razvoj u svim vidovima života uključujući fizički, emotivni, psihosocijalni, kognitivni, društveni i kulturni</w:t>
      </w:r>
    </w:p>
    <w:p w14:paraId="1466F01A" w14:textId="2FF5F6EC" w:rsidR="0029510B" w:rsidRPr="0029510B" w:rsidRDefault="0029510B" w:rsidP="00E95FB2">
      <w:pPr>
        <w:pStyle w:val="Bezproreda"/>
        <w:numPr>
          <w:ilvl w:val="0"/>
          <w:numId w:val="4"/>
        </w:numPr>
        <w:ind w:left="1134"/>
        <w:jc w:val="both"/>
        <w:rPr>
          <w:sz w:val="24"/>
          <w:szCs w:val="24"/>
        </w:rPr>
      </w:pPr>
      <w:r w:rsidRPr="0029510B">
        <w:rPr>
          <w:sz w:val="24"/>
          <w:szCs w:val="24"/>
        </w:rPr>
        <w:t>pri donošenju svih odluka ili izvršenja postupaka koji utječu na dijete ili na djecu kao skupinu, najvažnija mora biti dobrobit djeteta. To se odnosi kako na odluke koje donose vladina, upravna ili zakonodavna tijela, tako i na odluke koje donosi obitelj</w:t>
      </w:r>
    </w:p>
    <w:p w14:paraId="4C15D5A9" w14:textId="0A0E8DB6" w:rsidR="0029510B" w:rsidRPr="0029510B" w:rsidRDefault="0029510B" w:rsidP="00E95FB2">
      <w:pPr>
        <w:pStyle w:val="Bezproreda"/>
        <w:numPr>
          <w:ilvl w:val="0"/>
          <w:numId w:val="4"/>
        </w:numPr>
        <w:ind w:left="1134"/>
        <w:jc w:val="both"/>
        <w:rPr>
          <w:sz w:val="24"/>
          <w:szCs w:val="24"/>
        </w:rPr>
      </w:pPr>
      <w:r w:rsidRPr="0029510B">
        <w:rPr>
          <w:sz w:val="24"/>
          <w:szCs w:val="24"/>
        </w:rPr>
        <w:t>djeci se mora omogućiti aktivno sudjelovanje u rješavanju svih pitanja koja utječu na njihov život i dopustiti im slobodu izražavanja mišljenja. Ona imaju pravo izreći svoja gledišta koja se moraju ozbiljno uzeti u obzir.</w:t>
      </w:r>
    </w:p>
    <w:p w14:paraId="7F41B9B8" w14:textId="77777777" w:rsidR="006A2EA6" w:rsidRDefault="006A2EA6" w:rsidP="0029510B">
      <w:pPr>
        <w:shd w:val="clear" w:color="auto" w:fill="FFFFFF"/>
        <w:rPr>
          <w:szCs w:val="24"/>
        </w:rPr>
      </w:pPr>
    </w:p>
    <w:p w14:paraId="671BDB95" w14:textId="6F15552E" w:rsidR="0029510B" w:rsidRPr="006A2EA6" w:rsidRDefault="0029510B" w:rsidP="006A2EA6">
      <w:pPr>
        <w:pStyle w:val="Odlomakpopisa"/>
        <w:numPr>
          <w:ilvl w:val="0"/>
          <w:numId w:val="3"/>
        </w:numPr>
        <w:shd w:val="clear" w:color="auto" w:fill="FFFFFF"/>
        <w:jc w:val="both"/>
        <w:rPr>
          <w:szCs w:val="24"/>
        </w:rPr>
      </w:pPr>
      <w:r w:rsidRPr="006A2EA6">
        <w:rPr>
          <w:szCs w:val="24"/>
        </w:rPr>
        <w:t>Nacionaln</w:t>
      </w:r>
      <w:r w:rsidR="006A2EA6">
        <w:rPr>
          <w:szCs w:val="24"/>
        </w:rPr>
        <w:t>om</w:t>
      </w:r>
      <w:r w:rsidRPr="006A2EA6">
        <w:rPr>
          <w:szCs w:val="24"/>
        </w:rPr>
        <w:t xml:space="preserve"> plan</w:t>
      </w:r>
      <w:r w:rsidR="006A2EA6">
        <w:rPr>
          <w:szCs w:val="24"/>
        </w:rPr>
        <w:t>u</w:t>
      </w:r>
      <w:r w:rsidRPr="006A2EA6">
        <w:rPr>
          <w:szCs w:val="24"/>
        </w:rPr>
        <w:t xml:space="preserve"> za prava djece u Republici Hrvatskoj za razdoblje od 2022. do 2026. godine, čiji su strateški ciljevi: </w:t>
      </w:r>
    </w:p>
    <w:p w14:paraId="32C3CAC2" w14:textId="67983CA8" w:rsidR="0029510B" w:rsidRPr="0029510B" w:rsidRDefault="0029510B" w:rsidP="006A2EA6">
      <w:pPr>
        <w:pStyle w:val="Bezproreda"/>
        <w:numPr>
          <w:ilvl w:val="0"/>
          <w:numId w:val="6"/>
        </w:numPr>
        <w:ind w:left="1134"/>
        <w:jc w:val="both"/>
        <w:rPr>
          <w:sz w:val="24"/>
          <w:szCs w:val="24"/>
        </w:rPr>
      </w:pPr>
      <w:r w:rsidRPr="0029510B">
        <w:rPr>
          <w:sz w:val="24"/>
          <w:szCs w:val="24"/>
        </w:rPr>
        <w:t>suzbijanje diskriminacije i socijalne isključenosti djece</w:t>
      </w:r>
    </w:p>
    <w:p w14:paraId="1C462FF9" w14:textId="190DA34B" w:rsidR="0029510B" w:rsidRPr="0029510B" w:rsidRDefault="0029510B" w:rsidP="006A2EA6">
      <w:pPr>
        <w:pStyle w:val="Bezproreda"/>
        <w:numPr>
          <w:ilvl w:val="0"/>
          <w:numId w:val="6"/>
        </w:numPr>
        <w:ind w:left="1134"/>
        <w:jc w:val="both"/>
        <w:rPr>
          <w:sz w:val="24"/>
          <w:szCs w:val="24"/>
        </w:rPr>
      </w:pPr>
      <w:r w:rsidRPr="0029510B">
        <w:rPr>
          <w:sz w:val="24"/>
          <w:szCs w:val="24"/>
        </w:rPr>
        <w:t>zaštita djece od svih oblika nasilja</w:t>
      </w:r>
    </w:p>
    <w:p w14:paraId="4BAB1F79" w14:textId="3B3E313D" w:rsidR="0029510B" w:rsidRPr="0029510B" w:rsidRDefault="0029510B" w:rsidP="006A2EA6">
      <w:pPr>
        <w:pStyle w:val="Bezproreda"/>
        <w:numPr>
          <w:ilvl w:val="0"/>
          <w:numId w:val="6"/>
        </w:numPr>
        <w:ind w:left="1134"/>
        <w:jc w:val="both"/>
        <w:rPr>
          <w:sz w:val="24"/>
          <w:szCs w:val="24"/>
        </w:rPr>
      </w:pPr>
      <w:r w:rsidRPr="0029510B">
        <w:rPr>
          <w:sz w:val="24"/>
          <w:szCs w:val="24"/>
        </w:rPr>
        <w:t xml:space="preserve">sudjelovanje djece u odlučivanju na lokalnoj, regionalnoj i nacionalnoj razini i u </w:t>
      </w:r>
    </w:p>
    <w:p w14:paraId="7EE351C0" w14:textId="0ADA6FB8" w:rsidR="0029510B" w:rsidRPr="0029510B" w:rsidRDefault="0029510B" w:rsidP="006A2EA6">
      <w:pPr>
        <w:pStyle w:val="Bezproreda"/>
        <w:numPr>
          <w:ilvl w:val="0"/>
          <w:numId w:val="6"/>
        </w:numPr>
        <w:ind w:left="1134"/>
        <w:jc w:val="both"/>
        <w:rPr>
          <w:sz w:val="24"/>
          <w:szCs w:val="24"/>
        </w:rPr>
      </w:pPr>
      <w:r w:rsidRPr="0029510B">
        <w:rPr>
          <w:sz w:val="24"/>
          <w:szCs w:val="24"/>
        </w:rPr>
        <w:t xml:space="preserve">školskim aktivnostima </w:t>
      </w:r>
    </w:p>
    <w:p w14:paraId="71C4290F" w14:textId="77777777" w:rsidR="0029510B" w:rsidRPr="0029510B" w:rsidRDefault="0029510B" w:rsidP="006A2EA6">
      <w:pPr>
        <w:pStyle w:val="Bezproreda"/>
        <w:numPr>
          <w:ilvl w:val="0"/>
          <w:numId w:val="6"/>
        </w:numPr>
        <w:ind w:left="1134"/>
        <w:jc w:val="both"/>
        <w:rPr>
          <w:sz w:val="24"/>
          <w:szCs w:val="24"/>
        </w:rPr>
      </w:pPr>
      <w:r w:rsidRPr="0029510B">
        <w:rPr>
          <w:sz w:val="24"/>
          <w:szCs w:val="24"/>
        </w:rPr>
        <w:t>sustavna potpora za djecu u digitalnom okruženju</w:t>
      </w:r>
    </w:p>
    <w:p w14:paraId="0D681D76" w14:textId="77777777" w:rsidR="0029510B" w:rsidRPr="0029510B" w:rsidRDefault="0029510B" w:rsidP="006A2EA6">
      <w:pPr>
        <w:pStyle w:val="Bezproreda"/>
        <w:numPr>
          <w:ilvl w:val="0"/>
          <w:numId w:val="6"/>
        </w:numPr>
        <w:ind w:left="1134"/>
        <w:jc w:val="both"/>
        <w:rPr>
          <w:sz w:val="24"/>
          <w:szCs w:val="24"/>
        </w:rPr>
      </w:pPr>
      <w:r w:rsidRPr="0029510B">
        <w:rPr>
          <w:sz w:val="24"/>
          <w:szCs w:val="24"/>
        </w:rPr>
        <w:t>učinkovito i djelotvorno pravosuđe u postupcima koji se odnose na djecu</w:t>
      </w:r>
    </w:p>
    <w:p w14:paraId="6E3EF8D4" w14:textId="77777777" w:rsidR="0029510B" w:rsidRPr="0029510B" w:rsidRDefault="0029510B" w:rsidP="0029510B">
      <w:pPr>
        <w:pStyle w:val="Bezproreda"/>
        <w:ind w:left="915"/>
        <w:jc w:val="both"/>
        <w:rPr>
          <w:sz w:val="24"/>
          <w:szCs w:val="24"/>
        </w:rPr>
      </w:pPr>
    </w:p>
    <w:p w14:paraId="00DCC95E" w14:textId="77777777" w:rsidR="0029510B" w:rsidRPr="0029510B" w:rsidRDefault="0029510B" w:rsidP="0029510B">
      <w:pPr>
        <w:pStyle w:val="Bezproreda"/>
        <w:jc w:val="both"/>
        <w:rPr>
          <w:sz w:val="24"/>
          <w:szCs w:val="24"/>
        </w:rPr>
      </w:pPr>
    </w:p>
    <w:p w14:paraId="3125C170" w14:textId="20BC122D" w:rsidR="0029510B" w:rsidRDefault="0029510B" w:rsidP="006A2EA6">
      <w:pPr>
        <w:pStyle w:val="Bezproreda"/>
        <w:numPr>
          <w:ilvl w:val="0"/>
          <w:numId w:val="3"/>
        </w:numPr>
        <w:jc w:val="both"/>
        <w:rPr>
          <w:sz w:val="24"/>
          <w:szCs w:val="24"/>
        </w:rPr>
      </w:pPr>
      <w:r w:rsidRPr="006A2EA6">
        <w:rPr>
          <w:b/>
          <w:bCs/>
          <w:sz w:val="24"/>
          <w:szCs w:val="24"/>
        </w:rPr>
        <w:t>Europskoj povelji o sudjelovanju mladih u životu općina i regija</w:t>
      </w:r>
      <w:r w:rsidRPr="0029510B">
        <w:rPr>
          <w:sz w:val="24"/>
          <w:szCs w:val="24"/>
        </w:rPr>
        <w:t xml:space="preserve"> Vijeća Europe koja je načelima međusobnog uvažavanja i partnerstva, putokaz lokalnoj samoupravi i upravi, kao i mladima kako ostvariti aktivno sudjelovanje što većeg broja djece i mladih u životu svojih gradova, posebice u procesima odlučivanja o pitanjima koje utječu na kvalitetu njihovog života.</w:t>
      </w:r>
    </w:p>
    <w:p w14:paraId="6A1207CF" w14:textId="50C28AA2" w:rsidR="006A2EA6" w:rsidRDefault="006A2EA6" w:rsidP="006A2EA6">
      <w:pPr>
        <w:pStyle w:val="Bezproreda"/>
        <w:jc w:val="both"/>
        <w:rPr>
          <w:sz w:val="24"/>
          <w:szCs w:val="24"/>
        </w:rPr>
      </w:pPr>
    </w:p>
    <w:p w14:paraId="524D3B0C" w14:textId="77777777" w:rsidR="006A2EA6" w:rsidRPr="0029510B" w:rsidRDefault="006A2EA6" w:rsidP="006A2EA6">
      <w:pPr>
        <w:pStyle w:val="Bezproreda"/>
        <w:jc w:val="both"/>
        <w:rPr>
          <w:sz w:val="24"/>
          <w:szCs w:val="24"/>
        </w:rPr>
      </w:pPr>
    </w:p>
    <w:p w14:paraId="107AB890" w14:textId="77777777" w:rsidR="0029510B" w:rsidRPr="0029510B" w:rsidRDefault="0029510B" w:rsidP="0029510B">
      <w:pPr>
        <w:pStyle w:val="Bezproreda"/>
        <w:jc w:val="center"/>
        <w:outlineLvl w:val="0"/>
        <w:rPr>
          <w:b/>
          <w:sz w:val="24"/>
          <w:szCs w:val="24"/>
        </w:rPr>
      </w:pPr>
      <w:r w:rsidRPr="0029510B">
        <w:rPr>
          <w:b/>
          <w:sz w:val="24"/>
          <w:szCs w:val="24"/>
        </w:rPr>
        <w:lastRenderedPageBreak/>
        <w:t>Članak 3.</w:t>
      </w:r>
    </w:p>
    <w:p w14:paraId="60795D2F" w14:textId="3A4D44C4" w:rsidR="0029510B" w:rsidRPr="0029510B" w:rsidRDefault="0029510B" w:rsidP="006A2EA6">
      <w:pPr>
        <w:pStyle w:val="Bezproreda"/>
        <w:ind w:firstLine="708"/>
        <w:jc w:val="both"/>
        <w:rPr>
          <w:sz w:val="24"/>
          <w:szCs w:val="24"/>
        </w:rPr>
      </w:pPr>
      <w:r w:rsidRPr="0029510B">
        <w:rPr>
          <w:sz w:val="24"/>
          <w:szCs w:val="24"/>
        </w:rPr>
        <w:t>Cilj akcije Gradovi i općine – prijatelji djece ostvaruje se na četiri međuovisna načina</w:t>
      </w:r>
      <w:r w:rsidR="006A2EA6">
        <w:rPr>
          <w:sz w:val="24"/>
          <w:szCs w:val="24"/>
        </w:rPr>
        <w:t>, a</w:t>
      </w:r>
      <w:r w:rsidRPr="0029510B">
        <w:rPr>
          <w:sz w:val="24"/>
          <w:szCs w:val="24"/>
        </w:rPr>
        <w:t xml:space="preserve"> </w:t>
      </w:r>
      <w:r w:rsidR="006A2EA6">
        <w:rPr>
          <w:sz w:val="24"/>
          <w:szCs w:val="24"/>
        </w:rPr>
        <w:t>t</w:t>
      </w:r>
      <w:r w:rsidRPr="0029510B">
        <w:rPr>
          <w:sz w:val="24"/>
          <w:szCs w:val="24"/>
        </w:rPr>
        <w:t>o su:</w:t>
      </w:r>
    </w:p>
    <w:p w14:paraId="25CC66CA" w14:textId="57F6CBB5" w:rsidR="0029510B" w:rsidRPr="0029510B" w:rsidRDefault="006A2EA6" w:rsidP="006A2EA6">
      <w:pPr>
        <w:pStyle w:val="Bezproreda"/>
        <w:numPr>
          <w:ilvl w:val="0"/>
          <w:numId w:val="9"/>
        </w:numPr>
        <w:ind w:left="1134"/>
        <w:jc w:val="both"/>
        <w:rPr>
          <w:sz w:val="24"/>
          <w:szCs w:val="24"/>
        </w:rPr>
      </w:pPr>
      <w:r>
        <w:rPr>
          <w:sz w:val="24"/>
          <w:szCs w:val="24"/>
        </w:rPr>
        <w:t>p</w:t>
      </w:r>
      <w:r w:rsidR="0029510B" w:rsidRPr="0029510B">
        <w:rPr>
          <w:sz w:val="24"/>
          <w:szCs w:val="24"/>
        </w:rPr>
        <w:t>oticanje svih sudionika na udruženo i koordinirano djelovanje radi osiguranja uvjeta za kvalitetan život djece u našem gradu</w:t>
      </w:r>
      <w:r>
        <w:rPr>
          <w:sz w:val="24"/>
          <w:szCs w:val="24"/>
        </w:rPr>
        <w:t>,</w:t>
      </w:r>
    </w:p>
    <w:p w14:paraId="2D9008E2" w14:textId="20C7D674" w:rsidR="0029510B" w:rsidRPr="0029510B" w:rsidRDefault="006A2EA6" w:rsidP="006A2EA6">
      <w:pPr>
        <w:pStyle w:val="Bezproreda"/>
        <w:numPr>
          <w:ilvl w:val="0"/>
          <w:numId w:val="9"/>
        </w:numPr>
        <w:ind w:left="1134"/>
        <w:jc w:val="both"/>
        <w:rPr>
          <w:sz w:val="24"/>
          <w:szCs w:val="24"/>
        </w:rPr>
      </w:pPr>
      <w:r>
        <w:rPr>
          <w:sz w:val="24"/>
          <w:szCs w:val="24"/>
        </w:rPr>
        <w:t>e</w:t>
      </w:r>
      <w:r w:rsidR="0029510B" w:rsidRPr="0029510B">
        <w:rPr>
          <w:sz w:val="24"/>
          <w:szCs w:val="24"/>
        </w:rPr>
        <w:t>videntiranje postignutih rezultata</w:t>
      </w:r>
      <w:r>
        <w:rPr>
          <w:sz w:val="24"/>
          <w:szCs w:val="24"/>
        </w:rPr>
        <w:t>,</w:t>
      </w:r>
    </w:p>
    <w:p w14:paraId="09B1941B" w14:textId="5F931DD9" w:rsidR="0029510B" w:rsidRPr="0029510B" w:rsidRDefault="006A2EA6" w:rsidP="006A2EA6">
      <w:pPr>
        <w:pStyle w:val="Bezproreda"/>
        <w:numPr>
          <w:ilvl w:val="0"/>
          <w:numId w:val="9"/>
        </w:numPr>
        <w:ind w:left="1134"/>
        <w:jc w:val="both"/>
        <w:rPr>
          <w:sz w:val="24"/>
          <w:szCs w:val="24"/>
        </w:rPr>
      </w:pPr>
      <w:r>
        <w:rPr>
          <w:sz w:val="24"/>
          <w:szCs w:val="24"/>
        </w:rPr>
        <w:t>m</w:t>
      </w:r>
      <w:r w:rsidR="0029510B" w:rsidRPr="0029510B">
        <w:rPr>
          <w:sz w:val="24"/>
          <w:szCs w:val="24"/>
        </w:rPr>
        <w:t>edijsko praćenje dometa akcije</w:t>
      </w:r>
      <w:r>
        <w:rPr>
          <w:sz w:val="24"/>
          <w:szCs w:val="24"/>
        </w:rPr>
        <w:t>,</w:t>
      </w:r>
    </w:p>
    <w:p w14:paraId="7C8B86A7" w14:textId="3B9FBE70" w:rsidR="0029510B" w:rsidRDefault="006A2EA6" w:rsidP="006A2EA6">
      <w:pPr>
        <w:pStyle w:val="Bezproreda"/>
        <w:numPr>
          <w:ilvl w:val="0"/>
          <w:numId w:val="9"/>
        </w:numPr>
        <w:ind w:left="1134"/>
        <w:jc w:val="both"/>
        <w:rPr>
          <w:sz w:val="24"/>
          <w:szCs w:val="24"/>
        </w:rPr>
      </w:pPr>
      <w:r>
        <w:rPr>
          <w:sz w:val="24"/>
          <w:szCs w:val="24"/>
        </w:rPr>
        <w:t>d</w:t>
      </w:r>
      <w:r w:rsidR="0029510B" w:rsidRPr="0029510B">
        <w:rPr>
          <w:sz w:val="24"/>
          <w:szCs w:val="24"/>
        </w:rPr>
        <w:t xml:space="preserve">odjela javnog priznanja za ispunjenje zahtjeva akcije u obliku počasnog naziva </w:t>
      </w:r>
      <w:r w:rsidR="0029510B" w:rsidRPr="006A2EA6">
        <w:rPr>
          <w:sz w:val="24"/>
          <w:szCs w:val="24"/>
        </w:rPr>
        <w:t xml:space="preserve">Grad </w:t>
      </w:r>
      <w:r>
        <w:rPr>
          <w:sz w:val="24"/>
          <w:szCs w:val="24"/>
        </w:rPr>
        <w:t>Zlatar</w:t>
      </w:r>
      <w:r w:rsidR="0029510B" w:rsidRPr="006A2EA6">
        <w:rPr>
          <w:sz w:val="24"/>
          <w:szCs w:val="24"/>
        </w:rPr>
        <w:t xml:space="preserve"> – prijatelj djece.</w:t>
      </w:r>
    </w:p>
    <w:p w14:paraId="7A599724" w14:textId="77777777" w:rsidR="00AB40DA" w:rsidRPr="006A2EA6" w:rsidRDefault="00AB40DA" w:rsidP="00AB40DA">
      <w:pPr>
        <w:pStyle w:val="Bezproreda"/>
        <w:ind w:left="1134"/>
        <w:jc w:val="both"/>
        <w:rPr>
          <w:sz w:val="24"/>
          <w:szCs w:val="24"/>
        </w:rPr>
      </w:pPr>
    </w:p>
    <w:p w14:paraId="0FB9B360" w14:textId="77777777" w:rsidR="0029510B" w:rsidRPr="0029510B" w:rsidRDefault="0029510B" w:rsidP="0029510B">
      <w:pPr>
        <w:pStyle w:val="Bezproreda"/>
        <w:jc w:val="center"/>
        <w:outlineLvl w:val="0"/>
        <w:rPr>
          <w:b/>
          <w:sz w:val="24"/>
          <w:szCs w:val="24"/>
        </w:rPr>
      </w:pPr>
      <w:r w:rsidRPr="0029510B">
        <w:rPr>
          <w:b/>
          <w:sz w:val="24"/>
          <w:szCs w:val="24"/>
        </w:rPr>
        <w:t>Članak 4.</w:t>
      </w:r>
    </w:p>
    <w:p w14:paraId="790FCD05" w14:textId="31A26C50" w:rsidR="0029510B" w:rsidRPr="0029510B" w:rsidRDefault="0029510B" w:rsidP="00AB40DA">
      <w:pPr>
        <w:pStyle w:val="Bezproreda"/>
        <w:ind w:firstLine="708"/>
        <w:jc w:val="both"/>
        <w:rPr>
          <w:sz w:val="24"/>
          <w:szCs w:val="24"/>
        </w:rPr>
      </w:pPr>
      <w:r w:rsidRPr="0029510B">
        <w:rPr>
          <w:sz w:val="24"/>
          <w:szCs w:val="24"/>
        </w:rPr>
        <w:t xml:space="preserve">U cilju operacionalizacije obveza utvrđenih u članku 2. ove Odluke, </w:t>
      </w:r>
      <w:r w:rsidR="00AB40DA">
        <w:rPr>
          <w:sz w:val="24"/>
          <w:szCs w:val="24"/>
        </w:rPr>
        <w:t>Gradonačelnik</w:t>
      </w:r>
      <w:r w:rsidRPr="007B2001">
        <w:rPr>
          <w:sz w:val="24"/>
          <w:szCs w:val="24"/>
        </w:rPr>
        <w:t xml:space="preserve"> Grada </w:t>
      </w:r>
      <w:r w:rsidR="007B2001">
        <w:rPr>
          <w:sz w:val="24"/>
          <w:szCs w:val="24"/>
        </w:rPr>
        <w:t>Zlatara</w:t>
      </w:r>
      <w:r w:rsidRPr="007B2001">
        <w:rPr>
          <w:sz w:val="24"/>
          <w:szCs w:val="24"/>
        </w:rPr>
        <w:t xml:space="preserve"> (u daljnjem tekstu: </w:t>
      </w:r>
      <w:r w:rsidR="00AB40DA">
        <w:rPr>
          <w:sz w:val="24"/>
          <w:szCs w:val="24"/>
        </w:rPr>
        <w:t>Gradonačelnik</w:t>
      </w:r>
      <w:r w:rsidRPr="007B2001">
        <w:rPr>
          <w:sz w:val="24"/>
          <w:szCs w:val="24"/>
        </w:rPr>
        <w:t xml:space="preserve">) donijet će Program projekta </w:t>
      </w:r>
      <w:r w:rsidR="007B2001">
        <w:rPr>
          <w:sz w:val="24"/>
          <w:szCs w:val="24"/>
        </w:rPr>
        <w:t>„</w:t>
      </w:r>
      <w:r w:rsidRPr="007B2001">
        <w:rPr>
          <w:sz w:val="24"/>
          <w:szCs w:val="24"/>
        </w:rPr>
        <w:t xml:space="preserve">Grad </w:t>
      </w:r>
      <w:r w:rsidR="007B2001">
        <w:rPr>
          <w:sz w:val="24"/>
          <w:szCs w:val="24"/>
        </w:rPr>
        <w:t>Zlatar</w:t>
      </w:r>
      <w:r w:rsidRPr="007B2001">
        <w:rPr>
          <w:sz w:val="24"/>
          <w:szCs w:val="24"/>
        </w:rPr>
        <w:t xml:space="preserve"> – prijatelj djece</w:t>
      </w:r>
      <w:r w:rsidR="00AB40DA">
        <w:rPr>
          <w:sz w:val="24"/>
          <w:szCs w:val="24"/>
        </w:rPr>
        <w:t>“</w:t>
      </w:r>
      <w:r w:rsidRPr="007B2001">
        <w:rPr>
          <w:sz w:val="24"/>
          <w:szCs w:val="24"/>
        </w:rPr>
        <w:t xml:space="preserve"> </w:t>
      </w:r>
      <w:r w:rsidR="001D2229">
        <w:rPr>
          <w:sz w:val="24"/>
          <w:szCs w:val="24"/>
        </w:rPr>
        <w:t xml:space="preserve">(u daljnjem tekstu: Program) </w:t>
      </w:r>
      <w:r w:rsidRPr="007B2001">
        <w:rPr>
          <w:sz w:val="24"/>
          <w:szCs w:val="24"/>
        </w:rPr>
        <w:t xml:space="preserve">za </w:t>
      </w:r>
      <w:r w:rsidR="00AB40DA">
        <w:rPr>
          <w:sz w:val="24"/>
          <w:szCs w:val="24"/>
        </w:rPr>
        <w:t>četverogodišnji</w:t>
      </w:r>
      <w:r w:rsidRPr="007B2001">
        <w:rPr>
          <w:sz w:val="24"/>
          <w:szCs w:val="24"/>
        </w:rPr>
        <w:t xml:space="preserve"> period.</w:t>
      </w:r>
    </w:p>
    <w:p w14:paraId="6E3921CA" w14:textId="77777777" w:rsidR="0029510B" w:rsidRPr="0029510B" w:rsidRDefault="0029510B" w:rsidP="0029510B">
      <w:pPr>
        <w:pStyle w:val="Bezproreda"/>
        <w:jc w:val="both"/>
        <w:rPr>
          <w:b/>
          <w:bCs/>
          <w:sz w:val="24"/>
          <w:szCs w:val="24"/>
        </w:rPr>
      </w:pPr>
    </w:p>
    <w:p w14:paraId="20D22EA8" w14:textId="77777777" w:rsidR="0029510B" w:rsidRPr="0029510B" w:rsidRDefault="0029510B" w:rsidP="0029510B">
      <w:pPr>
        <w:pStyle w:val="Bezproreda"/>
        <w:jc w:val="center"/>
        <w:outlineLvl w:val="0"/>
        <w:rPr>
          <w:b/>
          <w:sz w:val="24"/>
          <w:szCs w:val="24"/>
        </w:rPr>
      </w:pPr>
      <w:r w:rsidRPr="0029510B">
        <w:rPr>
          <w:b/>
          <w:bCs/>
          <w:sz w:val="24"/>
          <w:szCs w:val="24"/>
        </w:rPr>
        <w:t>Članak 5.</w:t>
      </w:r>
    </w:p>
    <w:p w14:paraId="28EACC7D" w14:textId="6BF1869D" w:rsidR="0029510B" w:rsidRDefault="0029510B" w:rsidP="001D2229">
      <w:pPr>
        <w:pStyle w:val="Bezproreda"/>
        <w:ind w:firstLine="708"/>
        <w:jc w:val="both"/>
        <w:rPr>
          <w:bCs/>
          <w:sz w:val="24"/>
          <w:szCs w:val="24"/>
        </w:rPr>
      </w:pPr>
      <w:r w:rsidRPr="0029510B">
        <w:rPr>
          <w:bCs/>
          <w:sz w:val="24"/>
          <w:szCs w:val="24"/>
        </w:rPr>
        <w:t xml:space="preserve">Temeljem Programa </w:t>
      </w:r>
      <w:r w:rsidR="001D2229" w:rsidRPr="00AB40DA">
        <w:rPr>
          <w:bCs/>
          <w:sz w:val="24"/>
          <w:szCs w:val="24"/>
        </w:rPr>
        <w:t xml:space="preserve">Grad Zlatar </w:t>
      </w:r>
      <w:r w:rsidRPr="00AB40DA">
        <w:rPr>
          <w:bCs/>
          <w:sz w:val="24"/>
          <w:szCs w:val="24"/>
        </w:rPr>
        <w:t xml:space="preserve">će </w:t>
      </w:r>
      <w:r w:rsidR="001D2229">
        <w:rPr>
          <w:bCs/>
          <w:sz w:val="24"/>
          <w:szCs w:val="24"/>
        </w:rPr>
        <w:t xml:space="preserve">svake </w:t>
      </w:r>
      <w:r w:rsidRPr="00AB40DA">
        <w:rPr>
          <w:bCs/>
          <w:sz w:val="24"/>
          <w:szCs w:val="24"/>
        </w:rPr>
        <w:t xml:space="preserve">godine </w:t>
      </w:r>
      <w:r w:rsidR="001D2229">
        <w:rPr>
          <w:bCs/>
          <w:sz w:val="24"/>
          <w:szCs w:val="24"/>
        </w:rPr>
        <w:t>nakon</w:t>
      </w:r>
      <w:r w:rsidRPr="00AB40DA">
        <w:rPr>
          <w:bCs/>
          <w:sz w:val="24"/>
          <w:szCs w:val="24"/>
        </w:rPr>
        <w:t xml:space="preserve"> donošenja proračuna</w:t>
      </w:r>
      <w:r w:rsidR="001D2229">
        <w:rPr>
          <w:bCs/>
          <w:sz w:val="24"/>
          <w:szCs w:val="24"/>
        </w:rPr>
        <w:t>,</w:t>
      </w:r>
      <w:r w:rsidR="00C74B78">
        <w:rPr>
          <w:bCs/>
          <w:sz w:val="24"/>
          <w:szCs w:val="24"/>
        </w:rPr>
        <w:t xml:space="preserve"> </w:t>
      </w:r>
      <w:r w:rsidR="001D2229">
        <w:rPr>
          <w:bCs/>
          <w:sz w:val="24"/>
          <w:szCs w:val="24"/>
        </w:rPr>
        <w:t xml:space="preserve">a najkasnije do 15.12. tekuće godine, </w:t>
      </w:r>
      <w:r w:rsidR="001D2229" w:rsidRPr="001D2229">
        <w:rPr>
          <w:bCs/>
          <w:sz w:val="24"/>
          <w:szCs w:val="24"/>
        </w:rPr>
        <w:t>don</w:t>
      </w:r>
      <w:r w:rsidR="001D2229">
        <w:rPr>
          <w:bCs/>
          <w:sz w:val="24"/>
          <w:szCs w:val="24"/>
        </w:rPr>
        <w:t>ijeti</w:t>
      </w:r>
      <w:r w:rsidR="001D2229" w:rsidRPr="001D2229">
        <w:rPr>
          <w:bCs/>
          <w:sz w:val="24"/>
          <w:szCs w:val="24"/>
        </w:rPr>
        <w:t xml:space="preserve"> operativni dokument – Izvedbeni plan ostvarivanja prava i potreba djece za narednu godinu</w:t>
      </w:r>
      <w:r w:rsidR="001D2229">
        <w:rPr>
          <w:bCs/>
          <w:sz w:val="24"/>
          <w:szCs w:val="24"/>
        </w:rPr>
        <w:t>.</w:t>
      </w:r>
    </w:p>
    <w:p w14:paraId="10A6D978" w14:textId="77777777" w:rsidR="001D2229" w:rsidRPr="0029510B" w:rsidRDefault="001D2229" w:rsidP="001D2229">
      <w:pPr>
        <w:pStyle w:val="Bezproreda"/>
        <w:ind w:firstLine="708"/>
        <w:jc w:val="both"/>
        <w:rPr>
          <w:b/>
          <w:sz w:val="24"/>
          <w:szCs w:val="24"/>
        </w:rPr>
      </w:pPr>
    </w:p>
    <w:p w14:paraId="52B38D35" w14:textId="77777777" w:rsidR="0029510B" w:rsidRPr="0029510B" w:rsidRDefault="0029510B" w:rsidP="0029510B">
      <w:pPr>
        <w:pStyle w:val="Bezproreda"/>
        <w:jc w:val="center"/>
        <w:outlineLvl w:val="0"/>
        <w:rPr>
          <w:b/>
          <w:sz w:val="24"/>
          <w:szCs w:val="24"/>
        </w:rPr>
      </w:pPr>
      <w:r w:rsidRPr="0029510B">
        <w:rPr>
          <w:b/>
          <w:sz w:val="24"/>
          <w:szCs w:val="24"/>
        </w:rPr>
        <w:t>Članak 6.</w:t>
      </w:r>
    </w:p>
    <w:p w14:paraId="3B3A02B7" w14:textId="1359FA39" w:rsidR="0029510B" w:rsidRPr="0029510B" w:rsidRDefault="0029510B" w:rsidP="00C74B78">
      <w:pPr>
        <w:pStyle w:val="Bezproreda"/>
        <w:ind w:firstLine="708"/>
        <w:jc w:val="both"/>
        <w:rPr>
          <w:sz w:val="24"/>
          <w:szCs w:val="24"/>
        </w:rPr>
      </w:pPr>
      <w:r w:rsidRPr="0029510B">
        <w:rPr>
          <w:sz w:val="24"/>
          <w:szCs w:val="24"/>
        </w:rPr>
        <w:t xml:space="preserve">Grad </w:t>
      </w:r>
      <w:r w:rsidR="00C74B78">
        <w:rPr>
          <w:sz w:val="24"/>
          <w:szCs w:val="24"/>
        </w:rPr>
        <w:t>Zlatar</w:t>
      </w:r>
      <w:r w:rsidRPr="0029510B">
        <w:rPr>
          <w:sz w:val="24"/>
          <w:szCs w:val="24"/>
        </w:rPr>
        <w:t xml:space="preserve"> će s</w:t>
      </w:r>
      <w:r w:rsidR="00C74B78">
        <w:rPr>
          <w:sz w:val="24"/>
          <w:szCs w:val="24"/>
        </w:rPr>
        <w:t>v</w:t>
      </w:r>
      <w:r w:rsidRPr="0029510B">
        <w:rPr>
          <w:sz w:val="24"/>
          <w:szCs w:val="24"/>
        </w:rPr>
        <w:t>ake godine</w:t>
      </w:r>
      <w:r w:rsidR="009231A7">
        <w:rPr>
          <w:sz w:val="24"/>
          <w:szCs w:val="24"/>
        </w:rPr>
        <w:t xml:space="preserve"> najkasnije do 15.11. tekuće godine</w:t>
      </w:r>
      <w:r w:rsidRPr="0029510B">
        <w:rPr>
          <w:sz w:val="24"/>
          <w:szCs w:val="24"/>
        </w:rPr>
        <w:t xml:space="preserve"> analizirati ostvarivanje dokumenata iz članka 4. i 5. ove Odluke i utvrđivati mjere za njihovo unapređenje. </w:t>
      </w:r>
    </w:p>
    <w:p w14:paraId="3B870052" w14:textId="77777777" w:rsidR="0029510B" w:rsidRPr="0029510B" w:rsidRDefault="0029510B" w:rsidP="0029510B">
      <w:pPr>
        <w:pStyle w:val="Bezproreda"/>
        <w:jc w:val="both"/>
        <w:rPr>
          <w:sz w:val="24"/>
          <w:szCs w:val="24"/>
        </w:rPr>
      </w:pPr>
    </w:p>
    <w:p w14:paraId="45241B76" w14:textId="77777777" w:rsidR="0029510B" w:rsidRPr="0029510B" w:rsidRDefault="0029510B" w:rsidP="0029510B">
      <w:pPr>
        <w:pStyle w:val="Bezproreda"/>
        <w:jc w:val="center"/>
        <w:outlineLvl w:val="0"/>
        <w:rPr>
          <w:b/>
          <w:sz w:val="24"/>
          <w:szCs w:val="24"/>
        </w:rPr>
      </w:pPr>
      <w:r w:rsidRPr="0029510B">
        <w:rPr>
          <w:b/>
          <w:sz w:val="24"/>
          <w:szCs w:val="24"/>
        </w:rPr>
        <w:t>Članak 7.</w:t>
      </w:r>
    </w:p>
    <w:p w14:paraId="13A64D34" w14:textId="5C80D4E7" w:rsidR="0029510B" w:rsidRPr="009231A7" w:rsidRDefault="0029510B" w:rsidP="009231A7">
      <w:pPr>
        <w:pStyle w:val="Bezproreda"/>
        <w:ind w:firstLine="708"/>
        <w:jc w:val="both"/>
        <w:rPr>
          <w:sz w:val="24"/>
          <w:szCs w:val="24"/>
        </w:rPr>
      </w:pPr>
      <w:r w:rsidRPr="0029510B">
        <w:rPr>
          <w:sz w:val="24"/>
          <w:szCs w:val="24"/>
        </w:rPr>
        <w:t xml:space="preserve">Koordiniranje svih aktivnosti prema pravilima akcije </w:t>
      </w:r>
      <w:r w:rsidR="009231A7">
        <w:rPr>
          <w:sz w:val="24"/>
          <w:szCs w:val="24"/>
        </w:rPr>
        <w:t>„</w:t>
      </w:r>
      <w:r w:rsidRPr="0029510B">
        <w:rPr>
          <w:sz w:val="24"/>
          <w:szCs w:val="24"/>
        </w:rPr>
        <w:t>Gradovi i općine – prijatelji djece</w:t>
      </w:r>
      <w:r w:rsidR="009231A7">
        <w:rPr>
          <w:sz w:val="24"/>
          <w:szCs w:val="24"/>
        </w:rPr>
        <w:t>“</w:t>
      </w:r>
      <w:r w:rsidRPr="0029510B">
        <w:rPr>
          <w:sz w:val="24"/>
          <w:szCs w:val="24"/>
        </w:rPr>
        <w:t xml:space="preserve"> </w:t>
      </w:r>
      <w:r w:rsidRPr="009231A7">
        <w:rPr>
          <w:sz w:val="24"/>
          <w:szCs w:val="24"/>
        </w:rPr>
        <w:t>provodit će Koordinac</w:t>
      </w:r>
      <w:r w:rsidR="009231A7">
        <w:rPr>
          <w:sz w:val="24"/>
          <w:szCs w:val="24"/>
        </w:rPr>
        <w:t>ijski</w:t>
      </w:r>
      <w:r w:rsidRPr="009231A7">
        <w:rPr>
          <w:sz w:val="24"/>
          <w:szCs w:val="24"/>
        </w:rPr>
        <w:t xml:space="preserve"> odbor akcije </w:t>
      </w:r>
      <w:r w:rsidR="009231A7">
        <w:rPr>
          <w:sz w:val="24"/>
          <w:szCs w:val="24"/>
        </w:rPr>
        <w:t xml:space="preserve">„Grad Zlatar </w:t>
      </w:r>
      <w:r w:rsidR="009231A7" w:rsidRPr="009231A7">
        <w:rPr>
          <w:sz w:val="24"/>
          <w:szCs w:val="24"/>
        </w:rPr>
        <w:t>– prijatelji djece“</w:t>
      </w:r>
      <w:r w:rsidR="009231A7">
        <w:rPr>
          <w:sz w:val="24"/>
          <w:szCs w:val="24"/>
        </w:rPr>
        <w:t>.</w:t>
      </w:r>
    </w:p>
    <w:p w14:paraId="6DEC8FA4" w14:textId="2BC37E50" w:rsidR="0029510B" w:rsidRPr="0029510B" w:rsidRDefault="0029510B" w:rsidP="009231A7">
      <w:pPr>
        <w:pStyle w:val="Bezproreda"/>
        <w:ind w:firstLine="708"/>
        <w:jc w:val="both"/>
        <w:rPr>
          <w:sz w:val="24"/>
          <w:szCs w:val="24"/>
        </w:rPr>
      </w:pPr>
      <w:r w:rsidRPr="009231A7">
        <w:rPr>
          <w:sz w:val="24"/>
          <w:szCs w:val="24"/>
        </w:rPr>
        <w:t>Odluku o imenovanju članova Koordinaci</w:t>
      </w:r>
      <w:r w:rsidR="009231A7">
        <w:rPr>
          <w:sz w:val="24"/>
          <w:szCs w:val="24"/>
        </w:rPr>
        <w:t>jskog</w:t>
      </w:r>
      <w:r w:rsidRPr="009231A7">
        <w:rPr>
          <w:sz w:val="24"/>
          <w:szCs w:val="24"/>
        </w:rPr>
        <w:t xml:space="preserve"> odbora donijet će Gradonačelnik Grada </w:t>
      </w:r>
      <w:r w:rsidR="009231A7">
        <w:rPr>
          <w:sz w:val="24"/>
          <w:szCs w:val="24"/>
        </w:rPr>
        <w:t>Zlatara</w:t>
      </w:r>
      <w:r w:rsidRPr="009231A7">
        <w:rPr>
          <w:sz w:val="24"/>
          <w:szCs w:val="24"/>
        </w:rPr>
        <w:t xml:space="preserve"> u roku od </w:t>
      </w:r>
      <w:r w:rsidR="009231A7">
        <w:rPr>
          <w:sz w:val="24"/>
          <w:szCs w:val="24"/>
        </w:rPr>
        <w:t>60</w:t>
      </w:r>
      <w:r w:rsidRPr="009231A7">
        <w:rPr>
          <w:sz w:val="24"/>
          <w:szCs w:val="24"/>
        </w:rPr>
        <w:t xml:space="preserve"> dana od stupanja na snagu ove Odluke.</w:t>
      </w:r>
    </w:p>
    <w:p w14:paraId="274F78EC" w14:textId="77777777" w:rsidR="0029510B" w:rsidRPr="0029510B" w:rsidRDefault="0029510B" w:rsidP="0029510B">
      <w:pPr>
        <w:pStyle w:val="Bezproreda"/>
        <w:jc w:val="both"/>
        <w:rPr>
          <w:sz w:val="24"/>
          <w:szCs w:val="24"/>
        </w:rPr>
      </w:pPr>
    </w:p>
    <w:p w14:paraId="2EDEB068" w14:textId="77777777" w:rsidR="0029510B" w:rsidRPr="0029510B" w:rsidRDefault="0029510B" w:rsidP="0029510B">
      <w:pPr>
        <w:pStyle w:val="Bezproreda"/>
        <w:jc w:val="center"/>
        <w:outlineLvl w:val="0"/>
        <w:rPr>
          <w:b/>
          <w:sz w:val="24"/>
          <w:szCs w:val="24"/>
        </w:rPr>
      </w:pPr>
      <w:r w:rsidRPr="0029510B">
        <w:rPr>
          <w:b/>
          <w:sz w:val="24"/>
          <w:szCs w:val="24"/>
        </w:rPr>
        <w:t>Članak 8.</w:t>
      </w:r>
    </w:p>
    <w:p w14:paraId="302241E0" w14:textId="53CDAFB5" w:rsidR="0029510B" w:rsidRDefault="0029510B" w:rsidP="009231A7">
      <w:pPr>
        <w:pStyle w:val="Bezproreda"/>
        <w:ind w:firstLine="708"/>
        <w:jc w:val="both"/>
        <w:rPr>
          <w:sz w:val="24"/>
          <w:szCs w:val="24"/>
        </w:rPr>
      </w:pPr>
      <w:r w:rsidRPr="0029510B">
        <w:rPr>
          <w:sz w:val="24"/>
          <w:szCs w:val="24"/>
        </w:rPr>
        <w:t xml:space="preserve">Svi administrativni poslovi akcije vodit će se u </w:t>
      </w:r>
      <w:r w:rsidR="009231A7">
        <w:rPr>
          <w:sz w:val="24"/>
          <w:szCs w:val="24"/>
        </w:rPr>
        <w:t xml:space="preserve">Jedinstvenom upravnom odjelu Grada Zlatara. </w:t>
      </w:r>
    </w:p>
    <w:p w14:paraId="14DA9B22" w14:textId="77777777" w:rsidR="009231A7" w:rsidRPr="0029510B" w:rsidRDefault="009231A7" w:rsidP="009231A7">
      <w:pPr>
        <w:pStyle w:val="Bezproreda"/>
        <w:ind w:firstLine="708"/>
        <w:jc w:val="both"/>
        <w:rPr>
          <w:sz w:val="24"/>
          <w:szCs w:val="24"/>
        </w:rPr>
      </w:pPr>
    </w:p>
    <w:p w14:paraId="2D45FBC7" w14:textId="77777777" w:rsidR="0029510B" w:rsidRPr="0029510B" w:rsidRDefault="0029510B" w:rsidP="0029510B">
      <w:pPr>
        <w:pStyle w:val="Bezproreda"/>
        <w:jc w:val="center"/>
        <w:outlineLvl w:val="0"/>
        <w:rPr>
          <w:b/>
          <w:sz w:val="24"/>
          <w:szCs w:val="24"/>
        </w:rPr>
      </w:pPr>
      <w:r w:rsidRPr="0029510B">
        <w:rPr>
          <w:b/>
          <w:sz w:val="24"/>
          <w:szCs w:val="24"/>
        </w:rPr>
        <w:t>Članak 9.</w:t>
      </w:r>
    </w:p>
    <w:p w14:paraId="41E993BD" w14:textId="7E8CF09E" w:rsidR="009231A7" w:rsidRDefault="0029510B" w:rsidP="009231A7">
      <w:pPr>
        <w:pStyle w:val="Bezproreda"/>
        <w:ind w:firstLine="708"/>
        <w:jc w:val="both"/>
        <w:rPr>
          <w:sz w:val="24"/>
          <w:szCs w:val="24"/>
        </w:rPr>
      </w:pPr>
      <w:r w:rsidRPr="009231A7">
        <w:rPr>
          <w:sz w:val="24"/>
          <w:szCs w:val="24"/>
        </w:rPr>
        <w:t xml:space="preserve">Ova Odluka stupa na snagu osmog dana od dana objave u </w:t>
      </w:r>
      <w:r w:rsidR="009231A7" w:rsidRPr="0029510B">
        <w:rPr>
          <w:sz w:val="24"/>
          <w:szCs w:val="24"/>
        </w:rPr>
        <w:t>Služben</w:t>
      </w:r>
      <w:r w:rsidR="009231A7">
        <w:rPr>
          <w:sz w:val="24"/>
          <w:szCs w:val="24"/>
        </w:rPr>
        <w:t>om</w:t>
      </w:r>
      <w:r w:rsidR="009231A7" w:rsidRPr="0029510B">
        <w:rPr>
          <w:sz w:val="24"/>
          <w:szCs w:val="24"/>
        </w:rPr>
        <w:t xml:space="preserve"> </w:t>
      </w:r>
      <w:r w:rsidR="009231A7">
        <w:rPr>
          <w:sz w:val="24"/>
          <w:szCs w:val="24"/>
        </w:rPr>
        <w:t>glasniku Krapinsko-zagorske županije.</w:t>
      </w:r>
    </w:p>
    <w:p w14:paraId="7FF7DAAD" w14:textId="77777777" w:rsidR="009231A7" w:rsidRDefault="009231A7" w:rsidP="009231A7">
      <w:pPr>
        <w:pStyle w:val="Bezproreda"/>
        <w:ind w:firstLine="708"/>
        <w:jc w:val="both"/>
        <w:rPr>
          <w:sz w:val="24"/>
          <w:szCs w:val="24"/>
        </w:rPr>
      </w:pPr>
    </w:p>
    <w:p w14:paraId="39220F20" w14:textId="77777777" w:rsidR="009231A7" w:rsidRPr="009231A7" w:rsidRDefault="009231A7" w:rsidP="009231A7">
      <w:pPr>
        <w:rPr>
          <w:rFonts w:eastAsia="Times New Roman"/>
          <w:b w:val="0"/>
          <w:szCs w:val="24"/>
        </w:rPr>
      </w:pPr>
      <w:r w:rsidRPr="009231A7">
        <w:rPr>
          <w:rFonts w:eastAsia="Times New Roman"/>
          <w:b w:val="0"/>
          <w:szCs w:val="24"/>
        </w:rPr>
        <w:t>GRAD ZLATAR</w:t>
      </w:r>
    </w:p>
    <w:p w14:paraId="6AAB00A2" w14:textId="77777777" w:rsidR="009231A7" w:rsidRPr="009231A7" w:rsidRDefault="009231A7" w:rsidP="009231A7">
      <w:pPr>
        <w:rPr>
          <w:rFonts w:eastAsia="Times New Roman"/>
          <w:b w:val="0"/>
          <w:szCs w:val="24"/>
        </w:rPr>
      </w:pPr>
      <w:r w:rsidRPr="009231A7">
        <w:rPr>
          <w:rFonts w:eastAsia="Times New Roman"/>
          <w:b w:val="0"/>
          <w:szCs w:val="24"/>
        </w:rPr>
        <w:t>GRADSKO VIJEĆE</w:t>
      </w:r>
    </w:p>
    <w:p w14:paraId="59381B20" w14:textId="77777777" w:rsidR="009231A7" w:rsidRDefault="009231A7" w:rsidP="009231A7">
      <w:pPr>
        <w:jc w:val="left"/>
        <w:rPr>
          <w:rFonts w:eastAsia="Times New Roman"/>
          <w:b w:val="0"/>
          <w:szCs w:val="24"/>
        </w:rPr>
      </w:pPr>
    </w:p>
    <w:p w14:paraId="3D444807" w14:textId="36F6B05C" w:rsidR="009231A7" w:rsidRPr="009231A7" w:rsidRDefault="009231A7" w:rsidP="009231A7">
      <w:pPr>
        <w:jc w:val="left"/>
        <w:rPr>
          <w:rFonts w:eastAsia="Times New Roman"/>
          <w:b w:val="0"/>
          <w:szCs w:val="24"/>
        </w:rPr>
      </w:pPr>
      <w:r w:rsidRPr="009231A7">
        <w:rPr>
          <w:rFonts w:eastAsia="Times New Roman"/>
          <w:b w:val="0"/>
          <w:szCs w:val="24"/>
        </w:rPr>
        <w:t xml:space="preserve">KLASA: </w:t>
      </w:r>
      <w:r w:rsidR="0085641B">
        <w:rPr>
          <w:rFonts w:eastAsia="Times New Roman"/>
          <w:b w:val="0"/>
          <w:szCs w:val="24"/>
        </w:rPr>
        <w:t>007-03/21-01/04</w:t>
      </w:r>
    </w:p>
    <w:p w14:paraId="7F8C1413" w14:textId="34494E9E" w:rsidR="009231A7" w:rsidRPr="009231A7" w:rsidRDefault="009231A7" w:rsidP="009231A7">
      <w:pPr>
        <w:jc w:val="left"/>
        <w:rPr>
          <w:rFonts w:eastAsia="Times New Roman"/>
          <w:b w:val="0"/>
          <w:szCs w:val="24"/>
        </w:rPr>
      </w:pPr>
      <w:r w:rsidRPr="009231A7">
        <w:rPr>
          <w:rFonts w:eastAsia="Times New Roman"/>
          <w:b w:val="0"/>
          <w:szCs w:val="24"/>
        </w:rPr>
        <w:t>URBROJ:</w:t>
      </w:r>
      <w:r w:rsidR="0006079D">
        <w:rPr>
          <w:rFonts w:eastAsia="Times New Roman"/>
          <w:b w:val="0"/>
          <w:szCs w:val="24"/>
        </w:rPr>
        <w:t xml:space="preserve"> 2140-07-01-22-2</w:t>
      </w:r>
    </w:p>
    <w:p w14:paraId="3BEB0D72" w14:textId="42583585" w:rsidR="009231A7" w:rsidRPr="009231A7" w:rsidRDefault="009231A7" w:rsidP="009231A7">
      <w:pPr>
        <w:jc w:val="left"/>
        <w:rPr>
          <w:rFonts w:eastAsia="Times New Roman"/>
          <w:b w:val="0"/>
          <w:szCs w:val="24"/>
        </w:rPr>
      </w:pPr>
      <w:r w:rsidRPr="009231A7">
        <w:rPr>
          <w:rFonts w:eastAsia="Times New Roman"/>
          <w:b w:val="0"/>
          <w:szCs w:val="24"/>
        </w:rPr>
        <w:t xml:space="preserve">Zlatar, </w:t>
      </w:r>
      <w:r w:rsidR="0006079D">
        <w:rPr>
          <w:rFonts w:eastAsia="Times New Roman"/>
          <w:b w:val="0"/>
          <w:szCs w:val="24"/>
        </w:rPr>
        <w:t>19.09.2022.</w:t>
      </w:r>
      <w:bookmarkStart w:id="0" w:name="_GoBack"/>
      <w:bookmarkEnd w:id="0"/>
    </w:p>
    <w:p w14:paraId="436FA1A9" w14:textId="77777777" w:rsidR="009231A7" w:rsidRPr="009231A7" w:rsidRDefault="009231A7" w:rsidP="009231A7">
      <w:pPr>
        <w:ind w:firstLine="4536"/>
        <w:rPr>
          <w:rFonts w:eastAsia="Times New Roman"/>
          <w:b w:val="0"/>
          <w:szCs w:val="24"/>
        </w:rPr>
      </w:pPr>
      <w:r w:rsidRPr="009231A7">
        <w:rPr>
          <w:rFonts w:eastAsia="Times New Roman"/>
          <w:b w:val="0"/>
          <w:szCs w:val="24"/>
        </w:rPr>
        <w:t>PREDSJEDNICA</w:t>
      </w:r>
    </w:p>
    <w:p w14:paraId="2C99A2AB" w14:textId="77777777" w:rsidR="009231A7" w:rsidRPr="009231A7" w:rsidRDefault="009231A7" w:rsidP="009231A7">
      <w:pPr>
        <w:ind w:firstLine="4536"/>
        <w:rPr>
          <w:rFonts w:eastAsia="Times New Roman"/>
          <w:b w:val="0"/>
          <w:szCs w:val="24"/>
        </w:rPr>
      </w:pPr>
      <w:r w:rsidRPr="009231A7">
        <w:rPr>
          <w:rFonts w:eastAsia="Times New Roman"/>
          <w:b w:val="0"/>
          <w:szCs w:val="24"/>
        </w:rPr>
        <w:t>Danijela Findak</w:t>
      </w:r>
    </w:p>
    <w:p w14:paraId="14382D64" w14:textId="77777777" w:rsidR="00554159" w:rsidRPr="0029510B" w:rsidRDefault="00554159" w:rsidP="009231A7">
      <w:pPr>
        <w:pStyle w:val="Bezproreda"/>
        <w:ind w:firstLine="708"/>
        <w:jc w:val="both"/>
        <w:rPr>
          <w:sz w:val="24"/>
          <w:szCs w:val="24"/>
        </w:rPr>
      </w:pPr>
    </w:p>
    <w:sectPr w:rsidR="00554159" w:rsidRPr="0029510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D4B72" w14:textId="77777777" w:rsidR="00234449" w:rsidRDefault="00234449">
      <w:r>
        <w:separator/>
      </w:r>
    </w:p>
  </w:endnote>
  <w:endnote w:type="continuationSeparator" w:id="0">
    <w:p w14:paraId="7F7D6452" w14:textId="77777777" w:rsidR="00234449" w:rsidRDefault="0023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890C" w14:textId="77777777" w:rsidR="008F5EEF" w:rsidRDefault="00234449" w:rsidP="008F5EE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E4C977A" w14:textId="77777777" w:rsidR="008F5EEF" w:rsidRDefault="00234449" w:rsidP="008F5EE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941D" w14:textId="77777777" w:rsidR="008F5EEF" w:rsidRDefault="00234449" w:rsidP="008F5EE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6079D">
      <w:rPr>
        <w:rStyle w:val="Brojstranice"/>
        <w:noProof/>
      </w:rPr>
      <w:t>2</w:t>
    </w:r>
    <w:r>
      <w:rPr>
        <w:rStyle w:val="Brojstranice"/>
      </w:rPr>
      <w:fldChar w:fldCharType="end"/>
    </w:r>
  </w:p>
  <w:p w14:paraId="3A310715" w14:textId="77777777" w:rsidR="008F5EEF" w:rsidRDefault="00234449" w:rsidP="008F5EE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981B0" w14:textId="77777777" w:rsidR="00234449" w:rsidRDefault="00234449">
      <w:r>
        <w:separator/>
      </w:r>
    </w:p>
  </w:footnote>
  <w:footnote w:type="continuationSeparator" w:id="0">
    <w:p w14:paraId="4C6F97D3" w14:textId="77777777" w:rsidR="00234449" w:rsidRDefault="0023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B20"/>
    <w:multiLevelType w:val="hybridMultilevel"/>
    <w:tmpl w:val="95E05EE6"/>
    <w:lvl w:ilvl="0" w:tplc="9FB2FD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70B10C1"/>
    <w:multiLevelType w:val="hybridMultilevel"/>
    <w:tmpl w:val="80CEFBC4"/>
    <w:lvl w:ilvl="0" w:tplc="8B36F7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CF40E8"/>
    <w:multiLevelType w:val="hybridMultilevel"/>
    <w:tmpl w:val="B03A2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6B3516"/>
    <w:multiLevelType w:val="hybridMultilevel"/>
    <w:tmpl w:val="71E24786"/>
    <w:lvl w:ilvl="0" w:tplc="AB0427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362B2E"/>
    <w:multiLevelType w:val="hybridMultilevel"/>
    <w:tmpl w:val="B27A74F2"/>
    <w:lvl w:ilvl="0" w:tplc="AB042718">
      <w:start w:val="1"/>
      <w:numFmt w:val="bullet"/>
      <w:lvlText w:val=""/>
      <w:lvlJc w:val="left"/>
      <w:pPr>
        <w:ind w:left="720" w:hanging="360"/>
      </w:pPr>
      <w:rPr>
        <w:rFonts w:ascii="Symbol" w:hAnsi="Symbol" w:hint="default"/>
      </w:rPr>
    </w:lvl>
    <w:lvl w:ilvl="1" w:tplc="06C293EA">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322D0D"/>
    <w:multiLevelType w:val="hybridMultilevel"/>
    <w:tmpl w:val="0BFE8696"/>
    <w:lvl w:ilvl="0" w:tplc="AB0427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3A0372"/>
    <w:multiLevelType w:val="hybridMultilevel"/>
    <w:tmpl w:val="BFDC0ECC"/>
    <w:lvl w:ilvl="0" w:tplc="AB0427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52A474F"/>
    <w:multiLevelType w:val="hybridMultilevel"/>
    <w:tmpl w:val="E2240CCC"/>
    <w:lvl w:ilvl="0" w:tplc="213EC98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FE67370"/>
    <w:multiLevelType w:val="hybridMultilevel"/>
    <w:tmpl w:val="299EF6D4"/>
    <w:lvl w:ilvl="0" w:tplc="A9C217BE">
      <w:start w:val="5"/>
      <w:numFmt w:val="bullet"/>
      <w:lvlText w:val="-"/>
      <w:lvlJc w:val="left"/>
      <w:pPr>
        <w:ind w:left="1275" w:hanging="360"/>
      </w:pPr>
      <w:rPr>
        <w:rFonts w:ascii="Arial" w:eastAsia="Times New Roman" w:hAnsi="Arial" w:cs="Arial" w:hint="default"/>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0B"/>
    <w:rsid w:val="0006079D"/>
    <w:rsid w:val="001D2229"/>
    <w:rsid w:val="00234449"/>
    <w:rsid w:val="0029510B"/>
    <w:rsid w:val="002A0F90"/>
    <w:rsid w:val="00554159"/>
    <w:rsid w:val="006A2EA6"/>
    <w:rsid w:val="007B2001"/>
    <w:rsid w:val="0085641B"/>
    <w:rsid w:val="009231A7"/>
    <w:rsid w:val="00AB40DA"/>
    <w:rsid w:val="00C74B78"/>
    <w:rsid w:val="00E95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B2"/>
    <w:pPr>
      <w:spacing w:after="0" w:line="240" w:lineRule="auto"/>
      <w:jc w:val="center"/>
    </w:pPr>
    <w:rPr>
      <w:rFonts w:ascii="Times New Roman" w:eastAsia="Calibri" w:hAnsi="Times New Roman" w:cs="Times New Roman"/>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29510B"/>
    <w:pPr>
      <w:spacing w:after="0" w:line="240" w:lineRule="auto"/>
    </w:pPr>
    <w:rPr>
      <w:rFonts w:ascii="Times New Roman" w:eastAsia="Times New Roman" w:hAnsi="Times New Roman" w:cs="Times New Roman"/>
      <w:szCs w:val="20"/>
      <w:lang w:eastAsia="hr-HR"/>
    </w:rPr>
  </w:style>
  <w:style w:type="paragraph" w:styleId="Podnoje">
    <w:name w:val="footer"/>
    <w:basedOn w:val="Normal"/>
    <w:link w:val="PodnojeChar"/>
    <w:rsid w:val="0029510B"/>
    <w:pPr>
      <w:tabs>
        <w:tab w:val="center" w:pos="4536"/>
        <w:tab w:val="right" w:pos="9072"/>
      </w:tabs>
    </w:pPr>
  </w:style>
  <w:style w:type="character" w:customStyle="1" w:styleId="PodnojeChar">
    <w:name w:val="Podnožje Char"/>
    <w:basedOn w:val="Zadanifontodlomka"/>
    <w:link w:val="Podnoje"/>
    <w:rsid w:val="0029510B"/>
    <w:rPr>
      <w:rFonts w:ascii="Calibri" w:eastAsia="Calibri" w:hAnsi="Calibri" w:cs="Times New Roman"/>
    </w:rPr>
  </w:style>
  <w:style w:type="character" w:styleId="Brojstranice">
    <w:name w:val="page number"/>
    <w:basedOn w:val="Zadanifontodlomka"/>
    <w:rsid w:val="0029510B"/>
  </w:style>
  <w:style w:type="paragraph" w:styleId="Odlomakpopisa">
    <w:name w:val="List Paragraph"/>
    <w:basedOn w:val="Normal"/>
    <w:uiPriority w:val="34"/>
    <w:qFormat/>
    <w:rsid w:val="006A2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B2"/>
    <w:pPr>
      <w:spacing w:after="0" w:line="240" w:lineRule="auto"/>
      <w:jc w:val="center"/>
    </w:pPr>
    <w:rPr>
      <w:rFonts w:ascii="Times New Roman" w:eastAsia="Calibri" w:hAnsi="Times New Roman" w:cs="Times New Roman"/>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29510B"/>
    <w:pPr>
      <w:spacing w:after="0" w:line="240" w:lineRule="auto"/>
    </w:pPr>
    <w:rPr>
      <w:rFonts w:ascii="Times New Roman" w:eastAsia="Times New Roman" w:hAnsi="Times New Roman" w:cs="Times New Roman"/>
      <w:szCs w:val="20"/>
      <w:lang w:eastAsia="hr-HR"/>
    </w:rPr>
  </w:style>
  <w:style w:type="paragraph" w:styleId="Podnoje">
    <w:name w:val="footer"/>
    <w:basedOn w:val="Normal"/>
    <w:link w:val="PodnojeChar"/>
    <w:rsid w:val="0029510B"/>
    <w:pPr>
      <w:tabs>
        <w:tab w:val="center" w:pos="4536"/>
        <w:tab w:val="right" w:pos="9072"/>
      </w:tabs>
    </w:pPr>
  </w:style>
  <w:style w:type="character" w:customStyle="1" w:styleId="PodnojeChar">
    <w:name w:val="Podnožje Char"/>
    <w:basedOn w:val="Zadanifontodlomka"/>
    <w:link w:val="Podnoje"/>
    <w:rsid w:val="0029510B"/>
    <w:rPr>
      <w:rFonts w:ascii="Calibri" w:eastAsia="Calibri" w:hAnsi="Calibri" w:cs="Times New Roman"/>
    </w:rPr>
  </w:style>
  <w:style w:type="character" w:styleId="Brojstranice">
    <w:name w:val="page number"/>
    <w:basedOn w:val="Zadanifontodlomka"/>
    <w:rsid w:val="0029510B"/>
  </w:style>
  <w:style w:type="paragraph" w:styleId="Odlomakpopisa">
    <w:name w:val="List Paragraph"/>
    <w:basedOn w:val="Normal"/>
    <w:uiPriority w:val="34"/>
    <w:qFormat/>
    <w:rsid w:val="006A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3710">
      <w:bodyDiv w:val="1"/>
      <w:marLeft w:val="0"/>
      <w:marRight w:val="0"/>
      <w:marTop w:val="0"/>
      <w:marBottom w:val="0"/>
      <w:divBdr>
        <w:top w:val="none" w:sz="0" w:space="0" w:color="auto"/>
        <w:left w:val="none" w:sz="0" w:space="0" w:color="auto"/>
        <w:bottom w:val="none" w:sz="0" w:space="0" w:color="auto"/>
        <w:right w:val="none" w:sz="0" w:space="0" w:color="auto"/>
      </w:divBdr>
    </w:div>
    <w:div w:id="1579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620</Words>
  <Characters>3539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Švenda</dc:creator>
  <cp:keywords/>
  <dc:description/>
  <cp:lastModifiedBy>Ljubica Zabek</cp:lastModifiedBy>
  <cp:revision>3</cp:revision>
  <dcterms:created xsi:type="dcterms:W3CDTF">2022-07-29T10:26:00Z</dcterms:created>
  <dcterms:modified xsi:type="dcterms:W3CDTF">2022-10-17T08:28:00Z</dcterms:modified>
</cp:coreProperties>
</file>