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1C57" w14:textId="5AC282DD" w:rsidR="00570074" w:rsidRPr="00570074" w:rsidRDefault="00570074" w:rsidP="0017276A">
      <w:pPr>
        <w:spacing w:after="0"/>
        <w:ind w:right="5384"/>
        <w:jc w:val="center"/>
        <w:rPr>
          <w:rFonts w:eastAsiaTheme="minorHAnsi" w:cstheme="minorHAnsi"/>
          <w:b/>
          <w:bCs/>
          <w:szCs w:val="24"/>
        </w:rPr>
      </w:pPr>
      <w:r w:rsidRPr="00570074">
        <w:rPr>
          <w:rFonts w:eastAsiaTheme="minorHAnsi" w:cstheme="minorHAnsi"/>
          <w:b/>
          <w:bCs/>
          <w:noProof/>
          <w:szCs w:val="24"/>
        </w:rPr>
        <w:drawing>
          <wp:inline distT="0" distB="0" distL="0" distR="0" wp14:anchorId="4B9BBAD3" wp14:editId="305B0360">
            <wp:extent cx="514350" cy="619125"/>
            <wp:effectExtent l="0" t="0" r="0" b="9525"/>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531A26F9" w14:textId="77777777" w:rsidR="00570074" w:rsidRPr="00570074" w:rsidRDefault="00570074" w:rsidP="0017276A">
      <w:pPr>
        <w:spacing w:after="0"/>
        <w:ind w:right="5384"/>
        <w:jc w:val="center"/>
        <w:rPr>
          <w:rFonts w:eastAsiaTheme="minorHAnsi" w:cstheme="minorHAnsi"/>
          <w:b/>
          <w:bCs/>
          <w:szCs w:val="24"/>
        </w:rPr>
      </w:pPr>
      <w:r w:rsidRPr="00570074">
        <w:rPr>
          <w:rFonts w:eastAsiaTheme="minorHAnsi" w:cstheme="minorHAnsi"/>
          <w:b/>
          <w:bCs/>
          <w:szCs w:val="24"/>
        </w:rPr>
        <w:t>REPUBLIKA HRVATSKA</w:t>
      </w:r>
    </w:p>
    <w:p w14:paraId="2D55F17B" w14:textId="77777777" w:rsidR="00570074" w:rsidRPr="00570074" w:rsidRDefault="00570074" w:rsidP="0017276A">
      <w:pPr>
        <w:spacing w:after="0"/>
        <w:ind w:right="5384"/>
        <w:jc w:val="center"/>
        <w:rPr>
          <w:rFonts w:eastAsiaTheme="minorHAnsi" w:cstheme="minorHAnsi"/>
          <w:b/>
          <w:bCs/>
          <w:szCs w:val="24"/>
        </w:rPr>
      </w:pPr>
      <w:r w:rsidRPr="00570074">
        <w:rPr>
          <w:rFonts w:eastAsiaTheme="minorHAnsi" w:cstheme="minorHAnsi"/>
          <w:b/>
          <w:bCs/>
          <w:szCs w:val="24"/>
        </w:rPr>
        <w:t>KRAPINSKO – ZAGORSKA ŽUPANIJA</w:t>
      </w:r>
    </w:p>
    <w:p w14:paraId="551DB90D" w14:textId="3CAF1CCC" w:rsidR="00570074" w:rsidRDefault="00570074" w:rsidP="0017276A">
      <w:pPr>
        <w:spacing w:after="0"/>
        <w:ind w:right="5384"/>
        <w:jc w:val="center"/>
        <w:rPr>
          <w:rFonts w:eastAsiaTheme="minorHAnsi" w:cstheme="minorHAnsi"/>
          <w:b/>
          <w:bCs/>
          <w:szCs w:val="24"/>
        </w:rPr>
      </w:pPr>
      <w:r w:rsidRPr="00570074">
        <w:rPr>
          <w:rFonts w:eastAsiaTheme="minorHAnsi" w:cstheme="minorHAnsi"/>
          <w:b/>
          <w:bCs/>
          <w:szCs w:val="24"/>
        </w:rPr>
        <w:t>GRAD ZLATAR</w:t>
      </w:r>
    </w:p>
    <w:p w14:paraId="24F0A583" w14:textId="537F97EF" w:rsidR="00570074" w:rsidRPr="0017276A" w:rsidRDefault="0017276A" w:rsidP="0017276A">
      <w:pPr>
        <w:spacing w:after="0"/>
        <w:ind w:right="5384"/>
        <w:jc w:val="center"/>
        <w:rPr>
          <w:rFonts w:eastAsiaTheme="minorHAnsi" w:cstheme="minorHAnsi"/>
          <w:b/>
          <w:bCs/>
          <w:szCs w:val="24"/>
        </w:rPr>
      </w:pPr>
      <w:r w:rsidRPr="0017276A">
        <w:rPr>
          <w:rFonts w:eastAsiaTheme="minorHAnsi" w:cstheme="minorHAnsi"/>
          <w:b/>
          <w:bCs/>
          <w:szCs w:val="24"/>
        </w:rPr>
        <w:t>GRADONAČELNIK</w:t>
      </w:r>
    </w:p>
    <w:p w14:paraId="0E80D2B8" w14:textId="77777777" w:rsidR="00B42083" w:rsidRDefault="00B42083" w:rsidP="00570074">
      <w:pPr>
        <w:spacing w:after="0"/>
        <w:jc w:val="left"/>
        <w:rPr>
          <w:rFonts w:eastAsiaTheme="minorHAnsi" w:cstheme="minorHAnsi"/>
          <w:szCs w:val="24"/>
        </w:rPr>
      </w:pPr>
    </w:p>
    <w:p w14:paraId="7050F87E" w14:textId="4226AFCD" w:rsidR="00570074" w:rsidRPr="00570074" w:rsidRDefault="00570074" w:rsidP="00570074">
      <w:pPr>
        <w:spacing w:after="0"/>
        <w:jc w:val="left"/>
        <w:rPr>
          <w:rFonts w:eastAsiaTheme="minorHAnsi" w:cstheme="minorHAnsi"/>
          <w:szCs w:val="24"/>
        </w:rPr>
      </w:pPr>
      <w:r w:rsidRPr="00570074">
        <w:rPr>
          <w:rFonts w:eastAsiaTheme="minorHAnsi" w:cstheme="minorHAnsi"/>
          <w:szCs w:val="24"/>
        </w:rPr>
        <w:t xml:space="preserve">KLASA: </w:t>
      </w:r>
      <w:r w:rsidR="0017276A">
        <w:rPr>
          <w:rFonts w:eastAsiaTheme="minorHAnsi" w:cstheme="minorHAnsi"/>
          <w:szCs w:val="24"/>
        </w:rPr>
        <w:t>240-06/2</w:t>
      </w:r>
      <w:r w:rsidR="00343172">
        <w:rPr>
          <w:rFonts w:eastAsiaTheme="minorHAnsi" w:cstheme="minorHAnsi"/>
          <w:szCs w:val="24"/>
        </w:rPr>
        <w:t>3</w:t>
      </w:r>
      <w:r w:rsidR="0017276A">
        <w:rPr>
          <w:rFonts w:eastAsiaTheme="minorHAnsi" w:cstheme="minorHAnsi"/>
          <w:szCs w:val="24"/>
        </w:rPr>
        <w:t>-01/</w:t>
      </w:r>
      <w:r w:rsidR="00BD3603">
        <w:rPr>
          <w:rFonts w:eastAsiaTheme="minorHAnsi" w:cstheme="minorHAnsi"/>
          <w:szCs w:val="24"/>
        </w:rPr>
        <w:t>10</w:t>
      </w:r>
    </w:p>
    <w:p w14:paraId="6D59F2A1" w14:textId="5CC172AD" w:rsidR="00570074" w:rsidRPr="00570074" w:rsidRDefault="00570074" w:rsidP="00570074">
      <w:pPr>
        <w:spacing w:after="0"/>
        <w:jc w:val="left"/>
        <w:rPr>
          <w:rFonts w:eastAsiaTheme="minorHAnsi" w:cstheme="minorHAnsi"/>
          <w:szCs w:val="24"/>
        </w:rPr>
      </w:pPr>
      <w:r w:rsidRPr="00570074">
        <w:rPr>
          <w:rFonts w:eastAsiaTheme="minorHAnsi" w:cstheme="minorHAnsi"/>
          <w:szCs w:val="24"/>
        </w:rPr>
        <w:t>URBROJ:</w:t>
      </w:r>
      <w:r w:rsidR="0017276A">
        <w:rPr>
          <w:rFonts w:eastAsiaTheme="minorHAnsi" w:cstheme="minorHAnsi"/>
          <w:szCs w:val="24"/>
        </w:rPr>
        <w:t>2140-07-02-2</w:t>
      </w:r>
      <w:r w:rsidR="00B42083">
        <w:rPr>
          <w:rFonts w:eastAsiaTheme="minorHAnsi" w:cstheme="minorHAnsi"/>
          <w:szCs w:val="24"/>
        </w:rPr>
        <w:t>3</w:t>
      </w:r>
      <w:r w:rsidR="0017276A">
        <w:rPr>
          <w:rFonts w:eastAsiaTheme="minorHAnsi" w:cstheme="minorHAnsi"/>
          <w:szCs w:val="24"/>
        </w:rPr>
        <w:t>-</w:t>
      </w:r>
      <w:r w:rsidR="00F74908">
        <w:rPr>
          <w:rFonts w:eastAsiaTheme="minorHAnsi" w:cstheme="minorHAnsi"/>
          <w:szCs w:val="24"/>
        </w:rPr>
        <w:t>1</w:t>
      </w:r>
    </w:p>
    <w:p w14:paraId="2EBE0A3E" w14:textId="008D525D" w:rsidR="00570074" w:rsidRPr="00570074" w:rsidRDefault="00570074" w:rsidP="00570074">
      <w:pPr>
        <w:spacing w:after="0"/>
        <w:jc w:val="left"/>
        <w:rPr>
          <w:rFonts w:eastAsiaTheme="minorHAnsi" w:cstheme="minorHAnsi"/>
          <w:szCs w:val="24"/>
        </w:rPr>
      </w:pPr>
      <w:r w:rsidRPr="00570074">
        <w:rPr>
          <w:rFonts w:eastAsiaTheme="minorHAnsi" w:cstheme="minorHAnsi"/>
          <w:szCs w:val="24"/>
        </w:rPr>
        <w:t xml:space="preserve">Zlatar, </w:t>
      </w:r>
      <w:r w:rsidR="00317493">
        <w:rPr>
          <w:rFonts w:eastAsiaTheme="minorHAnsi" w:cstheme="minorHAnsi"/>
          <w:szCs w:val="24"/>
        </w:rPr>
        <w:t>2</w:t>
      </w:r>
      <w:r w:rsidR="00BD3603">
        <w:rPr>
          <w:rFonts w:eastAsiaTheme="minorHAnsi" w:cstheme="minorHAnsi"/>
          <w:szCs w:val="24"/>
        </w:rPr>
        <w:t>1</w:t>
      </w:r>
      <w:r w:rsidR="0017276A">
        <w:rPr>
          <w:rFonts w:eastAsiaTheme="minorHAnsi" w:cstheme="minorHAnsi"/>
          <w:szCs w:val="24"/>
        </w:rPr>
        <w:t>.11</w:t>
      </w:r>
      <w:r w:rsidRPr="00570074">
        <w:rPr>
          <w:rFonts w:eastAsiaTheme="minorHAnsi" w:cstheme="minorHAnsi"/>
          <w:szCs w:val="24"/>
        </w:rPr>
        <w:t>.202</w:t>
      </w:r>
      <w:r w:rsidR="00343172">
        <w:rPr>
          <w:rFonts w:eastAsiaTheme="minorHAnsi" w:cstheme="minorHAnsi"/>
          <w:szCs w:val="24"/>
        </w:rPr>
        <w:t>3</w:t>
      </w:r>
      <w:r w:rsidRPr="00570074">
        <w:rPr>
          <w:rFonts w:eastAsiaTheme="minorHAnsi" w:cstheme="minorHAnsi"/>
          <w:szCs w:val="24"/>
        </w:rPr>
        <w:t xml:space="preserve">. </w:t>
      </w:r>
    </w:p>
    <w:p w14:paraId="2AF289AF" w14:textId="0DB67BE4" w:rsidR="00DB2084" w:rsidRDefault="00DB2084" w:rsidP="00DB2084"/>
    <w:p w14:paraId="2CBB9506" w14:textId="3350CDB0" w:rsidR="00570074" w:rsidRDefault="00570074" w:rsidP="00DB2084"/>
    <w:p w14:paraId="3DEFAFDB" w14:textId="2F3A3303" w:rsidR="00570074" w:rsidRDefault="00570074" w:rsidP="00DB2084"/>
    <w:p w14:paraId="2A7C4CEA" w14:textId="1B82565D" w:rsidR="002F7B97" w:rsidRPr="00570074" w:rsidRDefault="002F7B97" w:rsidP="002F7B97">
      <w:pPr>
        <w:spacing w:after="120" w:line="276" w:lineRule="auto"/>
        <w:jc w:val="center"/>
        <w:rPr>
          <w:b/>
          <w:bCs/>
          <w:sz w:val="40"/>
          <w:szCs w:val="40"/>
        </w:rPr>
      </w:pPr>
      <w:r w:rsidRPr="00570074">
        <w:rPr>
          <w:b/>
          <w:bCs/>
          <w:sz w:val="40"/>
          <w:szCs w:val="40"/>
        </w:rPr>
        <w:t>IZVEDBENI PROGRAM ZIMSKE SLUŽBE</w:t>
      </w:r>
      <w:r w:rsidR="00562E61" w:rsidRPr="00570074">
        <w:rPr>
          <w:b/>
          <w:bCs/>
          <w:sz w:val="40"/>
          <w:szCs w:val="40"/>
        </w:rPr>
        <w:t xml:space="preserve"> </w:t>
      </w:r>
      <w:r w:rsidRPr="00570074">
        <w:rPr>
          <w:b/>
          <w:bCs/>
          <w:sz w:val="40"/>
          <w:szCs w:val="40"/>
        </w:rPr>
        <w:t xml:space="preserve">NA NERAZVRSTANIM CESTAMA </w:t>
      </w:r>
      <w:r w:rsidR="00562E61" w:rsidRPr="00570074">
        <w:rPr>
          <w:b/>
          <w:bCs/>
          <w:sz w:val="40"/>
          <w:szCs w:val="40"/>
        </w:rPr>
        <w:t>ZA</w:t>
      </w:r>
      <w:r w:rsidRPr="00570074">
        <w:rPr>
          <w:b/>
          <w:bCs/>
          <w:sz w:val="40"/>
          <w:szCs w:val="40"/>
        </w:rPr>
        <w:t xml:space="preserve"> 202</w:t>
      </w:r>
      <w:r w:rsidR="00343172">
        <w:rPr>
          <w:b/>
          <w:bCs/>
          <w:sz w:val="40"/>
          <w:szCs w:val="40"/>
        </w:rPr>
        <w:t>3</w:t>
      </w:r>
      <w:r w:rsidRPr="00570074">
        <w:rPr>
          <w:b/>
          <w:bCs/>
          <w:sz w:val="40"/>
          <w:szCs w:val="40"/>
        </w:rPr>
        <w:t>./202</w:t>
      </w:r>
      <w:r w:rsidR="00343172">
        <w:rPr>
          <w:b/>
          <w:bCs/>
          <w:sz w:val="40"/>
          <w:szCs w:val="40"/>
        </w:rPr>
        <w:t>4</w:t>
      </w:r>
      <w:r w:rsidRPr="00570074">
        <w:rPr>
          <w:b/>
          <w:bCs/>
          <w:sz w:val="40"/>
          <w:szCs w:val="40"/>
        </w:rPr>
        <w:t>.</w:t>
      </w:r>
      <w:r w:rsidR="00562E61" w:rsidRPr="00570074">
        <w:rPr>
          <w:b/>
          <w:bCs/>
          <w:sz w:val="40"/>
          <w:szCs w:val="40"/>
        </w:rPr>
        <w:t xml:space="preserve"> GODINU</w:t>
      </w:r>
    </w:p>
    <w:p w14:paraId="414754CB" w14:textId="77777777" w:rsidR="002F7B97" w:rsidRPr="00570074" w:rsidRDefault="002F7B97" w:rsidP="002F7B97">
      <w:pPr>
        <w:spacing w:after="120" w:line="276" w:lineRule="auto"/>
        <w:jc w:val="center"/>
        <w:rPr>
          <w:b/>
          <w:bCs/>
          <w:sz w:val="18"/>
          <w:szCs w:val="18"/>
        </w:rPr>
      </w:pPr>
    </w:p>
    <w:p w14:paraId="1C931543" w14:textId="0278CE65" w:rsidR="002F7B97" w:rsidRDefault="002F7B97" w:rsidP="002F7B97">
      <w:pPr>
        <w:spacing w:after="120" w:line="276" w:lineRule="auto"/>
        <w:jc w:val="center"/>
        <w:rPr>
          <w:b/>
          <w:bCs/>
          <w:sz w:val="48"/>
          <w:szCs w:val="48"/>
        </w:rPr>
      </w:pPr>
      <w:r>
        <w:rPr>
          <w:b/>
          <w:bCs/>
          <w:noProof/>
          <w:sz w:val="48"/>
          <w:szCs w:val="48"/>
        </w:rPr>
        <w:drawing>
          <wp:inline distT="0" distB="0" distL="0" distR="0" wp14:anchorId="56C91DA3" wp14:editId="0C9155E2">
            <wp:extent cx="1581758" cy="21240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558" cy="2126492"/>
                    </a:xfrm>
                    <a:prstGeom prst="rect">
                      <a:avLst/>
                    </a:prstGeom>
                    <a:noFill/>
                  </pic:spPr>
                </pic:pic>
              </a:graphicData>
            </a:graphic>
          </wp:inline>
        </w:drawing>
      </w:r>
    </w:p>
    <w:p w14:paraId="3E271C81" w14:textId="07FC7DA1" w:rsidR="002F7B97" w:rsidRPr="00570074" w:rsidRDefault="002F7B97" w:rsidP="002F7B97">
      <w:pPr>
        <w:spacing w:after="120" w:line="276" w:lineRule="auto"/>
        <w:jc w:val="center"/>
        <w:rPr>
          <w:b/>
          <w:bCs/>
          <w:sz w:val="40"/>
          <w:szCs w:val="40"/>
        </w:rPr>
      </w:pPr>
      <w:r w:rsidRPr="00570074">
        <w:rPr>
          <w:b/>
          <w:bCs/>
          <w:sz w:val="40"/>
          <w:szCs w:val="40"/>
        </w:rPr>
        <w:t>GRAD ZLATAR</w:t>
      </w:r>
    </w:p>
    <w:p w14:paraId="7C6C322C" w14:textId="5DCDB406" w:rsidR="002F7B97" w:rsidRPr="002F7B97" w:rsidRDefault="002F7B97" w:rsidP="002F7B97">
      <w:pPr>
        <w:spacing w:after="120" w:line="276" w:lineRule="auto"/>
        <w:jc w:val="center"/>
        <w:rPr>
          <w:b/>
          <w:bCs/>
          <w:sz w:val="44"/>
          <w:szCs w:val="44"/>
        </w:rPr>
      </w:pPr>
    </w:p>
    <w:p w14:paraId="378035B4" w14:textId="4C9906F8" w:rsidR="002F7B97" w:rsidRPr="002F7B97" w:rsidRDefault="002F7B97" w:rsidP="002F7B97">
      <w:pPr>
        <w:spacing w:after="120" w:line="276" w:lineRule="auto"/>
        <w:jc w:val="center"/>
        <w:rPr>
          <w:b/>
          <w:bCs/>
          <w:sz w:val="44"/>
          <w:szCs w:val="44"/>
        </w:rPr>
      </w:pPr>
    </w:p>
    <w:p w14:paraId="25AD23FF" w14:textId="7E4AC78C" w:rsidR="002F7B97" w:rsidRPr="002F7B97" w:rsidRDefault="002F7B97" w:rsidP="002F7B97">
      <w:pPr>
        <w:spacing w:after="120" w:line="276" w:lineRule="auto"/>
        <w:jc w:val="center"/>
        <w:rPr>
          <w:b/>
          <w:bCs/>
          <w:sz w:val="44"/>
          <w:szCs w:val="44"/>
        </w:rPr>
      </w:pPr>
    </w:p>
    <w:p w14:paraId="15D644DE" w14:textId="581CA7A1" w:rsidR="002F7B97" w:rsidRPr="002F7B97" w:rsidRDefault="002F7B97" w:rsidP="002F7B97">
      <w:pPr>
        <w:spacing w:after="120" w:line="276" w:lineRule="auto"/>
        <w:jc w:val="center"/>
        <w:rPr>
          <w:b/>
          <w:bCs/>
          <w:sz w:val="28"/>
          <w:szCs w:val="28"/>
        </w:rPr>
      </w:pPr>
    </w:p>
    <w:p w14:paraId="5E7FFB7B" w14:textId="77E3073E" w:rsidR="00DB2084" w:rsidRDefault="002F7B97" w:rsidP="002A5955">
      <w:pPr>
        <w:spacing w:after="120" w:line="276" w:lineRule="auto"/>
        <w:jc w:val="center"/>
      </w:pPr>
      <w:r>
        <w:rPr>
          <w:szCs w:val="24"/>
        </w:rPr>
        <w:t>Zlatar, studeni 202</w:t>
      </w:r>
      <w:r w:rsidR="00343172">
        <w:rPr>
          <w:szCs w:val="24"/>
        </w:rPr>
        <w:t>3</w:t>
      </w:r>
      <w:r>
        <w:rPr>
          <w:szCs w:val="24"/>
        </w:rPr>
        <w:t>.</w:t>
      </w:r>
    </w:p>
    <w:p w14:paraId="7146FBB8" w14:textId="1BEC9795" w:rsidR="002A5955" w:rsidRDefault="002A5955" w:rsidP="002A5955">
      <w:pPr>
        <w:spacing w:after="120" w:line="276" w:lineRule="auto"/>
        <w:jc w:val="center"/>
        <w:sectPr w:rsidR="002A5955" w:rsidSect="00DB2084">
          <w:headerReference w:type="default" r:id="rId10"/>
          <w:footerReference w:type="default" r:id="rId11"/>
          <w:pgSz w:w="11906" w:h="16838"/>
          <w:pgMar w:top="1134" w:right="1134" w:bottom="1134" w:left="1418" w:header="709" w:footer="709" w:gutter="284"/>
          <w:cols w:space="708"/>
          <w:titlePg/>
          <w:docGrid w:linePitch="360"/>
        </w:sectPr>
      </w:pPr>
    </w:p>
    <w:p w14:paraId="77579C9B" w14:textId="3284F798" w:rsidR="002A5955" w:rsidRPr="000250CA" w:rsidRDefault="002A5955" w:rsidP="002A5955">
      <w:pPr>
        <w:jc w:val="center"/>
        <w:rPr>
          <w:rFonts w:asciiTheme="majorHAnsi" w:hAnsiTheme="majorHAnsi" w:cstheme="majorHAnsi"/>
          <w:b/>
          <w:bCs/>
          <w:sz w:val="28"/>
          <w:szCs w:val="28"/>
        </w:rPr>
      </w:pPr>
      <w:r w:rsidRPr="000250CA">
        <w:rPr>
          <w:rFonts w:asciiTheme="majorHAnsi" w:hAnsiTheme="majorHAnsi" w:cstheme="majorHAnsi"/>
          <w:b/>
          <w:bCs/>
          <w:sz w:val="28"/>
          <w:szCs w:val="28"/>
        </w:rPr>
        <w:lastRenderedPageBreak/>
        <w:t>SADRŽAJ</w:t>
      </w:r>
    </w:p>
    <w:p w14:paraId="03DACA5B" w14:textId="5A613B05" w:rsidR="00F92B0F" w:rsidRPr="000250CA" w:rsidRDefault="00F92B0F">
      <w:pPr>
        <w:pStyle w:val="Sadraj1"/>
        <w:tabs>
          <w:tab w:val="right" w:leader="dot" w:pos="9060"/>
        </w:tabs>
        <w:rPr>
          <w:rFonts w:eastAsiaTheme="minorEastAsia" w:cstheme="minorBidi"/>
          <w:b w:val="0"/>
          <w:bCs w:val="0"/>
          <w:caps w:val="0"/>
          <w:noProof/>
          <w:sz w:val="24"/>
          <w:szCs w:val="24"/>
          <w:lang w:eastAsia="hr-HR"/>
        </w:rPr>
      </w:pPr>
      <w:r w:rsidRPr="000250CA">
        <w:rPr>
          <w:b w:val="0"/>
          <w:bCs w:val="0"/>
          <w:sz w:val="24"/>
          <w:szCs w:val="24"/>
          <w:lang w:eastAsia="zh-CN"/>
        </w:rPr>
        <w:fldChar w:fldCharType="begin"/>
      </w:r>
      <w:r w:rsidRPr="000250CA">
        <w:rPr>
          <w:b w:val="0"/>
          <w:bCs w:val="0"/>
          <w:sz w:val="24"/>
          <w:szCs w:val="24"/>
          <w:lang w:eastAsia="zh-CN"/>
        </w:rPr>
        <w:instrText xml:space="preserve"> TOC \o "1-3" \h \z \u </w:instrText>
      </w:r>
      <w:r w:rsidRPr="000250CA">
        <w:rPr>
          <w:b w:val="0"/>
          <w:bCs w:val="0"/>
          <w:sz w:val="24"/>
          <w:szCs w:val="24"/>
          <w:lang w:eastAsia="zh-CN"/>
        </w:rPr>
        <w:fldChar w:fldCharType="separate"/>
      </w:r>
      <w:hyperlink w:anchor="_Toc56667176" w:history="1">
        <w:r w:rsidRPr="000250CA">
          <w:rPr>
            <w:rStyle w:val="Hiperveza"/>
            <w:b w:val="0"/>
            <w:bCs w:val="0"/>
            <w:noProof/>
            <w:sz w:val="24"/>
            <w:szCs w:val="24"/>
          </w:rPr>
          <w:t>1. UVOD</w:t>
        </w:r>
        <w:r w:rsidRPr="000250CA">
          <w:rPr>
            <w:b w:val="0"/>
            <w:bCs w:val="0"/>
            <w:noProof/>
            <w:webHidden/>
            <w:sz w:val="24"/>
            <w:szCs w:val="24"/>
          </w:rPr>
          <w:tab/>
        </w:r>
        <w:r w:rsidRPr="000250CA">
          <w:rPr>
            <w:b w:val="0"/>
            <w:bCs w:val="0"/>
            <w:noProof/>
            <w:webHidden/>
            <w:sz w:val="24"/>
            <w:szCs w:val="24"/>
          </w:rPr>
          <w:fldChar w:fldCharType="begin"/>
        </w:r>
        <w:r w:rsidRPr="000250CA">
          <w:rPr>
            <w:b w:val="0"/>
            <w:bCs w:val="0"/>
            <w:noProof/>
            <w:webHidden/>
            <w:sz w:val="24"/>
            <w:szCs w:val="24"/>
          </w:rPr>
          <w:instrText xml:space="preserve"> PAGEREF _Toc56667176 \h </w:instrText>
        </w:r>
        <w:r w:rsidRPr="000250CA">
          <w:rPr>
            <w:b w:val="0"/>
            <w:bCs w:val="0"/>
            <w:noProof/>
            <w:webHidden/>
            <w:sz w:val="24"/>
            <w:szCs w:val="24"/>
          </w:rPr>
        </w:r>
        <w:r w:rsidRPr="000250CA">
          <w:rPr>
            <w:b w:val="0"/>
            <w:bCs w:val="0"/>
            <w:noProof/>
            <w:webHidden/>
            <w:sz w:val="24"/>
            <w:szCs w:val="24"/>
          </w:rPr>
          <w:fldChar w:fldCharType="separate"/>
        </w:r>
        <w:r w:rsidR="00F74908">
          <w:rPr>
            <w:b w:val="0"/>
            <w:bCs w:val="0"/>
            <w:noProof/>
            <w:webHidden/>
            <w:sz w:val="24"/>
            <w:szCs w:val="24"/>
          </w:rPr>
          <w:t>3</w:t>
        </w:r>
        <w:r w:rsidRPr="000250CA">
          <w:rPr>
            <w:b w:val="0"/>
            <w:bCs w:val="0"/>
            <w:noProof/>
            <w:webHidden/>
            <w:sz w:val="24"/>
            <w:szCs w:val="24"/>
          </w:rPr>
          <w:fldChar w:fldCharType="end"/>
        </w:r>
      </w:hyperlink>
    </w:p>
    <w:p w14:paraId="7B91ABDE" w14:textId="4ADD34AD"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77" w:history="1">
        <w:r w:rsidR="00F92B0F" w:rsidRPr="000250CA">
          <w:rPr>
            <w:rStyle w:val="Hiperveza"/>
            <w:b w:val="0"/>
            <w:bCs w:val="0"/>
            <w:noProof/>
            <w:sz w:val="24"/>
            <w:szCs w:val="24"/>
          </w:rPr>
          <w:t>2. ORGANIZACIJSKA SHEMA USTROJA, NADLEŽNOSTI I ODGOVORNOST IZVOĐAČA ZIMSKE SLUŽBE</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_Toc56667177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3</w:t>
        </w:r>
        <w:r w:rsidR="00F92B0F" w:rsidRPr="000250CA">
          <w:rPr>
            <w:b w:val="0"/>
            <w:bCs w:val="0"/>
            <w:noProof/>
            <w:webHidden/>
            <w:sz w:val="24"/>
            <w:szCs w:val="24"/>
          </w:rPr>
          <w:fldChar w:fldCharType="end"/>
        </w:r>
      </w:hyperlink>
    </w:p>
    <w:p w14:paraId="1E7B674D" w14:textId="1EC99B8F"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78" w:history="1">
        <w:r w:rsidR="00F92B0F" w:rsidRPr="000250CA">
          <w:rPr>
            <w:rStyle w:val="Hiperveza"/>
            <w:b w:val="0"/>
            <w:bCs w:val="0"/>
            <w:noProof/>
            <w:sz w:val="24"/>
            <w:szCs w:val="24"/>
          </w:rPr>
          <w:t>3. RASPORED MJESTA STALNE PRIPRAVNOSTI</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_Toc56667178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4</w:t>
        </w:r>
        <w:r w:rsidR="00F92B0F" w:rsidRPr="000250CA">
          <w:rPr>
            <w:b w:val="0"/>
            <w:bCs w:val="0"/>
            <w:noProof/>
            <w:webHidden/>
            <w:sz w:val="24"/>
            <w:szCs w:val="24"/>
          </w:rPr>
          <w:fldChar w:fldCharType="end"/>
        </w:r>
      </w:hyperlink>
    </w:p>
    <w:p w14:paraId="7F36ADFD" w14:textId="302E56C1"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79" w:history="1">
        <w:r w:rsidR="00F92B0F" w:rsidRPr="000250CA">
          <w:rPr>
            <w:rStyle w:val="Hiperveza"/>
            <w:b w:val="0"/>
            <w:bCs w:val="0"/>
            <w:noProof/>
            <w:sz w:val="24"/>
            <w:szCs w:val="24"/>
          </w:rPr>
          <w:t>4. RASPORED MEHANIZACIJE, OPREME, MATERIJALA ZA POSIPANJE TE RADNE SNAGE POTREBNE ZA IZVOĐENJE PLANIRANIH RADOVA</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_Toc56667179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4</w:t>
        </w:r>
        <w:r w:rsidR="00F92B0F" w:rsidRPr="000250CA">
          <w:rPr>
            <w:b w:val="0"/>
            <w:bCs w:val="0"/>
            <w:noProof/>
            <w:webHidden/>
            <w:sz w:val="24"/>
            <w:szCs w:val="24"/>
          </w:rPr>
          <w:fldChar w:fldCharType="end"/>
        </w:r>
      </w:hyperlink>
    </w:p>
    <w:p w14:paraId="6FBDCBE0" w14:textId="5DF1D68A"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0" w:history="1">
        <w:r w:rsidR="00F92B0F" w:rsidRPr="000250CA">
          <w:rPr>
            <w:rStyle w:val="Hiperveza"/>
            <w:b w:val="0"/>
            <w:bCs w:val="0"/>
            <w:noProof/>
            <w:sz w:val="24"/>
            <w:szCs w:val="24"/>
          </w:rPr>
          <w:t>5. RASPORED DEŽURSTVA, OBVEZNE PRISUTNOSTI, STUPNJEVI PRIPRAVNOSTI TE RASPORED RADNIH SKUPINA</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_Toc56667180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5</w:t>
        </w:r>
        <w:r w:rsidR="00F92B0F" w:rsidRPr="000250CA">
          <w:rPr>
            <w:b w:val="0"/>
            <w:bCs w:val="0"/>
            <w:noProof/>
            <w:webHidden/>
            <w:sz w:val="24"/>
            <w:szCs w:val="24"/>
          </w:rPr>
          <w:fldChar w:fldCharType="end"/>
        </w:r>
      </w:hyperlink>
    </w:p>
    <w:p w14:paraId="5F435213" w14:textId="69D0218A"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1" w:history="1">
        <w:r w:rsidR="00F92B0F" w:rsidRPr="000250CA">
          <w:rPr>
            <w:rStyle w:val="Hiperveza"/>
            <w:b w:val="0"/>
            <w:bCs w:val="0"/>
            <w:noProof/>
            <w:sz w:val="24"/>
            <w:szCs w:val="24"/>
          </w:rPr>
          <w:t>6. REDOSLIJED IZVOĐENJA RADOVA OBZIROM NA UTVRĐENE RAZINE PREDNOSTI</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_Toc56667181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5</w:t>
        </w:r>
        <w:r w:rsidR="00F92B0F" w:rsidRPr="000250CA">
          <w:rPr>
            <w:b w:val="0"/>
            <w:bCs w:val="0"/>
            <w:noProof/>
            <w:webHidden/>
            <w:sz w:val="24"/>
            <w:szCs w:val="24"/>
          </w:rPr>
          <w:fldChar w:fldCharType="end"/>
        </w:r>
      </w:hyperlink>
    </w:p>
    <w:p w14:paraId="34B08CED" w14:textId="4E5EBD0A"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2" w:history="1">
        <w:r w:rsidR="00F92B0F" w:rsidRPr="000250CA">
          <w:rPr>
            <w:rStyle w:val="Hiperveza"/>
            <w:b w:val="0"/>
            <w:bCs w:val="0"/>
            <w:noProof/>
            <w:sz w:val="24"/>
            <w:szCs w:val="24"/>
          </w:rPr>
          <w:t>7. NAČIN PRIKUPLJANJA PODATAKA I SHEMA OBAVJEŠTAVANJA O STANJU I PROHODNOSTI NERAZVRSTANIH CESTA</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_Toc56667182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7</w:t>
        </w:r>
        <w:r w:rsidR="00F92B0F" w:rsidRPr="000250CA">
          <w:rPr>
            <w:b w:val="0"/>
            <w:bCs w:val="0"/>
            <w:noProof/>
            <w:webHidden/>
            <w:sz w:val="24"/>
            <w:szCs w:val="24"/>
          </w:rPr>
          <w:fldChar w:fldCharType="end"/>
        </w:r>
      </w:hyperlink>
    </w:p>
    <w:p w14:paraId="741B3AC2" w14:textId="0E5123CE"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3" w:history="1">
        <w:r w:rsidR="00F92B0F" w:rsidRPr="000250CA">
          <w:rPr>
            <w:rStyle w:val="Hiperveza"/>
            <w:b w:val="0"/>
            <w:bCs w:val="0"/>
            <w:noProof/>
            <w:sz w:val="24"/>
            <w:szCs w:val="24"/>
          </w:rPr>
          <w:t>8. PRIPREMNI RADOVI PRIJE POČETKA ZIMSKOG RAZDOBLJA U CILJU OMOGUĆAVANJA NJEZINOG UČINKOVITOG DJELOVANJA</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_Toc56667183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7</w:t>
        </w:r>
        <w:r w:rsidR="00F92B0F" w:rsidRPr="000250CA">
          <w:rPr>
            <w:b w:val="0"/>
            <w:bCs w:val="0"/>
            <w:noProof/>
            <w:webHidden/>
            <w:sz w:val="24"/>
            <w:szCs w:val="24"/>
          </w:rPr>
          <w:fldChar w:fldCharType="end"/>
        </w:r>
      </w:hyperlink>
    </w:p>
    <w:p w14:paraId="53AA1C70" w14:textId="32219F60"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4" w:history="1">
        <w:r w:rsidR="00F92B0F" w:rsidRPr="000250CA">
          <w:rPr>
            <w:rStyle w:val="Hiperveza"/>
            <w:b w:val="0"/>
            <w:bCs w:val="0"/>
            <w:noProof/>
            <w:sz w:val="24"/>
            <w:szCs w:val="24"/>
          </w:rPr>
          <w:t>9. SISTEM VEZA</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_Toc56667184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7</w:t>
        </w:r>
        <w:r w:rsidR="00F92B0F" w:rsidRPr="000250CA">
          <w:rPr>
            <w:b w:val="0"/>
            <w:bCs w:val="0"/>
            <w:noProof/>
            <w:webHidden/>
            <w:sz w:val="24"/>
            <w:szCs w:val="24"/>
          </w:rPr>
          <w:fldChar w:fldCharType="end"/>
        </w:r>
      </w:hyperlink>
    </w:p>
    <w:p w14:paraId="4011C72F" w14:textId="4CC3F7EA"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5" w:history="1">
        <w:r w:rsidR="00F92B0F" w:rsidRPr="000250CA">
          <w:rPr>
            <w:rStyle w:val="Hiperveza"/>
            <w:b w:val="0"/>
            <w:bCs w:val="0"/>
            <w:noProof/>
            <w:sz w:val="24"/>
            <w:szCs w:val="24"/>
          </w:rPr>
          <w:t>10. NADZOR I KONTROLA PROVOĐENJA POSLOVA ZIMSKE SLUŽBE</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_Toc56667185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8</w:t>
        </w:r>
        <w:r w:rsidR="00F92B0F" w:rsidRPr="000250CA">
          <w:rPr>
            <w:b w:val="0"/>
            <w:bCs w:val="0"/>
            <w:noProof/>
            <w:webHidden/>
            <w:sz w:val="24"/>
            <w:szCs w:val="24"/>
          </w:rPr>
          <w:fldChar w:fldCharType="end"/>
        </w:r>
      </w:hyperlink>
    </w:p>
    <w:p w14:paraId="05132F65" w14:textId="53EE0E7D" w:rsidR="00F92B0F" w:rsidRPr="000250CA" w:rsidRDefault="00000000">
      <w:pPr>
        <w:pStyle w:val="Sadraj1"/>
        <w:tabs>
          <w:tab w:val="right" w:leader="dot" w:pos="9060"/>
        </w:tabs>
        <w:rPr>
          <w:rFonts w:eastAsiaTheme="minorEastAsia" w:cstheme="minorBidi"/>
          <w:b w:val="0"/>
          <w:bCs w:val="0"/>
          <w:caps w:val="0"/>
          <w:noProof/>
          <w:sz w:val="24"/>
          <w:szCs w:val="24"/>
          <w:lang w:eastAsia="hr-HR"/>
        </w:rPr>
      </w:pPr>
      <w:hyperlink w:anchor="_Toc56667186" w:history="1">
        <w:r w:rsidR="00F92B0F" w:rsidRPr="000250CA">
          <w:rPr>
            <w:rStyle w:val="Hiperveza"/>
            <w:b w:val="0"/>
            <w:bCs w:val="0"/>
            <w:noProof/>
            <w:sz w:val="24"/>
            <w:szCs w:val="24"/>
          </w:rPr>
          <w:t>11. PROCJENA TROŠKOVA ZIMSKE SLUŽBE</w:t>
        </w:r>
        <w:r w:rsidR="00F92B0F" w:rsidRPr="000250CA">
          <w:rPr>
            <w:b w:val="0"/>
            <w:bCs w:val="0"/>
            <w:noProof/>
            <w:webHidden/>
            <w:sz w:val="24"/>
            <w:szCs w:val="24"/>
          </w:rPr>
          <w:tab/>
        </w:r>
        <w:r w:rsidR="00F92B0F" w:rsidRPr="000250CA">
          <w:rPr>
            <w:b w:val="0"/>
            <w:bCs w:val="0"/>
            <w:noProof/>
            <w:webHidden/>
            <w:sz w:val="24"/>
            <w:szCs w:val="24"/>
          </w:rPr>
          <w:fldChar w:fldCharType="begin"/>
        </w:r>
        <w:r w:rsidR="00F92B0F" w:rsidRPr="000250CA">
          <w:rPr>
            <w:b w:val="0"/>
            <w:bCs w:val="0"/>
            <w:noProof/>
            <w:webHidden/>
            <w:sz w:val="24"/>
            <w:szCs w:val="24"/>
          </w:rPr>
          <w:instrText xml:space="preserve"> PAGEREF _Toc56667186 \h </w:instrText>
        </w:r>
        <w:r w:rsidR="00F92B0F" w:rsidRPr="000250CA">
          <w:rPr>
            <w:b w:val="0"/>
            <w:bCs w:val="0"/>
            <w:noProof/>
            <w:webHidden/>
            <w:sz w:val="24"/>
            <w:szCs w:val="24"/>
          </w:rPr>
        </w:r>
        <w:r w:rsidR="00F92B0F" w:rsidRPr="000250CA">
          <w:rPr>
            <w:b w:val="0"/>
            <w:bCs w:val="0"/>
            <w:noProof/>
            <w:webHidden/>
            <w:sz w:val="24"/>
            <w:szCs w:val="24"/>
          </w:rPr>
          <w:fldChar w:fldCharType="separate"/>
        </w:r>
        <w:r w:rsidR="00F74908">
          <w:rPr>
            <w:b w:val="0"/>
            <w:bCs w:val="0"/>
            <w:noProof/>
            <w:webHidden/>
            <w:sz w:val="24"/>
            <w:szCs w:val="24"/>
          </w:rPr>
          <w:t>8</w:t>
        </w:r>
        <w:r w:rsidR="00F92B0F" w:rsidRPr="000250CA">
          <w:rPr>
            <w:b w:val="0"/>
            <w:bCs w:val="0"/>
            <w:noProof/>
            <w:webHidden/>
            <w:sz w:val="24"/>
            <w:szCs w:val="24"/>
          </w:rPr>
          <w:fldChar w:fldCharType="end"/>
        </w:r>
      </w:hyperlink>
    </w:p>
    <w:p w14:paraId="2930714A" w14:textId="4C0DD696" w:rsidR="00F92B0F" w:rsidRDefault="00F92B0F" w:rsidP="002A5955">
      <w:pPr>
        <w:rPr>
          <w:lang w:eastAsia="zh-CN"/>
        </w:rPr>
      </w:pPr>
      <w:r w:rsidRPr="000250CA">
        <w:rPr>
          <w:szCs w:val="24"/>
          <w:lang w:eastAsia="zh-CN"/>
        </w:rPr>
        <w:fldChar w:fldCharType="end"/>
      </w:r>
    </w:p>
    <w:p w14:paraId="7C62DA9D" w14:textId="7769C154" w:rsidR="002A5955" w:rsidRDefault="002A5955" w:rsidP="002A5955">
      <w:pPr>
        <w:rPr>
          <w:lang w:eastAsia="zh-CN"/>
        </w:rPr>
      </w:pPr>
    </w:p>
    <w:p w14:paraId="2F2A9CF1" w14:textId="10D392E9" w:rsidR="002A5955" w:rsidRDefault="002A5955" w:rsidP="002A5955">
      <w:pPr>
        <w:rPr>
          <w:lang w:eastAsia="zh-CN"/>
        </w:rPr>
      </w:pPr>
    </w:p>
    <w:p w14:paraId="1FB7A174" w14:textId="62B9AA71" w:rsidR="002A5955" w:rsidRDefault="002A5955" w:rsidP="002A5955">
      <w:pPr>
        <w:rPr>
          <w:lang w:eastAsia="zh-CN"/>
        </w:rPr>
      </w:pPr>
    </w:p>
    <w:p w14:paraId="175E292B" w14:textId="77777777" w:rsidR="002A5955" w:rsidRDefault="002A5955" w:rsidP="002A5955">
      <w:pPr>
        <w:rPr>
          <w:lang w:eastAsia="zh-CN"/>
        </w:rPr>
        <w:sectPr w:rsidR="002A5955" w:rsidSect="003E0DB8">
          <w:pgSz w:w="11906" w:h="16838"/>
          <w:pgMar w:top="1134" w:right="1134" w:bottom="1134" w:left="1418" w:header="709" w:footer="709" w:gutter="284"/>
          <w:cols w:space="708"/>
          <w:docGrid w:linePitch="360"/>
        </w:sectPr>
      </w:pPr>
    </w:p>
    <w:p w14:paraId="24899A14" w14:textId="7E2F4ADB" w:rsidR="00DB2084" w:rsidRDefault="002F7B97" w:rsidP="002F7B97">
      <w:pPr>
        <w:pStyle w:val="Naslov1"/>
      </w:pPr>
      <w:bookmarkStart w:id="0" w:name="_Toc56667176"/>
      <w:r>
        <w:lastRenderedPageBreak/>
        <w:t>UVOD</w:t>
      </w:r>
      <w:bookmarkEnd w:id="0"/>
    </w:p>
    <w:p w14:paraId="55D83CCF" w14:textId="76804510" w:rsidR="002F7B97" w:rsidRDefault="002F7B97" w:rsidP="002F7B97">
      <w:pPr>
        <w:pStyle w:val="Odlomakpopisa10"/>
      </w:pPr>
      <w:r>
        <w:t>Izvedbenim programom zimske službe u zimskom razdoblju 20</w:t>
      </w:r>
      <w:r w:rsidR="00562E61">
        <w:t>2</w:t>
      </w:r>
      <w:r w:rsidR="00343172">
        <w:t>3</w:t>
      </w:r>
      <w:r w:rsidR="00562E61">
        <w:t>./202</w:t>
      </w:r>
      <w:r w:rsidR="00343172">
        <w:t>4</w:t>
      </w:r>
      <w:r w:rsidR="00562E61">
        <w:t>. godine, Grad Zlatar na prijedlog izvo</w:t>
      </w:r>
      <w:r w:rsidR="00F92B0F">
        <w:t>đača</w:t>
      </w:r>
      <w:r w:rsidR="00562E61">
        <w:t xml:space="preserve"> radova održavanja nerazvrstanih cesta u zimskim uvjetima, </w:t>
      </w:r>
      <w:r>
        <w:t>definira način</w:t>
      </w:r>
      <w:r w:rsidR="00562E61">
        <w:t xml:space="preserve"> </w:t>
      </w:r>
      <w:r>
        <w:t>održavanja cesta u skladu sa Zakonom o cestama</w:t>
      </w:r>
      <w:r w:rsidR="00562E61">
        <w:t xml:space="preserve"> („Narodne novine“, broj </w:t>
      </w:r>
      <w:r>
        <w:t>84/11, 22/13, 54/13, 148/13</w:t>
      </w:r>
      <w:r w:rsidR="00562E61">
        <w:t>, 92/14, 110/19</w:t>
      </w:r>
      <w:r w:rsidR="004D6758">
        <w:t>, 144/21, 114/22</w:t>
      </w:r>
      <w:r w:rsidR="00343172">
        <w:t xml:space="preserve">, </w:t>
      </w:r>
      <w:bookmarkStart w:id="1" w:name="_Hlk152065891"/>
      <w:r w:rsidR="00343172">
        <w:t>04/23, 133/23</w:t>
      </w:r>
      <w:bookmarkEnd w:id="1"/>
      <w:r>
        <w:t>),</w:t>
      </w:r>
      <w:r w:rsidR="007D75BC">
        <w:t xml:space="preserve"> </w:t>
      </w:r>
      <w:r>
        <w:t>Pravilnikom o održavanju cesta</w:t>
      </w:r>
      <w:r w:rsidR="007D75BC">
        <w:t xml:space="preserve"> („Narodne novine“, broj </w:t>
      </w:r>
      <w:r>
        <w:t>90/14</w:t>
      </w:r>
      <w:r w:rsidR="004D6758">
        <w:t xml:space="preserve"> 03/21</w:t>
      </w:r>
      <w:r>
        <w:t>), Zakonom o sigurnosti prometa na cestama</w:t>
      </w:r>
      <w:r w:rsidR="007D75BC">
        <w:t xml:space="preserve"> („Narodne novine“, broj </w:t>
      </w:r>
      <w:r w:rsidR="007D75BC" w:rsidRPr="007D75BC">
        <w:t>67/08, 48/10, 74/11, 80/13, 158/13, 92/14, 64/15, 108/17, 70/19, 42/20</w:t>
      </w:r>
      <w:r w:rsidR="004D6758">
        <w:t>, 85/22, 114/22</w:t>
      </w:r>
      <w:r w:rsidR="00343172">
        <w:t>, 133/23</w:t>
      </w:r>
      <w:r w:rsidR="007D75BC">
        <w:t>),  ko</w:t>
      </w:r>
      <w:r>
        <w:t>ji ima zadaću osigurati mogućnost odvijanja prometa cestama uz najveću</w:t>
      </w:r>
      <w:r w:rsidR="007D75BC">
        <w:t xml:space="preserve"> </w:t>
      </w:r>
      <w:r>
        <w:t>moguću sigurnost sudionika u prometu i prihvatljive troškove.</w:t>
      </w:r>
    </w:p>
    <w:p w14:paraId="4B28BBF2" w14:textId="77777777" w:rsidR="002F7B97" w:rsidRDefault="002F7B97" w:rsidP="002F7B97">
      <w:pPr>
        <w:pStyle w:val="Odlomakpopisa10"/>
      </w:pPr>
      <w:r>
        <w:t>Izvedbenim programom zimske službe utvrđuje se osobito:</w:t>
      </w:r>
    </w:p>
    <w:p w14:paraId="74BEFF90" w14:textId="4388EE99" w:rsidR="002F7B97" w:rsidRDefault="002F7B97" w:rsidP="00AE67A9">
      <w:pPr>
        <w:pStyle w:val="Odlomakpopisa10"/>
        <w:numPr>
          <w:ilvl w:val="0"/>
          <w:numId w:val="7"/>
        </w:numPr>
        <w:spacing w:after="0"/>
      </w:pPr>
      <w:r>
        <w:t>organizacijska shema ustroja, nadležnosti i odgovornosti izvođača zimske službe,</w:t>
      </w:r>
    </w:p>
    <w:p w14:paraId="5E5F308C" w14:textId="2AA604C0" w:rsidR="002F7B97" w:rsidRDefault="002F7B97" w:rsidP="00AE67A9">
      <w:pPr>
        <w:pStyle w:val="Odlomakpopisa10"/>
        <w:numPr>
          <w:ilvl w:val="0"/>
          <w:numId w:val="7"/>
        </w:numPr>
        <w:spacing w:after="0"/>
      </w:pPr>
      <w:r>
        <w:t>raspored mjesta stalne pripravnosti,</w:t>
      </w:r>
    </w:p>
    <w:p w14:paraId="04D640CE" w14:textId="3E10FD1C" w:rsidR="002F7B97" w:rsidRDefault="002F7B97" w:rsidP="00AE67A9">
      <w:pPr>
        <w:pStyle w:val="Odlomakpopisa10"/>
        <w:numPr>
          <w:ilvl w:val="0"/>
          <w:numId w:val="7"/>
        </w:numPr>
        <w:spacing w:after="0"/>
      </w:pPr>
      <w:r>
        <w:t>raspored mehanizacije, opreme, materijala za posipavanje te radne snage potrebne za</w:t>
      </w:r>
    </w:p>
    <w:p w14:paraId="2A80DF6D" w14:textId="77777777" w:rsidR="002F7B97" w:rsidRDefault="002F7B97" w:rsidP="00AE67A9">
      <w:pPr>
        <w:pStyle w:val="Odlomakpopisa10"/>
        <w:numPr>
          <w:ilvl w:val="0"/>
          <w:numId w:val="7"/>
        </w:numPr>
        <w:spacing w:after="0"/>
      </w:pPr>
      <w:r>
        <w:t>izvođenje planiranih radova,</w:t>
      </w:r>
    </w:p>
    <w:p w14:paraId="2C11208E" w14:textId="7380439C" w:rsidR="002F7B97" w:rsidRDefault="002F7B97" w:rsidP="00AE67A9">
      <w:pPr>
        <w:pStyle w:val="Odlomakpopisa10"/>
        <w:numPr>
          <w:ilvl w:val="0"/>
          <w:numId w:val="7"/>
        </w:numPr>
        <w:spacing w:after="0"/>
      </w:pPr>
      <w:r>
        <w:t>raspored dežurstva, obvezne prisutnosti, stupnjevi pripravnosti te raspored radnih</w:t>
      </w:r>
      <w:r w:rsidR="007D75BC">
        <w:t xml:space="preserve"> </w:t>
      </w:r>
      <w:r>
        <w:t>skupina,</w:t>
      </w:r>
    </w:p>
    <w:p w14:paraId="22116B96" w14:textId="13E2DA26" w:rsidR="002F7B97" w:rsidRDefault="002F7B97" w:rsidP="00AE67A9">
      <w:pPr>
        <w:pStyle w:val="Odlomakpopisa"/>
        <w:numPr>
          <w:ilvl w:val="0"/>
          <w:numId w:val="7"/>
        </w:numPr>
        <w:spacing w:after="0"/>
      </w:pPr>
      <w:proofErr w:type="spellStart"/>
      <w:r>
        <w:t>pripremni</w:t>
      </w:r>
      <w:proofErr w:type="spellEnd"/>
      <w:r>
        <w:t xml:space="preserve"> </w:t>
      </w:r>
      <w:proofErr w:type="spellStart"/>
      <w:r>
        <w:t>radovi</w:t>
      </w:r>
      <w:proofErr w:type="spellEnd"/>
      <w:r>
        <w:t xml:space="preserve"> </w:t>
      </w:r>
      <w:proofErr w:type="spellStart"/>
      <w:r>
        <w:t>zimske</w:t>
      </w:r>
      <w:proofErr w:type="spellEnd"/>
      <w:r>
        <w:t xml:space="preserve"> </w:t>
      </w:r>
      <w:proofErr w:type="spellStart"/>
      <w:r>
        <w:t>službe</w:t>
      </w:r>
      <w:proofErr w:type="spellEnd"/>
      <w:r>
        <w:t xml:space="preserve"> </w:t>
      </w:r>
      <w:proofErr w:type="spellStart"/>
      <w:r>
        <w:t>prije</w:t>
      </w:r>
      <w:proofErr w:type="spellEnd"/>
      <w:r>
        <w:t xml:space="preserve"> </w:t>
      </w:r>
      <w:proofErr w:type="spellStart"/>
      <w:r>
        <w:t>početka</w:t>
      </w:r>
      <w:proofErr w:type="spellEnd"/>
      <w:r>
        <w:t xml:space="preserve"> </w:t>
      </w:r>
      <w:proofErr w:type="spellStart"/>
      <w:r>
        <w:t>zimskog</w:t>
      </w:r>
      <w:proofErr w:type="spellEnd"/>
      <w:r>
        <w:t xml:space="preserve"> </w:t>
      </w:r>
      <w:proofErr w:type="spellStart"/>
      <w:r>
        <w:t>razdoblja</w:t>
      </w:r>
      <w:proofErr w:type="spellEnd"/>
      <w:r>
        <w:t xml:space="preserve"> u </w:t>
      </w:r>
      <w:proofErr w:type="spellStart"/>
      <w:r>
        <w:t>cilju</w:t>
      </w:r>
      <w:proofErr w:type="spellEnd"/>
      <w:r>
        <w:t xml:space="preserve"> </w:t>
      </w:r>
      <w:proofErr w:type="spellStart"/>
      <w:r>
        <w:t>omogućavanja</w:t>
      </w:r>
      <w:proofErr w:type="spellEnd"/>
      <w:r w:rsidR="007D75BC">
        <w:t xml:space="preserve"> </w:t>
      </w:r>
      <w:proofErr w:type="spellStart"/>
      <w:r>
        <w:t>njezinog</w:t>
      </w:r>
      <w:proofErr w:type="spellEnd"/>
      <w:r>
        <w:t xml:space="preserve"> </w:t>
      </w:r>
      <w:proofErr w:type="spellStart"/>
      <w:r>
        <w:t>učinkovitog</w:t>
      </w:r>
      <w:proofErr w:type="spellEnd"/>
      <w:r>
        <w:t xml:space="preserve"> </w:t>
      </w:r>
      <w:proofErr w:type="spellStart"/>
      <w:r>
        <w:t>djelovanja</w:t>
      </w:r>
      <w:proofErr w:type="spellEnd"/>
      <w:r w:rsidR="000A4D8F">
        <w:t xml:space="preserve">, </w:t>
      </w:r>
    </w:p>
    <w:p w14:paraId="115925B3" w14:textId="00D7975C" w:rsidR="002F7B97" w:rsidRDefault="002F7B97" w:rsidP="00AE67A9">
      <w:pPr>
        <w:pStyle w:val="Odlomakpopisa10"/>
        <w:numPr>
          <w:ilvl w:val="0"/>
          <w:numId w:val="7"/>
        </w:numPr>
      </w:pPr>
      <w:r>
        <w:t>procjena troškova zimske službe.</w:t>
      </w:r>
    </w:p>
    <w:p w14:paraId="4E39048F" w14:textId="77777777" w:rsidR="004F1283" w:rsidRDefault="00216E3F" w:rsidP="000A4D8F">
      <w:pPr>
        <w:pStyle w:val="Odlomakpopisa10"/>
      </w:pPr>
      <w:r>
        <w:t xml:space="preserve">Pripremni radovi zimske službe izvode se prije početka zimskog razdoblja u cilju omogućavanja njezinog učinkovitog djelovanja. </w:t>
      </w:r>
    </w:p>
    <w:p w14:paraId="0F36BFA6" w14:textId="77777777" w:rsidR="004F1283" w:rsidRDefault="00216E3F" w:rsidP="000A4D8F">
      <w:pPr>
        <w:pStyle w:val="Odlomakpopisa10"/>
      </w:pPr>
      <w:r>
        <w:t xml:space="preserve">Pripremni radovi </w:t>
      </w:r>
      <w:r w:rsidR="004F1283">
        <w:t xml:space="preserve">obuhvaćaju prvenstveno radove i aktivnosti na: </w:t>
      </w:r>
    </w:p>
    <w:p w14:paraId="5B1E547A" w14:textId="77777777" w:rsidR="004F1283" w:rsidRDefault="004F1283" w:rsidP="00AE67A9">
      <w:pPr>
        <w:pStyle w:val="Odlomakpopisa10"/>
        <w:numPr>
          <w:ilvl w:val="0"/>
          <w:numId w:val="10"/>
        </w:numPr>
        <w:spacing w:after="0"/>
      </w:pPr>
      <w:r>
        <w:t xml:space="preserve">pripremi mehanizacije, prometne signalizacije i opreme, </w:t>
      </w:r>
      <w:proofErr w:type="spellStart"/>
      <w:r>
        <w:t>posipnog</w:t>
      </w:r>
      <w:proofErr w:type="spellEnd"/>
      <w:r>
        <w:t xml:space="preserve"> materijala, </w:t>
      </w:r>
    </w:p>
    <w:p w14:paraId="69D656B2" w14:textId="23F9B5AA" w:rsidR="000A4D8F" w:rsidRDefault="000A4D8F" w:rsidP="00AE67A9">
      <w:pPr>
        <w:pStyle w:val="Odlomakpopisa10"/>
        <w:numPr>
          <w:ilvl w:val="0"/>
          <w:numId w:val="10"/>
        </w:numPr>
      </w:pPr>
      <w:r>
        <w:t>pripremi nerazvrstanih cesta i njenog neposrednog okoliša u smislu postavljanja dopunske prometne signalizacije na opasnim mjestima</w:t>
      </w:r>
      <w:r w:rsidR="004F1283">
        <w:t>.</w:t>
      </w:r>
    </w:p>
    <w:p w14:paraId="54366784" w14:textId="347050FB" w:rsidR="00DF0997" w:rsidRDefault="00DF0997" w:rsidP="00DF0997">
      <w:pPr>
        <w:pStyle w:val="Naslov1"/>
      </w:pPr>
      <w:bookmarkStart w:id="2" w:name="_Toc56667177"/>
      <w:r>
        <w:t>ORGANIZACIJSKA SHEMA USTROJA, NADLEŽNOSTI I ODGOVORNOST IZVOĐAČA ZIMSKE SLUŽBE</w:t>
      </w:r>
      <w:bookmarkEnd w:id="2"/>
    </w:p>
    <w:p w14:paraId="5202A6DD" w14:textId="4E120F81" w:rsidR="0010063C" w:rsidRDefault="00260FC2" w:rsidP="00260FC2">
      <w:pPr>
        <w:pStyle w:val="Odlomakpopisa10"/>
      </w:pPr>
      <w:r>
        <w:t xml:space="preserve">Izvođač radova redovitog održavanja i zaštite nerazvrstanih cesta za područje </w:t>
      </w:r>
      <w:r w:rsidR="0005114D">
        <w:t xml:space="preserve">Grada Zlatara je </w:t>
      </w:r>
      <w:r w:rsidR="004D6758">
        <w:t xml:space="preserve">Komunalac Konjščina d.o.o., </w:t>
      </w:r>
      <w:proofErr w:type="spellStart"/>
      <w:r w:rsidR="004D6758">
        <w:t>Jertovec</w:t>
      </w:r>
      <w:proofErr w:type="spellEnd"/>
      <w:r w:rsidR="004D6758">
        <w:t xml:space="preserve"> 150, 49282 Konjščina. </w:t>
      </w:r>
      <w:r w:rsidR="00EA224B">
        <w:t xml:space="preserve"> </w:t>
      </w:r>
      <w:r w:rsidR="0010063C">
        <w:t xml:space="preserve"> </w:t>
      </w:r>
    </w:p>
    <w:tbl>
      <w:tblPr>
        <w:tblStyle w:val="Reetkatablice"/>
        <w:tblW w:w="9067" w:type="dxa"/>
        <w:tblLook w:val="04A0" w:firstRow="1" w:lastRow="0" w:firstColumn="1" w:lastColumn="0" w:noHBand="0" w:noVBand="1"/>
      </w:tblPr>
      <w:tblGrid>
        <w:gridCol w:w="4673"/>
        <w:gridCol w:w="4394"/>
      </w:tblGrid>
      <w:tr w:rsidR="004D6758" w:rsidRPr="00404195" w14:paraId="445E6BCD" w14:textId="778B55ED" w:rsidTr="004D6758">
        <w:tc>
          <w:tcPr>
            <w:tcW w:w="9067" w:type="dxa"/>
            <w:gridSpan w:val="2"/>
            <w:vAlign w:val="center"/>
          </w:tcPr>
          <w:p w14:paraId="78225F52" w14:textId="18DB2173" w:rsidR="004D6758" w:rsidRPr="00404195" w:rsidRDefault="004D6758" w:rsidP="00C05D3D">
            <w:pPr>
              <w:pStyle w:val="Odlomakpopisa10"/>
              <w:spacing w:after="0"/>
              <w:jc w:val="center"/>
              <w:rPr>
                <w:b/>
                <w:bCs/>
                <w:sz w:val="20"/>
              </w:rPr>
            </w:pPr>
            <w:r w:rsidRPr="00404195">
              <w:rPr>
                <w:b/>
                <w:bCs/>
                <w:sz w:val="20"/>
              </w:rPr>
              <w:t>KOMUNALAC KONJŠČINA D.O.O.</w:t>
            </w:r>
          </w:p>
        </w:tc>
      </w:tr>
      <w:tr w:rsidR="004D6758" w:rsidRPr="00404195" w14:paraId="3B867683" w14:textId="301FE7F3" w:rsidTr="004D6758">
        <w:tc>
          <w:tcPr>
            <w:tcW w:w="4673" w:type="dxa"/>
            <w:vAlign w:val="center"/>
          </w:tcPr>
          <w:p w14:paraId="755A78E0" w14:textId="3D4FAD85" w:rsidR="004D6758" w:rsidRPr="00404195" w:rsidRDefault="004D6758" w:rsidP="00C05D3D">
            <w:pPr>
              <w:pStyle w:val="Odlomakpopisa10"/>
              <w:spacing w:after="0"/>
              <w:jc w:val="center"/>
              <w:rPr>
                <w:b/>
                <w:bCs/>
                <w:sz w:val="20"/>
              </w:rPr>
            </w:pPr>
            <w:r w:rsidRPr="00404195">
              <w:rPr>
                <w:b/>
                <w:bCs/>
                <w:sz w:val="20"/>
              </w:rPr>
              <w:t>ODGOVORNA OSOBA</w:t>
            </w:r>
          </w:p>
        </w:tc>
        <w:tc>
          <w:tcPr>
            <w:tcW w:w="4394" w:type="dxa"/>
            <w:vAlign w:val="center"/>
          </w:tcPr>
          <w:p w14:paraId="2ADC2EAD" w14:textId="5E9CBA10" w:rsidR="004D6758" w:rsidRPr="00404195" w:rsidRDefault="004D6758" w:rsidP="00C05D3D">
            <w:pPr>
              <w:pStyle w:val="Odlomakpopisa10"/>
              <w:spacing w:after="0"/>
              <w:jc w:val="center"/>
              <w:rPr>
                <w:b/>
                <w:bCs/>
                <w:sz w:val="20"/>
              </w:rPr>
            </w:pPr>
            <w:r w:rsidRPr="00404195">
              <w:rPr>
                <w:b/>
                <w:bCs/>
                <w:sz w:val="20"/>
              </w:rPr>
              <w:t>KONTAKT PODACI</w:t>
            </w:r>
          </w:p>
        </w:tc>
      </w:tr>
      <w:tr w:rsidR="004D6758" w:rsidRPr="00C05D3D" w14:paraId="40E8A51C" w14:textId="1741288D" w:rsidTr="00404195">
        <w:trPr>
          <w:trHeight w:val="619"/>
        </w:trPr>
        <w:tc>
          <w:tcPr>
            <w:tcW w:w="4673" w:type="dxa"/>
            <w:vAlign w:val="center"/>
          </w:tcPr>
          <w:p w14:paraId="307D632C" w14:textId="6F8EC49B" w:rsidR="004D6758" w:rsidRPr="00404195" w:rsidRDefault="004D6758" w:rsidP="004D6758">
            <w:pPr>
              <w:pStyle w:val="Odlomakpopisa10"/>
              <w:spacing w:after="0"/>
              <w:jc w:val="center"/>
              <w:rPr>
                <w:sz w:val="20"/>
              </w:rPr>
            </w:pPr>
            <w:r w:rsidRPr="00404195">
              <w:rPr>
                <w:sz w:val="20"/>
              </w:rPr>
              <w:t>Ivica Crneković</w:t>
            </w:r>
          </w:p>
        </w:tc>
        <w:tc>
          <w:tcPr>
            <w:tcW w:w="4394" w:type="dxa"/>
            <w:vAlign w:val="center"/>
          </w:tcPr>
          <w:p w14:paraId="555251D2" w14:textId="7B7DA708" w:rsidR="004D6758" w:rsidRPr="00404195" w:rsidRDefault="004D6758" w:rsidP="00404195">
            <w:pPr>
              <w:pStyle w:val="Odlomakpopisa10"/>
              <w:spacing w:after="0"/>
              <w:jc w:val="center"/>
              <w:rPr>
                <w:sz w:val="20"/>
              </w:rPr>
            </w:pPr>
            <w:r w:rsidRPr="00404195">
              <w:rPr>
                <w:sz w:val="20"/>
              </w:rPr>
              <w:t>Mob:</w:t>
            </w:r>
            <w:r w:rsidR="00404195" w:rsidRPr="00404195">
              <w:rPr>
                <w:sz w:val="20"/>
              </w:rPr>
              <w:t xml:space="preserve"> 098 674 620</w:t>
            </w:r>
          </w:p>
        </w:tc>
      </w:tr>
    </w:tbl>
    <w:p w14:paraId="7150E7BB" w14:textId="66A48EAE" w:rsidR="00260FC2" w:rsidRDefault="00260FC2" w:rsidP="00404195">
      <w:pPr>
        <w:pStyle w:val="Odlomakpopisa10"/>
        <w:spacing w:before="120"/>
      </w:pPr>
      <w:r>
        <w:t>Sve radove</w:t>
      </w:r>
      <w:r w:rsidR="0010063C">
        <w:t xml:space="preserve"> </w:t>
      </w:r>
      <w:r>
        <w:t>redovitog održavanja i zaštite nerazvrstanih cesta, uključivo i radove zimske službe, izvođač je</w:t>
      </w:r>
      <w:r w:rsidR="0010063C">
        <w:t xml:space="preserve"> </w:t>
      </w:r>
      <w:r>
        <w:t xml:space="preserve">obvezan obaviti sukladno Ugovoru i ovom Izvedbenom programu, a na način </w:t>
      </w:r>
      <w:r>
        <w:lastRenderedPageBreak/>
        <w:t>propisan</w:t>
      </w:r>
      <w:r w:rsidR="0010063C">
        <w:t xml:space="preserve"> </w:t>
      </w:r>
      <w:r>
        <w:t>zakonima, propisima, normama, tehničkim uvjetima i smjernicama koje uređuju područje</w:t>
      </w:r>
      <w:r w:rsidR="0010063C">
        <w:t xml:space="preserve"> </w:t>
      </w:r>
      <w:r>
        <w:t>održavanja i zaštite javnih cesta.</w:t>
      </w:r>
    </w:p>
    <w:p w14:paraId="5891EA2D" w14:textId="46D3746E" w:rsidR="00260FC2" w:rsidRDefault="00260FC2" w:rsidP="00260FC2">
      <w:pPr>
        <w:pStyle w:val="Odlomakpopisa10"/>
      </w:pPr>
      <w:r>
        <w:t>Za cijelo vrijeme zimskog razdoblja izvođači radova moraju uspostaviti takvu organizaciju koja će omogućiti obavljanje svih radova i poslova iz ovoga Izvedbenog programa zimske službe, kao i poduzimanje svih potrebnih aktivnosti za osiguranje sigurnog i nesmetanog odvijanja prometa na svim nerazvrstanim cestama na području Grada Zlatara.</w:t>
      </w:r>
    </w:p>
    <w:p w14:paraId="380E8754" w14:textId="11B17AF4" w:rsidR="00260FC2" w:rsidRDefault="00260FC2" w:rsidP="00260FC2">
      <w:pPr>
        <w:pStyle w:val="Odlomakpopisa10"/>
      </w:pPr>
      <w:r>
        <w:t>U obavljanju poslova zimske službe, izvođači radova dužni su pridržavati se rokova i dinamike izvođenja radova definiranih Izvedbenim programom zimske službe.</w:t>
      </w:r>
    </w:p>
    <w:p w14:paraId="0B33CD9D" w14:textId="58904B7A" w:rsidR="00260FC2" w:rsidRDefault="00260FC2" w:rsidP="00260FC2">
      <w:pPr>
        <w:pStyle w:val="Odlomakpopisa10"/>
      </w:pPr>
      <w:r>
        <w:t>U slučaju nastanka izvanrednog događaja izvođači su obvezni odmah po saznanju poduzeti sve potrebne mjere za sprječavanje daljnjih štetnih posljedica koje je prouzročio taj događaj kao i osigurati sigurno odvijanje prometa. O nastanku izvanrednih događaja, posljedicama, poduzetim mjerama i radovima na otklanjanju posljedica izvanrednog događaja koji ugrožava sigurnost odvijanja prometa ili bi mogli prouzročiti veća oštećenja ceste</w:t>
      </w:r>
      <w:r w:rsidR="000250CA" w:rsidRPr="000250CA">
        <w:t xml:space="preserve">, izvođač je obvezan odmah obavijestiti odgovornu odnosno ovlaštenu osobu </w:t>
      </w:r>
      <w:r w:rsidR="000250CA">
        <w:t>Grada Zlatara</w:t>
      </w:r>
      <w:r>
        <w:t xml:space="preserve">. </w:t>
      </w:r>
    </w:p>
    <w:p w14:paraId="4203DE69" w14:textId="178DA9B2" w:rsidR="00260FC2" w:rsidRDefault="00260FC2" w:rsidP="00260FC2">
      <w:pPr>
        <w:pStyle w:val="Odlomakpopisa10"/>
      </w:pPr>
      <w:r>
        <w:t>O svim poduzetim aktivnostima tijekom obavljanja zimske službe izvođači radova</w:t>
      </w:r>
      <w:r w:rsidR="0010063C">
        <w:t xml:space="preserve"> </w:t>
      </w:r>
      <w:r>
        <w:t>moraju voditi svu propisanu dokumentaciju iz koje će se moći utvrditi tijek događaja te poduzete</w:t>
      </w:r>
      <w:r w:rsidR="0010063C">
        <w:t xml:space="preserve"> </w:t>
      </w:r>
      <w:r>
        <w:t>radnje i mjere, obavljeni radovi, utrošeni materijal, angažirana sredstva i radnici.</w:t>
      </w:r>
    </w:p>
    <w:p w14:paraId="34475E29" w14:textId="1AB8E15E" w:rsidR="00260FC2" w:rsidRDefault="00260FC2" w:rsidP="00260FC2">
      <w:pPr>
        <w:pStyle w:val="Odlomakpopisa10"/>
      </w:pPr>
      <w:r>
        <w:t>Izvođači su odgovorni i za uspostavu i pravilan rad sustava za prikupljanje podataka o</w:t>
      </w:r>
      <w:r w:rsidR="0010063C">
        <w:t xml:space="preserve"> </w:t>
      </w:r>
      <w:r>
        <w:t>stanju i prohodnosti nerazvrstanih cesta, a radi pravovremenog obavješćivanja javnosti te</w:t>
      </w:r>
      <w:r w:rsidR="0010063C">
        <w:t xml:space="preserve"> </w:t>
      </w:r>
      <w:r>
        <w:t>poduzimanja pravovremenih i djelotvornih aktivnosti za uspostavu sigurnog odvijanja prometa</w:t>
      </w:r>
      <w:r w:rsidR="0010063C">
        <w:t xml:space="preserve"> </w:t>
      </w:r>
      <w:r>
        <w:t>u slučaju zatvaranja ceste za pojedine ili sve kategorije vozila</w:t>
      </w:r>
      <w:r w:rsidR="0010063C">
        <w:t>.</w:t>
      </w:r>
    </w:p>
    <w:p w14:paraId="53DF6B39" w14:textId="54175132" w:rsidR="00260FC2" w:rsidRDefault="00260FC2" w:rsidP="00260FC2">
      <w:pPr>
        <w:pStyle w:val="Odlomakpopisa10"/>
      </w:pPr>
      <w:r>
        <w:t>Ako radovi redovitog održavanja i zaštite nerazvrstanih cesta nisu obavljeni u skladu s</w:t>
      </w:r>
      <w:r w:rsidR="0010063C">
        <w:t xml:space="preserve"> </w:t>
      </w:r>
      <w:r>
        <w:t xml:space="preserve">ovim Izvedbenim programom zimske službe, tj. </w:t>
      </w:r>
      <w:r w:rsidR="00F92B0F">
        <w:t>ako</w:t>
      </w:r>
      <w:r>
        <w:t xml:space="preserve"> nisu poduzete sve potrebne mjere za</w:t>
      </w:r>
      <w:r w:rsidR="0010063C">
        <w:t xml:space="preserve"> </w:t>
      </w:r>
      <w:r>
        <w:t>uspostavu sigurnog odvijanja prometa, smatra se da su isti obavljeni nepotpuno i/ili nekvalitetno</w:t>
      </w:r>
      <w:r w:rsidR="0010063C">
        <w:t xml:space="preserve"> </w:t>
      </w:r>
      <w:r>
        <w:t>i/ili nepravovremeno.</w:t>
      </w:r>
    </w:p>
    <w:p w14:paraId="6B522018" w14:textId="411751C3" w:rsidR="00356249" w:rsidRDefault="00356249" w:rsidP="00356249">
      <w:pPr>
        <w:pStyle w:val="Naslov1"/>
      </w:pPr>
      <w:bookmarkStart w:id="3" w:name="_Toc56667178"/>
      <w:r w:rsidRPr="00356249">
        <w:t>RASPORED MJESTA STALNE PRIPRAVNOSTI</w:t>
      </w:r>
      <w:bookmarkEnd w:id="3"/>
    </w:p>
    <w:p w14:paraId="1924A0DB" w14:textId="4E777CAA" w:rsidR="00356249" w:rsidRDefault="00356249" w:rsidP="00356249">
      <w:pPr>
        <w:pStyle w:val="Odlomakpopisa10"/>
      </w:pPr>
      <w:r>
        <w:t>Djelotvornost zimske službe u zavisnosti je od jačine prometa, dužine cesta, trajanja vremenskih nepogoda i veličine smetnji u prometu uzrokovanih istima. Ovo iziskuje stalnu pripravnost izvođača radova, tj. njegove mehanizacije, opreme i radne snage potrebne za izvođenje planiranih radova.</w:t>
      </w:r>
    </w:p>
    <w:p w14:paraId="5FEFEC95" w14:textId="3E99A149" w:rsidR="00216E3F" w:rsidRDefault="00356249" w:rsidP="00356249">
      <w:pPr>
        <w:rPr>
          <w:lang w:eastAsia="zh-CN"/>
        </w:rPr>
      </w:pPr>
      <w:r w:rsidRPr="00216E3F">
        <w:rPr>
          <w:lang w:eastAsia="zh-CN"/>
        </w:rPr>
        <w:t>Mjesto pripravnosti zimske službe je</w:t>
      </w:r>
      <w:r w:rsidR="007E61AE" w:rsidRPr="00216E3F">
        <w:rPr>
          <w:lang w:eastAsia="zh-CN"/>
        </w:rPr>
        <w:t xml:space="preserve"> na lokaciji izvođ</w:t>
      </w:r>
      <w:r w:rsidR="00216E3F" w:rsidRPr="00216E3F">
        <w:rPr>
          <w:lang w:eastAsia="zh-CN"/>
        </w:rPr>
        <w:t>ača radova.</w:t>
      </w:r>
    </w:p>
    <w:p w14:paraId="00D16733" w14:textId="7A5BECB4" w:rsidR="00774C82" w:rsidRDefault="00774C82" w:rsidP="00774C82">
      <w:pPr>
        <w:pStyle w:val="Naslov1"/>
      </w:pPr>
      <w:bookmarkStart w:id="4" w:name="_Toc56667179"/>
      <w:r>
        <w:t>RASPORED MEHANIZACIJE, OPREME, MATERIJALA ZA POSIPANJE TE RADNE SNAGE POTREBNE ZA IZVOĐENJE PLANIRANIH RADOVA</w:t>
      </w:r>
      <w:bookmarkEnd w:id="4"/>
    </w:p>
    <w:p w14:paraId="66129510" w14:textId="07B89213" w:rsidR="00875949" w:rsidRDefault="002A5955" w:rsidP="00875949">
      <w:pPr>
        <w:spacing w:line="276" w:lineRule="auto"/>
      </w:pPr>
      <w:r w:rsidRPr="00875949">
        <w:rPr>
          <w:rFonts w:cstheme="minorHAnsi"/>
          <w:szCs w:val="24"/>
        </w:rPr>
        <w:t xml:space="preserve">Za izvršenje održavanja nerazvrstanih cesta u zimskom razdoblju raspored mehanizacije, </w:t>
      </w:r>
      <w:proofErr w:type="spellStart"/>
      <w:r w:rsidRPr="00875949">
        <w:rPr>
          <w:rFonts w:cstheme="minorHAnsi"/>
          <w:szCs w:val="24"/>
        </w:rPr>
        <w:t>opreme,materijala</w:t>
      </w:r>
      <w:proofErr w:type="spellEnd"/>
      <w:r w:rsidRPr="00875949">
        <w:rPr>
          <w:rFonts w:cstheme="minorHAnsi"/>
          <w:szCs w:val="24"/>
        </w:rPr>
        <w:t xml:space="preserve"> i ljudstva u nadležnosti je izvo</w:t>
      </w:r>
      <w:r w:rsidR="00F92B0F">
        <w:rPr>
          <w:rFonts w:cstheme="minorHAnsi"/>
          <w:szCs w:val="24"/>
        </w:rPr>
        <w:t>đača</w:t>
      </w:r>
      <w:r w:rsidR="00875949" w:rsidRPr="00875949">
        <w:rPr>
          <w:rFonts w:cstheme="minorHAnsi"/>
          <w:szCs w:val="24"/>
        </w:rPr>
        <w:t xml:space="preserve"> radova</w:t>
      </w:r>
      <w:r w:rsidRPr="00875949">
        <w:rPr>
          <w:rFonts w:cstheme="minorHAnsi"/>
          <w:szCs w:val="24"/>
        </w:rPr>
        <w:t>.</w:t>
      </w:r>
      <w:r w:rsidR="00875949" w:rsidRPr="00875949">
        <w:t xml:space="preserve"> </w:t>
      </w:r>
    </w:p>
    <w:p w14:paraId="41C2DECD" w14:textId="50F7BB33" w:rsidR="007E61AE" w:rsidRDefault="007E61AE" w:rsidP="007E61AE">
      <w:pPr>
        <w:pStyle w:val="Naslov1"/>
      </w:pPr>
      <w:bookmarkStart w:id="5" w:name="_Toc56667180"/>
      <w:r>
        <w:lastRenderedPageBreak/>
        <w:t>RASPORED DEŽURSTVA, OBVEZNE PRISUTNOSTI, STUPNJEVI PRIPRAVNOSTI TE RASPORED RADNIH SKUPINA</w:t>
      </w:r>
      <w:bookmarkEnd w:id="5"/>
    </w:p>
    <w:p w14:paraId="13C81883" w14:textId="77777777" w:rsidR="002A5955" w:rsidRDefault="002A5955" w:rsidP="002A5955">
      <w:pPr>
        <w:rPr>
          <w:lang w:eastAsia="zh-CN"/>
        </w:rPr>
      </w:pPr>
      <w:r>
        <w:rPr>
          <w:lang w:eastAsia="zh-CN"/>
        </w:rPr>
        <w:t xml:space="preserve">Izvođač radova nadležan je za rasporede dežurstva, obveze prisutnosti i rasporede ljudstva i mehanizacije. </w:t>
      </w:r>
    </w:p>
    <w:p w14:paraId="6E914E60" w14:textId="5F75CEFC" w:rsidR="002A5955" w:rsidRDefault="002A5955" w:rsidP="002A5955">
      <w:pPr>
        <w:rPr>
          <w:lang w:eastAsia="zh-CN"/>
        </w:rPr>
      </w:pPr>
      <w:r>
        <w:rPr>
          <w:lang w:eastAsia="zh-CN"/>
        </w:rPr>
        <w:t xml:space="preserve">U njegovoj nadležnosti je također da vodi Dnevnik zimske službe, koji dostavlja osobi odgovornoj za nadzor i kontrolu provođenja Izvedbenog programa zimske službe. </w:t>
      </w:r>
    </w:p>
    <w:p w14:paraId="496D3389" w14:textId="33EEA7F2" w:rsidR="002A5955" w:rsidRPr="007F6C74" w:rsidRDefault="002A5955" w:rsidP="002A5955">
      <w:pPr>
        <w:rPr>
          <w:lang w:eastAsia="zh-CN"/>
        </w:rPr>
      </w:pPr>
      <w:r w:rsidRPr="002A5955">
        <w:rPr>
          <w:lang w:eastAsia="zh-CN"/>
        </w:rPr>
        <w:t xml:space="preserve">Također zavisno od prognoze meteoroloških uvjeta i vremenskih prilika utvrđuju se </w:t>
      </w:r>
      <w:r w:rsidR="00404195">
        <w:rPr>
          <w:lang w:eastAsia="zh-CN"/>
        </w:rPr>
        <w:t>4</w:t>
      </w:r>
      <w:r w:rsidRPr="002A5955">
        <w:rPr>
          <w:lang w:eastAsia="zh-CN"/>
        </w:rPr>
        <w:t xml:space="preserve"> </w:t>
      </w:r>
      <w:r w:rsidRPr="007F6C74">
        <w:rPr>
          <w:lang w:eastAsia="zh-CN"/>
        </w:rPr>
        <w:t>stupnja pripravnosti zimske službe</w:t>
      </w:r>
      <w:r w:rsidR="007F6C74" w:rsidRPr="007F6C74">
        <w:rPr>
          <w:lang w:eastAsia="zh-CN"/>
        </w:rPr>
        <w:t>:</w:t>
      </w:r>
    </w:p>
    <w:p w14:paraId="4E651926" w14:textId="1D92C96D" w:rsidR="002A5955" w:rsidRPr="007F6C74" w:rsidRDefault="007F6C74" w:rsidP="00AE67A9">
      <w:pPr>
        <w:pStyle w:val="Odlomakpopisa"/>
        <w:numPr>
          <w:ilvl w:val="0"/>
          <w:numId w:val="14"/>
        </w:numPr>
        <w:rPr>
          <w:rFonts w:asciiTheme="minorHAnsi" w:hAnsiTheme="minorHAnsi" w:cstheme="minorHAnsi"/>
          <w:szCs w:val="24"/>
        </w:rPr>
      </w:pPr>
      <w:r w:rsidRPr="007F6C74">
        <w:rPr>
          <w:rFonts w:asciiTheme="minorHAnsi" w:hAnsiTheme="minorHAnsi" w:cstheme="minorHAnsi"/>
          <w:b/>
          <w:bCs/>
        </w:rPr>
        <w:t xml:space="preserve">Prvi </w:t>
      </w:r>
      <w:proofErr w:type="spellStart"/>
      <w:r w:rsidRPr="007F6C74">
        <w:rPr>
          <w:rFonts w:asciiTheme="minorHAnsi" w:hAnsiTheme="minorHAnsi" w:cstheme="minorHAnsi"/>
          <w:b/>
          <w:bCs/>
        </w:rPr>
        <w:t>stupanj</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pripravnosti</w:t>
      </w:r>
      <w:proofErr w:type="spellEnd"/>
      <w:r w:rsidRPr="007F6C74">
        <w:rPr>
          <w:rFonts w:asciiTheme="minorHAnsi" w:hAnsiTheme="minorHAnsi" w:cstheme="minorHAnsi"/>
        </w:rPr>
        <w:t xml:space="preserve"> </w:t>
      </w:r>
      <w:proofErr w:type="spellStart"/>
      <w:r w:rsidR="002A5955" w:rsidRPr="007F6C74">
        <w:rPr>
          <w:rFonts w:asciiTheme="minorHAnsi" w:hAnsiTheme="minorHAnsi" w:cstheme="minorHAnsi"/>
        </w:rPr>
        <w:t>uvodi</w:t>
      </w:r>
      <w:proofErr w:type="spellEnd"/>
      <w:r w:rsidR="002A5955" w:rsidRPr="007F6C74">
        <w:rPr>
          <w:rFonts w:asciiTheme="minorHAnsi" w:hAnsiTheme="minorHAnsi" w:cstheme="minorHAnsi"/>
        </w:rPr>
        <w:t xml:space="preserve"> se </w:t>
      </w:r>
      <w:proofErr w:type="spellStart"/>
      <w:r w:rsidR="002A5955" w:rsidRPr="007F6C74">
        <w:rPr>
          <w:rFonts w:asciiTheme="minorHAnsi" w:hAnsiTheme="minorHAnsi" w:cstheme="minorHAnsi"/>
        </w:rPr>
        <w:t>početkom</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rada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zimske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službe</w:t>
      </w:r>
      <w:proofErr w:type="spellEnd"/>
      <w:r w:rsidR="002A5955" w:rsidRPr="007F6C74">
        <w:rPr>
          <w:rFonts w:asciiTheme="minorHAnsi" w:hAnsiTheme="minorHAnsi" w:cstheme="minorHAnsi"/>
        </w:rPr>
        <w:t xml:space="preserve">, </w:t>
      </w:r>
      <w:proofErr w:type="spellStart"/>
      <w:r w:rsidR="00F92B0F">
        <w:rPr>
          <w:rFonts w:asciiTheme="minorHAnsi" w:hAnsiTheme="minorHAnsi" w:cstheme="minorHAnsi"/>
        </w:rPr>
        <w:t>o</w:t>
      </w:r>
      <w:r w:rsidR="002A5955" w:rsidRPr="007F6C74">
        <w:rPr>
          <w:rFonts w:asciiTheme="minorHAnsi" w:hAnsiTheme="minorHAnsi" w:cstheme="minorHAnsi"/>
          <w:szCs w:val="24"/>
        </w:rPr>
        <w:t>sigurava</w:t>
      </w:r>
      <w:proofErr w:type="spellEnd"/>
      <w:r w:rsidR="002A5955" w:rsidRPr="007F6C74">
        <w:rPr>
          <w:rFonts w:asciiTheme="minorHAnsi" w:hAnsiTheme="minorHAnsi" w:cstheme="minorHAnsi"/>
          <w:szCs w:val="24"/>
        </w:rPr>
        <w:t xml:space="preserve"> se </w:t>
      </w:r>
      <w:proofErr w:type="spellStart"/>
      <w:r w:rsidR="002A5955" w:rsidRPr="007F6C74">
        <w:rPr>
          <w:rFonts w:asciiTheme="minorHAnsi" w:hAnsiTheme="minorHAnsi" w:cstheme="minorHAnsi"/>
          <w:szCs w:val="24"/>
        </w:rPr>
        <w:t>odgovarajući</w:t>
      </w:r>
      <w:proofErr w:type="spellEnd"/>
      <w:r w:rsidR="002A5955" w:rsidRPr="007F6C74">
        <w:rPr>
          <w:rFonts w:asciiTheme="minorHAnsi" w:hAnsiTheme="minorHAnsi" w:cstheme="minorHAnsi"/>
          <w:szCs w:val="24"/>
        </w:rPr>
        <w:t xml:space="preserve"> </w:t>
      </w:r>
      <w:proofErr w:type="spellStart"/>
      <w:r w:rsidR="002A5955" w:rsidRPr="007F6C74">
        <w:rPr>
          <w:rFonts w:asciiTheme="minorHAnsi" w:hAnsiTheme="minorHAnsi" w:cstheme="minorHAnsi"/>
          <w:szCs w:val="24"/>
        </w:rPr>
        <w:t>potreban</w:t>
      </w:r>
      <w:proofErr w:type="spellEnd"/>
      <w:r w:rsidR="002A5955" w:rsidRPr="007F6C74">
        <w:rPr>
          <w:rFonts w:asciiTheme="minorHAnsi" w:hAnsiTheme="minorHAnsi" w:cstheme="minorHAnsi"/>
          <w:szCs w:val="24"/>
        </w:rPr>
        <w:t xml:space="preserve"> broj ljudstva i mehanizacije radi intervencije u slučaju potrebe. </w:t>
      </w:r>
    </w:p>
    <w:p w14:paraId="07A1DF67" w14:textId="43A963DE" w:rsidR="002A5955" w:rsidRPr="007F6C74" w:rsidRDefault="007F6C74" w:rsidP="00AE67A9">
      <w:pPr>
        <w:pStyle w:val="Odlomakpopisa"/>
        <w:numPr>
          <w:ilvl w:val="0"/>
          <w:numId w:val="14"/>
        </w:numPr>
        <w:rPr>
          <w:rFonts w:asciiTheme="minorHAnsi" w:hAnsiTheme="minorHAnsi" w:cstheme="minorHAnsi"/>
          <w:szCs w:val="24"/>
        </w:rPr>
      </w:pPr>
      <w:r w:rsidRPr="007F6C74">
        <w:rPr>
          <w:rFonts w:asciiTheme="minorHAnsi" w:hAnsiTheme="minorHAnsi" w:cstheme="minorHAnsi"/>
          <w:b/>
          <w:bCs/>
        </w:rPr>
        <w:t xml:space="preserve">Drugi </w:t>
      </w:r>
      <w:proofErr w:type="spellStart"/>
      <w:r w:rsidRPr="007F6C74">
        <w:rPr>
          <w:rFonts w:asciiTheme="minorHAnsi" w:hAnsiTheme="minorHAnsi" w:cstheme="minorHAnsi"/>
          <w:b/>
          <w:bCs/>
        </w:rPr>
        <w:t>stupanj</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pripravnosti</w:t>
      </w:r>
      <w:proofErr w:type="spellEnd"/>
      <w:r w:rsidRPr="007F6C74">
        <w:rPr>
          <w:rFonts w:asciiTheme="minorHAnsi" w:hAnsiTheme="minorHAnsi" w:cstheme="minorHAnsi"/>
        </w:rPr>
        <w:t xml:space="preserve"> </w:t>
      </w:r>
      <w:proofErr w:type="spellStart"/>
      <w:r w:rsidR="002A5955" w:rsidRPr="007F6C74">
        <w:rPr>
          <w:rFonts w:asciiTheme="minorHAnsi" w:hAnsiTheme="minorHAnsi" w:cstheme="minorHAnsi"/>
        </w:rPr>
        <w:t>uvodi</w:t>
      </w:r>
      <w:proofErr w:type="spellEnd"/>
      <w:r w:rsidR="002A5955" w:rsidRPr="007F6C74">
        <w:rPr>
          <w:rFonts w:asciiTheme="minorHAnsi" w:hAnsiTheme="minorHAnsi" w:cstheme="minorHAnsi"/>
        </w:rPr>
        <w:t xml:space="preserve"> se </w:t>
      </w:r>
      <w:proofErr w:type="spellStart"/>
      <w:r w:rsidR="002A5955" w:rsidRPr="007F6C74">
        <w:rPr>
          <w:rFonts w:asciiTheme="minorHAnsi" w:hAnsiTheme="minorHAnsi" w:cstheme="minorHAnsi"/>
        </w:rPr>
        <w:t>kad</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temperatura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zraka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oscilira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oko</w:t>
      </w:r>
      <w:proofErr w:type="spellEnd"/>
      <w:r w:rsidR="002A5955" w:rsidRPr="007F6C74">
        <w:rPr>
          <w:rFonts w:asciiTheme="minorHAnsi" w:hAnsiTheme="minorHAnsi" w:cstheme="minorHAnsi"/>
        </w:rPr>
        <w:t xml:space="preserve"> 0</w:t>
      </w:r>
      <w:r w:rsidRPr="007F6C74">
        <w:rPr>
          <w:rFonts w:asciiTheme="minorHAnsi" w:hAnsiTheme="minorHAnsi" w:cstheme="minorHAnsi"/>
        </w:rPr>
        <w:t>°</w:t>
      </w:r>
      <w:r w:rsidR="002A5955" w:rsidRPr="007F6C74">
        <w:rPr>
          <w:rFonts w:asciiTheme="minorHAnsi" w:hAnsiTheme="minorHAnsi" w:cstheme="minorHAnsi"/>
        </w:rPr>
        <w:t xml:space="preserve">C, s </w:t>
      </w:r>
      <w:proofErr w:type="spellStart"/>
      <w:r w:rsidR="002A5955" w:rsidRPr="007F6C74">
        <w:rPr>
          <w:rFonts w:asciiTheme="minorHAnsi" w:hAnsiTheme="minorHAnsi" w:cstheme="minorHAnsi"/>
        </w:rPr>
        <w:t>predvidivom</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mogućnošću</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slabih</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oborina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susnježica</w:t>
      </w:r>
      <w:proofErr w:type="spellEnd"/>
      <w:r w:rsidR="002A5955" w:rsidRPr="007F6C74">
        <w:rPr>
          <w:rFonts w:asciiTheme="minorHAnsi" w:hAnsiTheme="minorHAnsi" w:cstheme="minorHAnsi"/>
        </w:rPr>
        <w:t>, snijeg)</w:t>
      </w:r>
      <w:r w:rsidRPr="007F6C74">
        <w:rPr>
          <w:rFonts w:asciiTheme="minorHAnsi" w:hAnsiTheme="minorHAnsi" w:cstheme="minorHAnsi"/>
        </w:rPr>
        <w:t>,</w:t>
      </w:r>
      <w:r w:rsidR="002A5955" w:rsidRPr="007F6C74">
        <w:rPr>
          <w:rFonts w:asciiTheme="minorHAnsi" w:hAnsiTheme="minorHAnsi" w:cstheme="minorHAnsi"/>
        </w:rPr>
        <w:t xml:space="preserve"> te se s obzirom na stupanj pothlađenosti kolnika može pojaviti poledica. </w:t>
      </w:r>
      <w:r w:rsidRPr="007F6C74">
        <w:rPr>
          <w:rFonts w:asciiTheme="minorHAnsi" w:hAnsiTheme="minorHAnsi" w:cstheme="minorHAnsi"/>
        </w:rPr>
        <w:t xml:space="preserve"> </w:t>
      </w:r>
      <w:proofErr w:type="spellStart"/>
      <w:r w:rsidR="002A5955" w:rsidRPr="007F6C74">
        <w:rPr>
          <w:rFonts w:asciiTheme="minorHAnsi" w:hAnsiTheme="minorHAnsi" w:cstheme="minorHAnsi"/>
          <w:szCs w:val="24"/>
        </w:rPr>
        <w:t>Ovaj</w:t>
      </w:r>
      <w:proofErr w:type="spellEnd"/>
      <w:r w:rsidR="002A5955" w:rsidRPr="007F6C74">
        <w:rPr>
          <w:rFonts w:asciiTheme="minorHAnsi" w:hAnsiTheme="minorHAnsi" w:cstheme="minorHAnsi"/>
          <w:szCs w:val="24"/>
        </w:rPr>
        <w:t xml:space="preserve"> </w:t>
      </w:r>
      <w:proofErr w:type="spellStart"/>
      <w:r w:rsidR="002A5955" w:rsidRPr="007F6C74">
        <w:rPr>
          <w:rFonts w:asciiTheme="minorHAnsi" w:hAnsiTheme="minorHAnsi" w:cstheme="minorHAnsi"/>
          <w:szCs w:val="24"/>
        </w:rPr>
        <w:t>stupanj</w:t>
      </w:r>
      <w:proofErr w:type="spellEnd"/>
      <w:r w:rsidR="002A5955" w:rsidRPr="007F6C74">
        <w:rPr>
          <w:rFonts w:asciiTheme="minorHAnsi" w:hAnsiTheme="minorHAnsi" w:cstheme="minorHAnsi"/>
          <w:szCs w:val="24"/>
        </w:rPr>
        <w:t xml:space="preserve"> </w:t>
      </w:r>
      <w:proofErr w:type="spellStart"/>
      <w:r w:rsidR="002A5955" w:rsidRPr="007F6C74">
        <w:rPr>
          <w:rFonts w:asciiTheme="minorHAnsi" w:hAnsiTheme="minorHAnsi" w:cstheme="minorHAnsi"/>
          <w:szCs w:val="24"/>
        </w:rPr>
        <w:t>pripravnosti</w:t>
      </w:r>
      <w:proofErr w:type="spellEnd"/>
      <w:r w:rsidR="002A5955" w:rsidRPr="007F6C74">
        <w:rPr>
          <w:rFonts w:asciiTheme="minorHAnsi" w:hAnsiTheme="minorHAnsi" w:cstheme="minorHAnsi"/>
          <w:szCs w:val="24"/>
        </w:rPr>
        <w:t xml:space="preserve"> </w:t>
      </w:r>
      <w:proofErr w:type="spellStart"/>
      <w:r w:rsidR="002A5955" w:rsidRPr="007F6C74">
        <w:rPr>
          <w:rFonts w:asciiTheme="minorHAnsi" w:hAnsiTheme="minorHAnsi" w:cstheme="minorHAnsi"/>
          <w:szCs w:val="24"/>
        </w:rPr>
        <w:t>uvodi</w:t>
      </w:r>
      <w:proofErr w:type="spellEnd"/>
      <w:r w:rsidR="002A5955" w:rsidRPr="007F6C74">
        <w:rPr>
          <w:rFonts w:asciiTheme="minorHAnsi" w:hAnsiTheme="minorHAnsi" w:cstheme="minorHAnsi"/>
          <w:szCs w:val="24"/>
        </w:rPr>
        <w:t xml:space="preserve"> se i nakon početka padanja snijega, kada se ne predviđa dulje trajanja padalina. </w:t>
      </w:r>
    </w:p>
    <w:p w14:paraId="68043627" w14:textId="23462168" w:rsidR="002A5955" w:rsidRPr="007F6C74" w:rsidRDefault="007F6C74" w:rsidP="00AE67A9">
      <w:pPr>
        <w:pStyle w:val="Odlomakpopisa"/>
        <w:numPr>
          <w:ilvl w:val="0"/>
          <w:numId w:val="14"/>
        </w:numPr>
        <w:rPr>
          <w:rFonts w:asciiTheme="minorHAnsi" w:hAnsiTheme="minorHAnsi" w:cstheme="minorHAnsi"/>
        </w:rPr>
      </w:pPr>
      <w:proofErr w:type="spellStart"/>
      <w:r w:rsidRPr="007F6C74">
        <w:rPr>
          <w:rFonts w:asciiTheme="minorHAnsi" w:hAnsiTheme="minorHAnsi" w:cstheme="minorHAnsi"/>
          <w:b/>
          <w:bCs/>
        </w:rPr>
        <w:t>Treći</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stupanj</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pripravnosti</w:t>
      </w:r>
      <w:proofErr w:type="spellEnd"/>
      <w:r w:rsidRPr="007F6C74">
        <w:rPr>
          <w:rFonts w:asciiTheme="minorHAnsi" w:hAnsiTheme="minorHAnsi" w:cstheme="minorHAnsi"/>
        </w:rPr>
        <w:t xml:space="preserve"> </w:t>
      </w:r>
      <w:proofErr w:type="spellStart"/>
      <w:r w:rsidR="002A5955" w:rsidRPr="007F6C74">
        <w:rPr>
          <w:rFonts w:asciiTheme="minorHAnsi" w:hAnsiTheme="minorHAnsi" w:cstheme="minorHAnsi"/>
        </w:rPr>
        <w:t>uvodi</w:t>
      </w:r>
      <w:proofErr w:type="spellEnd"/>
      <w:r w:rsidR="002A5955" w:rsidRPr="007F6C74">
        <w:rPr>
          <w:rFonts w:asciiTheme="minorHAnsi" w:hAnsiTheme="minorHAnsi" w:cstheme="minorHAnsi"/>
        </w:rPr>
        <w:t xml:space="preserve"> se </w:t>
      </w:r>
      <w:proofErr w:type="spellStart"/>
      <w:r w:rsidR="002A5955" w:rsidRPr="007F6C74">
        <w:rPr>
          <w:rFonts w:asciiTheme="minorHAnsi" w:hAnsiTheme="minorHAnsi" w:cstheme="minorHAnsi"/>
        </w:rPr>
        <w:t>kada</w:t>
      </w:r>
      <w:proofErr w:type="spellEnd"/>
      <w:r w:rsidR="002A5955" w:rsidRPr="007F6C74">
        <w:rPr>
          <w:rFonts w:asciiTheme="minorHAnsi" w:hAnsiTheme="minorHAnsi" w:cstheme="minorHAnsi"/>
        </w:rPr>
        <w:t xml:space="preserve"> se </w:t>
      </w:r>
      <w:proofErr w:type="spellStart"/>
      <w:r w:rsidR="002A5955" w:rsidRPr="007F6C74">
        <w:rPr>
          <w:rFonts w:asciiTheme="minorHAnsi" w:hAnsiTheme="minorHAnsi" w:cstheme="minorHAnsi"/>
        </w:rPr>
        <w:t>predviđa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intenzivnije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i</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dulje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padanje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snijega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koje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zahtjeva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posebne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radove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uklanjanja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snijega</w:t>
      </w:r>
      <w:proofErr w:type="spellEnd"/>
      <w:r w:rsidR="002A5955" w:rsidRPr="007F6C74">
        <w:rPr>
          <w:rFonts w:asciiTheme="minorHAnsi" w:hAnsiTheme="minorHAnsi" w:cstheme="minorHAnsi"/>
        </w:rPr>
        <w:t xml:space="preserve"> s </w:t>
      </w:r>
      <w:proofErr w:type="spellStart"/>
      <w:r w:rsidR="002A5955" w:rsidRPr="007F6C74">
        <w:rPr>
          <w:rFonts w:asciiTheme="minorHAnsi" w:hAnsiTheme="minorHAnsi" w:cstheme="minorHAnsi"/>
        </w:rPr>
        <w:t>kolnika</w:t>
      </w:r>
      <w:proofErr w:type="spellEnd"/>
      <w:r w:rsidR="002A5955" w:rsidRPr="007F6C74">
        <w:rPr>
          <w:rFonts w:asciiTheme="minorHAnsi" w:hAnsiTheme="minorHAnsi" w:cstheme="minorHAnsi"/>
        </w:rPr>
        <w:t xml:space="preserve">. </w:t>
      </w:r>
    </w:p>
    <w:p w14:paraId="499B20F3" w14:textId="692B5C66" w:rsidR="002A5955" w:rsidRPr="000250CA" w:rsidRDefault="007F6C74" w:rsidP="000250CA">
      <w:pPr>
        <w:pStyle w:val="Odlomakpopisa"/>
        <w:numPr>
          <w:ilvl w:val="0"/>
          <w:numId w:val="14"/>
        </w:numPr>
        <w:spacing w:after="120"/>
        <w:rPr>
          <w:rFonts w:asciiTheme="minorHAnsi" w:hAnsiTheme="minorHAnsi" w:cstheme="minorHAnsi"/>
          <w:szCs w:val="24"/>
        </w:rPr>
      </w:pPr>
      <w:proofErr w:type="spellStart"/>
      <w:r w:rsidRPr="007F6C74">
        <w:rPr>
          <w:rFonts w:asciiTheme="minorHAnsi" w:hAnsiTheme="minorHAnsi" w:cstheme="minorHAnsi"/>
          <w:b/>
          <w:bCs/>
        </w:rPr>
        <w:t>Četvrti</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stupanj</w:t>
      </w:r>
      <w:proofErr w:type="spellEnd"/>
      <w:r w:rsidRPr="007F6C74">
        <w:rPr>
          <w:rFonts w:asciiTheme="minorHAnsi" w:hAnsiTheme="minorHAnsi" w:cstheme="minorHAnsi"/>
          <w:b/>
          <w:bCs/>
        </w:rPr>
        <w:t xml:space="preserve"> </w:t>
      </w:r>
      <w:proofErr w:type="spellStart"/>
      <w:r w:rsidRPr="007F6C74">
        <w:rPr>
          <w:rFonts w:asciiTheme="minorHAnsi" w:hAnsiTheme="minorHAnsi" w:cstheme="minorHAnsi"/>
          <w:b/>
          <w:bCs/>
        </w:rPr>
        <w:t>pripravnosti</w:t>
      </w:r>
      <w:proofErr w:type="spellEnd"/>
      <w:r w:rsidRPr="007F6C74">
        <w:rPr>
          <w:rFonts w:asciiTheme="minorHAnsi" w:hAnsiTheme="minorHAnsi" w:cstheme="minorHAnsi"/>
        </w:rPr>
        <w:t xml:space="preserve"> </w:t>
      </w:r>
      <w:proofErr w:type="spellStart"/>
      <w:r w:rsidR="002A5955" w:rsidRPr="007F6C74">
        <w:rPr>
          <w:rFonts w:asciiTheme="minorHAnsi" w:hAnsiTheme="minorHAnsi" w:cstheme="minorHAnsi"/>
        </w:rPr>
        <w:t>uvodi</w:t>
      </w:r>
      <w:proofErr w:type="spellEnd"/>
      <w:r w:rsidR="002A5955" w:rsidRPr="007F6C74">
        <w:rPr>
          <w:rFonts w:asciiTheme="minorHAnsi" w:hAnsiTheme="minorHAnsi" w:cstheme="minorHAnsi"/>
        </w:rPr>
        <w:t xml:space="preserve"> se </w:t>
      </w:r>
      <w:proofErr w:type="spellStart"/>
      <w:r w:rsidR="002A5955" w:rsidRPr="007F6C74">
        <w:rPr>
          <w:rFonts w:asciiTheme="minorHAnsi" w:hAnsiTheme="minorHAnsi" w:cstheme="minorHAnsi"/>
        </w:rPr>
        <w:t>kada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snježne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oborine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uz</w:t>
      </w:r>
      <w:proofErr w:type="spellEnd"/>
      <w:r w:rsidR="002A5955" w:rsidRPr="007F6C74">
        <w:rPr>
          <w:rFonts w:asciiTheme="minorHAnsi" w:hAnsiTheme="minorHAnsi" w:cstheme="minorHAnsi"/>
        </w:rPr>
        <w:t xml:space="preserve"> jak </w:t>
      </w:r>
      <w:proofErr w:type="spellStart"/>
      <w:r w:rsidR="002A5955" w:rsidRPr="007F6C74">
        <w:rPr>
          <w:rFonts w:asciiTheme="minorHAnsi" w:hAnsiTheme="minorHAnsi" w:cstheme="minorHAnsi"/>
        </w:rPr>
        <w:t>vjetar</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imaju</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karakter</w:t>
      </w:r>
      <w:proofErr w:type="spellEnd"/>
      <w:r w:rsidR="002A5955" w:rsidRPr="007F6C74">
        <w:rPr>
          <w:rFonts w:asciiTheme="minorHAnsi" w:hAnsiTheme="minorHAnsi" w:cstheme="minorHAnsi"/>
        </w:rPr>
        <w:t xml:space="preserve"> </w:t>
      </w:r>
      <w:proofErr w:type="spellStart"/>
      <w:r w:rsidR="0047473D">
        <w:rPr>
          <w:rFonts w:asciiTheme="minorHAnsi" w:hAnsiTheme="minorHAnsi" w:cstheme="minorHAnsi"/>
        </w:rPr>
        <w:t>prirodne</w:t>
      </w:r>
      <w:proofErr w:type="spellEnd"/>
      <w:r w:rsidR="0047473D">
        <w:rPr>
          <w:rFonts w:asciiTheme="minorHAnsi" w:hAnsiTheme="minorHAnsi" w:cstheme="minorHAnsi"/>
        </w:rPr>
        <w:t xml:space="preserve"> </w:t>
      </w:r>
      <w:proofErr w:type="spellStart"/>
      <w:r w:rsidR="002A5955" w:rsidRPr="007F6C74">
        <w:rPr>
          <w:rFonts w:asciiTheme="minorHAnsi" w:hAnsiTheme="minorHAnsi" w:cstheme="minorHAnsi"/>
        </w:rPr>
        <w:t>nepogode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i</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kada</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raspoloživi</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broj</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ljudi</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i</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mehanizacije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nisu</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dovoljni</w:t>
      </w:r>
      <w:proofErr w:type="spellEnd"/>
      <w:r w:rsidR="002A5955" w:rsidRPr="007F6C74">
        <w:rPr>
          <w:rFonts w:asciiTheme="minorHAnsi" w:hAnsiTheme="minorHAnsi" w:cstheme="minorHAnsi"/>
        </w:rPr>
        <w:t xml:space="preserve"> za </w:t>
      </w:r>
      <w:proofErr w:type="spellStart"/>
      <w:r w:rsidR="002A5955" w:rsidRPr="007F6C74">
        <w:rPr>
          <w:rFonts w:asciiTheme="minorHAnsi" w:hAnsiTheme="minorHAnsi" w:cstheme="minorHAnsi"/>
        </w:rPr>
        <w:t>uklanjanje</w:t>
      </w:r>
      <w:proofErr w:type="spellEnd"/>
      <w:r w:rsidR="002A5955" w:rsidRPr="007F6C74">
        <w:rPr>
          <w:rFonts w:asciiTheme="minorHAnsi" w:hAnsiTheme="minorHAnsi" w:cstheme="minorHAnsi"/>
        </w:rPr>
        <w:t xml:space="preserve"> </w:t>
      </w:r>
      <w:proofErr w:type="spellStart"/>
      <w:r w:rsidR="002A5955" w:rsidRPr="007F6C74">
        <w:rPr>
          <w:rFonts w:asciiTheme="minorHAnsi" w:hAnsiTheme="minorHAnsi" w:cstheme="minorHAnsi"/>
        </w:rPr>
        <w:t>snijega</w:t>
      </w:r>
      <w:proofErr w:type="spellEnd"/>
      <w:r w:rsidR="000250CA">
        <w:rPr>
          <w:rFonts w:asciiTheme="minorHAnsi" w:hAnsiTheme="minorHAnsi" w:cstheme="minorHAnsi"/>
        </w:rPr>
        <w:t xml:space="preserve">. </w:t>
      </w:r>
      <w:r w:rsidR="002A5955" w:rsidRPr="000250CA">
        <w:rPr>
          <w:rFonts w:cstheme="minorHAnsi"/>
          <w:szCs w:val="24"/>
        </w:rPr>
        <w:t xml:space="preserve">U </w:t>
      </w:r>
      <w:proofErr w:type="spellStart"/>
      <w:r w:rsidR="002A5955" w:rsidRPr="000250CA">
        <w:rPr>
          <w:rFonts w:cstheme="minorHAnsi"/>
          <w:szCs w:val="24"/>
        </w:rPr>
        <w:t>tim</w:t>
      </w:r>
      <w:proofErr w:type="spellEnd"/>
      <w:r w:rsidR="002A5955" w:rsidRPr="000250CA">
        <w:rPr>
          <w:rFonts w:cstheme="minorHAnsi"/>
          <w:szCs w:val="24"/>
        </w:rPr>
        <w:t xml:space="preserve"> </w:t>
      </w:r>
      <w:proofErr w:type="spellStart"/>
      <w:r w:rsidR="002A5955" w:rsidRPr="000250CA">
        <w:rPr>
          <w:rFonts w:cstheme="minorHAnsi"/>
          <w:szCs w:val="24"/>
        </w:rPr>
        <w:t>uvjetima</w:t>
      </w:r>
      <w:proofErr w:type="spellEnd"/>
      <w:r w:rsidR="002A5955" w:rsidRPr="000250CA">
        <w:rPr>
          <w:rFonts w:cstheme="minorHAnsi"/>
          <w:szCs w:val="24"/>
        </w:rPr>
        <w:t xml:space="preserve">, u </w:t>
      </w:r>
      <w:proofErr w:type="spellStart"/>
      <w:r w:rsidR="002A5955" w:rsidRPr="000250CA">
        <w:rPr>
          <w:rFonts w:cstheme="minorHAnsi"/>
          <w:szCs w:val="24"/>
        </w:rPr>
        <w:t>pravilu</w:t>
      </w:r>
      <w:proofErr w:type="spellEnd"/>
      <w:r w:rsidR="002A5955" w:rsidRPr="000250CA">
        <w:rPr>
          <w:rFonts w:cstheme="minorHAnsi"/>
          <w:szCs w:val="24"/>
        </w:rPr>
        <w:t xml:space="preserve"> se cesta </w:t>
      </w:r>
      <w:proofErr w:type="spellStart"/>
      <w:r w:rsidR="002A5955" w:rsidRPr="000250CA">
        <w:rPr>
          <w:rFonts w:cstheme="minorHAnsi"/>
          <w:szCs w:val="24"/>
        </w:rPr>
        <w:t>zatvara</w:t>
      </w:r>
      <w:proofErr w:type="spellEnd"/>
      <w:r w:rsidR="002A5955" w:rsidRPr="000250CA">
        <w:rPr>
          <w:rFonts w:cstheme="minorHAnsi"/>
          <w:szCs w:val="24"/>
        </w:rPr>
        <w:t xml:space="preserve"> za sav </w:t>
      </w:r>
      <w:proofErr w:type="spellStart"/>
      <w:r w:rsidR="002A5955" w:rsidRPr="000250CA">
        <w:rPr>
          <w:rFonts w:cstheme="minorHAnsi"/>
          <w:szCs w:val="24"/>
        </w:rPr>
        <w:t>promet</w:t>
      </w:r>
      <w:proofErr w:type="spellEnd"/>
      <w:r w:rsidR="002A5955" w:rsidRPr="000250CA">
        <w:rPr>
          <w:rFonts w:cstheme="minorHAnsi"/>
          <w:szCs w:val="24"/>
        </w:rPr>
        <w:t xml:space="preserve"> radi sigurnosti sudionika u prometu. </w:t>
      </w:r>
    </w:p>
    <w:p w14:paraId="104BEB98" w14:textId="0E4DB267" w:rsidR="007E61AE" w:rsidRPr="00FC6D4D" w:rsidRDefault="00F92B0F" w:rsidP="00404195">
      <w:pPr>
        <w:spacing w:after="120" w:line="276" w:lineRule="auto"/>
        <w:rPr>
          <w:lang w:eastAsia="zh-CN"/>
        </w:rPr>
      </w:pPr>
      <w:r>
        <w:rPr>
          <w:lang w:eastAsia="zh-CN"/>
        </w:rPr>
        <w:t>Ako</w:t>
      </w:r>
      <w:r w:rsidR="007E61AE">
        <w:rPr>
          <w:lang w:eastAsia="zh-CN"/>
        </w:rPr>
        <w:t xml:space="preserve"> nastupi promjena vremenskih prilika i uzrokuje uvjete na cesti drugačije od predviđenih, utvrđuje se promjena stupnja pripravnosti bez obzira kada ista nastupi t</w:t>
      </w:r>
      <w:r>
        <w:rPr>
          <w:lang w:eastAsia="zh-CN"/>
        </w:rPr>
        <w:t>ije</w:t>
      </w:r>
      <w:r w:rsidR="007E61AE">
        <w:rPr>
          <w:lang w:eastAsia="zh-CN"/>
        </w:rPr>
        <w:t xml:space="preserve">kom 24 sata. Vremenske pojave koje mogu uvelike smanjiti sigurnost cestovnog prometa kao što su velike količine snijega, jake snježne vijavice, mećave koje stvaraju zapuhe, poledica zbog padanja kiše koja se ledi na cesti, olujni udari vjetra, jake i dugotrajne magle bit će najavljene </w:t>
      </w:r>
      <w:r w:rsidR="007E61AE" w:rsidRPr="00FC6D4D">
        <w:rPr>
          <w:lang w:eastAsia="zh-CN"/>
        </w:rPr>
        <w:t>u vidu „preventivnih upozorenja“ i „izvanrednih upozorenja“.</w:t>
      </w:r>
    </w:p>
    <w:p w14:paraId="312A0944" w14:textId="0C2C3D8F" w:rsidR="007F6C74" w:rsidRPr="00FC6D4D" w:rsidRDefault="007F6C74" w:rsidP="007E61AE">
      <w:pPr>
        <w:rPr>
          <w:lang w:eastAsia="zh-CN"/>
        </w:rPr>
      </w:pPr>
      <w:r w:rsidRPr="00FC6D4D">
        <w:rPr>
          <w:lang w:eastAsia="zh-CN"/>
        </w:rPr>
        <w:t>Planirano vrijeme trajanja zimske službe predviđa se u periodu od 15.</w:t>
      </w:r>
      <w:r w:rsidR="00FC6D4D" w:rsidRPr="00FC6D4D">
        <w:rPr>
          <w:lang w:eastAsia="zh-CN"/>
        </w:rPr>
        <w:t xml:space="preserve"> studenog tekuće godine do 15. travnja sljedeće godine, </w:t>
      </w:r>
      <w:r w:rsidRPr="00FC6D4D">
        <w:rPr>
          <w:lang w:eastAsia="zh-CN"/>
        </w:rPr>
        <w:t xml:space="preserve">dok će se stvarno vrijeme trajanja utvrditi prema stvarnim vremenskim prilikama što zajedno utvrđuju izvođač radova i </w:t>
      </w:r>
      <w:r w:rsidR="00FC6D4D" w:rsidRPr="00FC6D4D">
        <w:rPr>
          <w:lang w:eastAsia="zh-CN"/>
        </w:rPr>
        <w:t xml:space="preserve">Grad Zlatar. </w:t>
      </w:r>
    </w:p>
    <w:p w14:paraId="38DF91BD" w14:textId="4EB56874" w:rsidR="00AE125B" w:rsidRDefault="00AE125B" w:rsidP="00AE125B">
      <w:pPr>
        <w:pStyle w:val="Naslov1"/>
      </w:pPr>
      <w:bookmarkStart w:id="6" w:name="_Toc56667181"/>
      <w:r w:rsidRPr="00FC6D4D">
        <w:t>REDOSLIJED IZVOĐENJA RADOVA OBZIROM NA UTVRĐENE RAZINE</w:t>
      </w:r>
      <w:r>
        <w:t xml:space="preserve"> PREDNOSTI</w:t>
      </w:r>
      <w:bookmarkEnd w:id="6"/>
    </w:p>
    <w:p w14:paraId="5993E1D1" w14:textId="4068F5B3" w:rsidR="003F42E4" w:rsidRPr="00FC6D4D" w:rsidRDefault="003F42E4" w:rsidP="00FC6D4D">
      <w:pPr>
        <w:autoSpaceDE w:val="0"/>
        <w:autoSpaceDN w:val="0"/>
        <w:adjustRightInd w:val="0"/>
        <w:spacing w:after="120" w:line="276" w:lineRule="auto"/>
        <w:rPr>
          <w:rFonts w:cstheme="minorHAnsi"/>
          <w:color w:val="000000"/>
          <w:szCs w:val="24"/>
        </w:rPr>
      </w:pPr>
      <w:r w:rsidRPr="00FC6D4D">
        <w:rPr>
          <w:rFonts w:cstheme="minorHAnsi"/>
          <w:color w:val="000000"/>
          <w:szCs w:val="24"/>
        </w:rPr>
        <w:t xml:space="preserve">Zimsku službu nije moguće organizirati </w:t>
      </w:r>
      <w:r w:rsidR="00F92B0F">
        <w:rPr>
          <w:rFonts w:cstheme="minorHAnsi"/>
          <w:color w:val="000000"/>
          <w:szCs w:val="24"/>
        </w:rPr>
        <w:t xml:space="preserve">tako da </w:t>
      </w:r>
      <w:r w:rsidRPr="00FC6D4D">
        <w:rPr>
          <w:rFonts w:cstheme="minorHAnsi"/>
          <w:color w:val="000000"/>
          <w:szCs w:val="24"/>
        </w:rPr>
        <w:t>se na svim cestovnim pravcima djeluje istovremeno, stoga je Izvedbenim programom zimske službe utvrđen redoslijed uklanjanja snijega i posipavanje prema utvrđenim prioritetima prema pregledu i popisu nerazvrstanih cesta i ulica.</w:t>
      </w:r>
    </w:p>
    <w:p w14:paraId="6B4EC7AC" w14:textId="15A69C43" w:rsidR="003F42E4" w:rsidRPr="003F42E4" w:rsidRDefault="003F42E4" w:rsidP="00FC6D4D">
      <w:pPr>
        <w:autoSpaceDE w:val="0"/>
        <w:autoSpaceDN w:val="0"/>
        <w:adjustRightInd w:val="0"/>
        <w:spacing w:after="120" w:line="276" w:lineRule="auto"/>
        <w:rPr>
          <w:rFonts w:cstheme="minorHAnsi"/>
          <w:color w:val="000000"/>
          <w:szCs w:val="24"/>
        </w:rPr>
      </w:pPr>
      <w:r w:rsidRPr="00FC6D4D">
        <w:rPr>
          <w:rFonts w:cstheme="minorHAnsi"/>
          <w:color w:val="000000"/>
          <w:szCs w:val="24"/>
        </w:rPr>
        <w:t xml:space="preserve">Izvedbeni program zimske službe predviđa vezu s vitalnim službama na području </w:t>
      </w:r>
      <w:r w:rsidR="00FC6D4D" w:rsidRPr="00FC6D4D">
        <w:rPr>
          <w:rFonts w:cstheme="minorHAnsi"/>
          <w:color w:val="000000"/>
          <w:szCs w:val="24"/>
        </w:rPr>
        <w:t>Grada Zlatara</w:t>
      </w:r>
      <w:r w:rsidRPr="00FC6D4D">
        <w:rPr>
          <w:rFonts w:cstheme="minorHAnsi"/>
          <w:color w:val="000000"/>
          <w:szCs w:val="24"/>
        </w:rPr>
        <w:t xml:space="preserve"> (zdravstvene ambulante, osnovna škola, javne službe, prilaz mjestima opskrbe, pošti, </w:t>
      </w:r>
      <w:r w:rsidRPr="00FC6D4D">
        <w:rPr>
          <w:rFonts w:cstheme="minorHAnsi"/>
          <w:color w:val="000000"/>
          <w:szCs w:val="24"/>
        </w:rPr>
        <w:lastRenderedPageBreak/>
        <w:t>autobusnim stanicama, župnoj crkvi, grobljima i sl. te spajanje na županijske ceste) te prema utvrđenim prioritetima čiste se preostale ulice i ceste zbog nesmetanog odvijanja prometa.</w:t>
      </w:r>
    </w:p>
    <w:p w14:paraId="6078D31F" w14:textId="0D3A1D93" w:rsidR="002078DD" w:rsidRPr="002078DD" w:rsidRDefault="002078DD" w:rsidP="00FC6D4D">
      <w:pPr>
        <w:autoSpaceDE w:val="0"/>
        <w:autoSpaceDN w:val="0"/>
        <w:adjustRightInd w:val="0"/>
        <w:spacing w:after="120" w:line="276" w:lineRule="auto"/>
        <w:rPr>
          <w:rFonts w:eastAsia="Times New Roman" w:cstheme="minorHAnsi"/>
          <w:bCs/>
          <w:szCs w:val="20"/>
          <w:lang w:eastAsia="hr-HR"/>
        </w:rPr>
      </w:pPr>
      <w:r w:rsidRPr="002078DD">
        <w:rPr>
          <w:rFonts w:cstheme="minorHAnsi"/>
          <w:color w:val="000000"/>
          <w:szCs w:val="24"/>
        </w:rPr>
        <w:t>Na području Grada Zlatara,</w:t>
      </w:r>
      <w:r>
        <w:rPr>
          <w:rFonts w:cstheme="minorHAnsi"/>
          <w:color w:val="000000"/>
          <w:szCs w:val="24"/>
        </w:rPr>
        <w:t xml:space="preserve"> razine prednosti </w:t>
      </w:r>
      <w:r w:rsidRPr="002078DD">
        <w:rPr>
          <w:rFonts w:eastAsia="Times New Roman" w:cstheme="minorHAnsi"/>
          <w:bCs/>
          <w:szCs w:val="20"/>
          <w:lang w:eastAsia="hr-HR"/>
        </w:rPr>
        <w:t>zimskog održavanja svrstavaju se u grupe za naselje Zlatar i Belec.</w:t>
      </w:r>
    </w:p>
    <w:p w14:paraId="6CA7BA0D" w14:textId="4030EC55" w:rsidR="002078DD" w:rsidRPr="002078DD" w:rsidRDefault="002078DD" w:rsidP="00764A4A">
      <w:pPr>
        <w:spacing w:after="120" w:line="240" w:lineRule="auto"/>
        <w:jc w:val="left"/>
        <w:rPr>
          <w:rFonts w:eastAsia="Times New Roman" w:cstheme="minorHAnsi"/>
          <w:b/>
          <w:szCs w:val="24"/>
          <w:lang w:eastAsia="hr-HR"/>
        </w:rPr>
      </w:pPr>
      <w:r w:rsidRPr="002078DD">
        <w:rPr>
          <w:rFonts w:eastAsia="Times New Roman" w:cstheme="minorHAnsi"/>
          <w:b/>
          <w:szCs w:val="24"/>
          <w:lang w:eastAsia="hr-HR"/>
        </w:rPr>
        <w:t xml:space="preserve">1. grupa radova </w:t>
      </w:r>
      <w:r w:rsidR="00764A4A">
        <w:rPr>
          <w:rFonts w:eastAsia="Times New Roman" w:cstheme="minorHAnsi"/>
          <w:b/>
          <w:szCs w:val="24"/>
          <w:lang w:eastAsia="hr-HR"/>
        </w:rPr>
        <w:t>–</w:t>
      </w:r>
      <w:r w:rsidRPr="002078DD">
        <w:rPr>
          <w:rFonts w:eastAsia="Times New Roman" w:cstheme="minorHAnsi"/>
          <w:b/>
          <w:szCs w:val="24"/>
          <w:lang w:eastAsia="hr-HR"/>
        </w:rPr>
        <w:t xml:space="preserve"> ZLATAR</w:t>
      </w:r>
      <w:r w:rsidR="00764A4A">
        <w:rPr>
          <w:rFonts w:eastAsia="Times New Roman" w:cstheme="minorHAnsi"/>
          <w:b/>
          <w:szCs w:val="24"/>
          <w:lang w:eastAsia="hr-HR"/>
        </w:rPr>
        <w:t xml:space="preserve"> </w:t>
      </w:r>
    </w:p>
    <w:p w14:paraId="799966E0" w14:textId="0DAD1EFF" w:rsidR="002078DD" w:rsidRPr="0075750E" w:rsidRDefault="002078DD" w:rsidP="0075750E">
      <w:pPr>
        <w:spacing w:after="120" w:line="240" w:lineRule="auto"/>
        <w:jc w:val="left"/>
        <w:rPr>
          <w:rFonts w:eastAsia="Times New Roman" w:cstheme="minorHAnsi"/>
          <w:szCs w:val="24"/>
          <w:u w:val="single"/>
          <w:lang w:eastAsia="hr-HR"/>
        </w:rPr>
      </w:pPr>
      <w:r w:rsidRPr="0075750E">
        <w:rPr>
          <w:rFonts w:eastAsia="Times New Roman" w:cstheme="minorHAnsi"/>
          <w:szCs w:val="24"/>
          <w:u w:val="single"/>
          <w:lang w:eastAsia="hr-HR"/>
        </w:rPr>
        <w:t xml:space="preserve">I.  prioritet </w:t>
      </w:r>
      <w:r w:rsidR="00764A4A" w:rsidRPr="0075750E">
        <w:rPr>
          <w:rFonts w:eastAsia="Times New Roman" w:cstheme="minorHAnsi"/>
          <w:szCs w:val="24"/>
          <w:u w:val="single"/>
          <w:lang w:eastAsia="hr-HR"/>
        </w:rPr>
        <w:t>–</w:t>
      </w:r>
      <w:r w:rsidRPr="0075750E">
        <w:rPr>
          <w:rFonts w:eastAsia="Times New Roman" w:cstheme="minorHAnsi"/>
          <w:szCs w:val="24"/>
          <w:u w:val="single"/>
          <w:lang w:eastAsia="hr-HR"/>
        </w:rPr>
        <w:t xml:space="preserve"> Zlatar</w:t>
      </w:r>
      <w:r w:rsidR="00764A4A" w:rsidRPr="0075750E">
        <w:rPr>
          <w:rFonts w:eastAsia="Times New Roman" w:cstheme="minorHAnsi"/>
          <w:szCs w:val="24"/>
          <w:u w:val="single"/>
          <w:lang w:eastAsia="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4099"/>
        <w:gridCol w:w="1275"/>
        <w:gridCol w:w="2835"/>
      </w:tblGrid>
      <w:tr w:rsidR="002078DD" w:rsidRPr="002078DD" w14:paraId="4A0F1CE6" w14:textId="77777777" w:rsidTr="00764A4A">
        <w:tc>
          <w:tcPr>
            <w:tcW w:w="863" w:type="dxa"/>
            <w:vAlign w:val="center"/>
          </w:tcPr>
          <w:p w14:paraId="380DC59E" w14:textId="4476EF62" w:rsidR="002078DD" w:rsidRPr="002078DD" w:rsidRDefault="00FC6D4D" w:rsidP="00FC6D4D">
            <w:pPr>
              <w:spacing w:after="0" w:line="240" w:lineRule="auto"/>
              <w:jc w:val="center"/>
              <w:rPr>
                <w:rFonts w:eastAsia="Times New Roman" w:cstheme="minorHAnsi"/>
                <w:b/>
                <w:bCs/>
                <w:sz w:val="20"/>
                <w:szCs w:val="20"/>
                <w:lang w:eastAsia="hr-HR"/>
              </w:rPr>
            </w:pPr>
            <w:r w:rsidRPr="00FC6D4D">
              <w:rPr>
                <w:rFonts w:eastAsia="Times New Roman" w:cstheme="minorHAnsi"/>
                <w:b/>
                <w:bCs/>
                <w:sz w:val="20"/>
                <w:szCs w:val="20"/>
                <w:lang w:eastAsia="hr-HR"/>
              </w:rPr>
              <w:t>R.BR.</w:t>
            </w:r>
          </w:p>
        </w:tc>
        <w:tc>
          <w:tcPr>
            <w:tcW w:w="4099" w:type="dxa"/>
            <w:vAlign w:val="center"/>
          </w:tcPr>
          <w:p w14:paraId="03630E93" w14:textId="34BFFA08" w:rsidR="002078DD" w:rsidRPr="002078DD" w:rsidRDefault="00FC6D4D" w:rsidP="00FC6D4D">
            <w:pPr>
              <w:spacing w:after="0" w:line="240" w:lineRule="auto"/>
              <w:jc w:val="center"/>
              <w:rPr>
                <w:rFonts w:eastAsia="Times New Roman" w:cstheme="minorHAnsi"/>
                <w:b/>
                <w:bCs/>
                <w:sz w:val="20"/>
                <w:szCs w:val="20"/>
                <w:lang w:eastAsia="hr-HR"/>
              </w:rPr>
            </w:pPr>
            <w:r w:rsidRPr="002078DD">
              <w:rPr>
                <w:rFonts w:eastAsia="Times New Roman" w:cstheme="minorHAnsi"/>
                <w:b/>
                <w:bCs/>
                <w:sz w:val="20"/>
                <w:szCs w:val="20"/>
                <w:lang w:eastAsia="hr-HR"/>
              </w:rPr>
              <w:t>ULICA</w:t>
            </w:r>
          </w:p>
        </w:tc>
        <w:tc>
          <w:tcPr>
            <w:tcW w:w="1275" w:type="dxa"/>
            <w:vAlign w:val="center"/>
          </w:tcPr>
          <w:p w14:paraId="0A32DE85" w14:textId="30BF7B4E" w:rsidR="002078DD" w:rsidRPr="002078DD" w:rsidRDefault="00FC6D4D" w:rsidP="00FC6D4D">
            <w:pPr>
              <w:spacing w:after="0" w:line="240" w:lineRule="auto"/>
              <w:jc w:val="center"/>
              <w:rPr>
                <w:rFonts w:eastAsia="Times New Roman" w:cstheme="minorHAnsi"/>
                <w:b/>
                <w:bCs/>
                <w:sz w:val="20"/>
                <w:szCs w:val="20"/>
                <w:lang w:eastAsia="hr-HR"/>
              </w:rPr>
            </w:pPr>
            <w:r w:rsidRPr="002078DD">
              <w:rPr>
                <w:rFonts w:eastAsia="Times New Roman" w:cstheme="minorHAnsi"/>
                <w:b/>
                <w:bCs/>
                <w:sz w:val="20"/>
                <w:szCs w:val="20"/>
                <w:lang w:eastAsia="hr-HR"/>
              </w:rPr>
              <w:t>DULJINA</w:t>
            </w:r>
          </w:p>
          <w:p w14:paraId="5C8F41DF" w14:textId="3C051E7D" w:rsidR="002078DD" w:rsidRPr="002078DD" w:rsidRDefault="00FC6D4D" w:rsidP="00FC6D4D">
            <w:pPr>
              <w:spacing w:after="0" w:line="240" w:lineRule="auto"/>
              <w:jc w:val="center"/>
              <w:rPr>
                <w:rFonts w:eastAsia="Times New Roman" w:cstheme="minorHAnsi"/>
                <w:b/>
                <w:bCs/>
                <w:sz w:val="20"/>
                <w:szCs w:val="20"/>
                <w:lang w:eastAsia="hr-HR"/>
              </w:rPr>
            </w:pPr>
            <w:r w:rsidRPr="002078DD">
              <w:rPr>
                <w:rFonts w:eastAsia="Times New Roman" w:cstheme="minorHAnsi"/>
                <w:b/>
                <w:bCs/>
                <w:sz w:val="20"/>
                <w:szCs w:val="20"/>
                <w:lang w:eastAsia="hr-HR"/>
              </w:rPr>
              <w:t>(</w:t>
            </w:r>
            <w:r>
              <w:rPr>
                <w:rFonts w:eastAsia="Times New Roman" w:cstheme="minorHAnsi"/>
                <w:b/>
                <w:bCs/>
                <w:sz w:val="20"/>
                <w:szCs w:val="20"/>
                <w:lang w:eastAsia="hr-HR"/>
              </w:rPr>
              <w:t>m</w:t>
            </w:r>
            <w:r w:rsidRPr="002078DD">
              <w:rPr>
                <w:rFonts w:eastAsia="Times New Roman" w:cstheme="minorHAnsi"/>
                <w:b/>
                <w:bCs/>
                <w:sz w:val="20"/>
                <w:szCs w:val="20"/>
                <w:lang w:eastAsia="hr-HR"/>
              </w:rPr>
              <w:t>)</w:t>
            </w:r>
          </w:p>
        </w:tc>
        <w:tc>
          <w:tcPr>
            <w:tcW w:w="2835" w:type="dxa"/>
            <w:vAlign w:val="center"/>
          </w:tcPr>
          <w:p w14:paraId="7EDEF2A2" w14:textId="1779BFCE" w:rsidR="002078DD" w:rsidRPr="002078DD" w:rsidRDefault="00FC6D4D" w:rsidP="00FC6D4D">
            <w:pPr>
              <w:spacing w:after="0" w:line="240" w:lineRule="auto"/>
              <w:jc w:val="center"/>
              <w:rPr>
                <w:rFonts w:eastAsia="Times New Roman" w:cstheme="minorHAnsi"/>
                <w:b/>
                <w:bCs/>
                <w:sz w:val="20"/>
                <w:szCs w:val="20"/>
                <w:lang w:eastAsia="hr-HR"/>
              </w:rPr>
            </w:pPr>
            <w:r w:rsidRPr="002078DD">
              <w:rPr>
                <w:rFonts w:eastAsia="Times New Roman" w:cstheme="minorHAnsi"/>
                <w:b/>
                <w:bCs/>
                <w:sz w:val="20"/>
                <w:szCs w:val="20"/>
                <w:lang w:eastAsia="hr-HR"/>
              </w:rPr>
              <w:t>VAŽNI OBJEKTI</w:t>
            </w:r>
          </w:p>
        </w:tc>
      </w:tr>
      <w:tr w:rsidR="002078DD" w:rsidRPr="002078DD" w14:paraId="74C407DE" w14:textId="77777777" w:rsidTr="00764A4A">
        <w:tc>
          <w:tcPr>
            <w:tcW w:w="863" w:type="dxa"/>
            <w:vAlign w:val="center"/>
          </w:tcPr>
          <w:p w14:paraId="40D47AB2" w14:textId="524A82EE"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3273E205"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Varaždinska ulica (dio)</w:t>
            </w:r>
          </w:p>
        </w:tc>
        <w:tc>
          <w:tcPr>
            <w:tcW w:w="1275" w:type="dxa"/>
            <w:vAlign w:val="center"/>
          </w:tcPr>
          <w:p w14:paraId="22B2AE1D"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80</w:t>
            </w:r>
          </w:p>
        </w:tc>
        <w:tc>
          <w:tcPr>
            <w:tcW w:w="2835" w:type="dxa"/>
          </w:tcPr>
          <w:p w14:paraId="3BCE4F46"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Dom zdravlja Zlatar</w:t>
            </w:r>
          </w:p>
        </w:tc>
      </w:tr>
      <w:tr w:rsidR="002078DD" w:rsidRPr="002078DD" w14:paraId="68202606" w14:textId="77777777" w:rsidTr="00764A4A">
        <w:tc>
          <w:tcPr>
            <w:tcW w:w="863" w:type="dxa"/>
            <w:vAlign w:val="center"/>
          </w:tcPr>
          <w:p w14:paraId="1F6ECEE1" w14:textId="0F8DCF9D"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790351B2"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Ulica Anke Horvat- cijela</w:t>
            </w:r>
          </w:p>
        </w:tc>
        <w:tc>
          <w:tcPr>
            <w:tcW w:w="1275" w:type="dxa"/>
            <w:vAlign w:val="center"/>
          </w:tcPr>
          <w:p w14:paraId="0F621034"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280</w:t>
            </w:r>
          </w:p>
        </w:tc>
        <w:tc>
          <w:tcPr>
            <w:tcW w:w="2835" w:type="dxa"/>
          </w:tcPr>
          <w:p w14:paraId="40145C27"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Dom zdravlja Zlatar</w:t>
            </w:r>
          </w:p>
        </w:tc>
      </w:tr>
      <w:tr w:rsidR="002078DD" w:rsidRPr="002078DD" w14:paraId="033B2BD9" w14:textId="77777777" w:rsidTr="00764A4A">
        <w:tc>
          <w:tcPr>
            <w:tcW w:w="863" w:type="dxa"/>
            <w:vAlign w:val="center"/>
          </w:tcPr>
          <w:p w14:paraId="345F9690" w14:textId="4E6263C5"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521FD8BF"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Trg slobode </w:t>
            </w:r>
          </w:p>
        </w:tc>
        <w:tc>
          <w:tcPr>
            <w:tcW w:w="1275" w:type="dxa"/>
            <w:vAlign w:val="center"/>
          </w:tcPr>
          <w:p w14:paraId="2ACAE756"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cijeli</w:t>
            </w:r>
          </w:p>
        </w:tc>
        <w:tc>
          <w:tcPr>
            <w:tcW w:w="2835" w:type="dxa"/>
          </w:tcPr>
          <w:p w14:paraId="4519A0D0"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Centar</w:t>
            </w:r>
          </w:p>
        </w:tc>
      </w:tr>
      <w:tr w:rsidR="002078DD" w:rsidRPr="002078DD" w14:paraId="6E62BE22" w14:textId="77777777" w:rsidTr="00764A4A">
        <w:tc>
          <w:tcPr>
            <w:tcW w:w="863" w:type="dxa"/>
            <w:vAlign w:val="center"/>
          </w:tcPr>
          <w:p w14:paraId="100DE6F9" w14:textId="2F9A5D13"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00628859"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Riječka ulica – dio do Ulice braće Radića</w:t>
            </w:r>
          </w:p>
        </w:tc>
        <w:tc>
          <w:tcPr>
            <w:tcW w:w="1275" w:type="dxa"/>
            <w:vAlign w:val="center"/>
          </w:tcPr>
          <w:p w14:paraId="5F15770D"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150</w:t>
            </w:r>
          </w:p>
        </w:tc>
        <w:tc>
          <w:tcPr>
            <w:tcW w:w="2835" w:type="dxa"/>
          </w:tcPr>
          <w:p w14:paraId="55851AD2"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Srednja škola</w:t>
            </w:r>
          </w:p>
        </w:tc>
      </w:tr>
      <w:tr w:rsidR="002078DD" w:rsidRPr="002078DD" w14:paraId="2CEB3B30" w14:textId="77777777" w:rsidTr="00764A4A">
        <w:tc>
          <w:tcPr>
            <w:tcW w:w="863" w:type="dxa"/>
            <w:vAlign w:val="center"/>
          </w:tcPr>
          <w:p w14:paraId="5D250201" w14:textId="4FF179F1"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6FCAD0AE"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braće Radića  </w:t>
            </w:r>
          </w:p>
        </w:tc>
        <w:tc>
          <w:tcPr>
            <w:tcW w:w="1275" w:type="dxa"/>
            <w:vAlign w:val="center"/>
          </w:tcPr>
          <w:p w14:paraId="52B487C4"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420</w:t>
            </w:r>
          </w:p>
        </w:tc>
        <w:tc>
          <w:tcPr>
            <w:tcW w:w="2835" w:type="dxa"/>
          </w:tcPr>
          <w:p w14:paraId="72C93B0C"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Groblje</w:t>
            </w:r>
          </w:p>
        </w:tc>
      </w:tr>
      <w:tr w:rsidR="002078DD" w:rsidRPr="002078DD" w14:paraId="62023985" w14:textId="77777777" w:rsidTr="00764A4A">
        <w:tc>
          <w:tcPr>
            <w:tcW w:w="863" w:type="dxa"/>
            <w:vAlign w:val="center"/>
          </w:tcPr>
          <w:p w14:paraId="574A75C8" w14:textId="7DDFFCCC"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5E954F39"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Ulica S. S. Kranjčevića</w:t>
            </w:r>
          </w:p>
        </w:tc>
        <w:tc>
          <w:tcPr>
            <w:tcW w:w="1275" w:type="dxa"/>
            <w:vAlign w:val="center"/>
          </w:tcPr>
          <w:p w14:paraId="210D282F"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180</w:t>
            </w:r>
          </w:p>
        </w:tc>
        <w:tc>
          <w:tcPr>
            <w:tcW w:w="2835" w:type="dxa"/>
          </w:tcPr>
          <w:p w14:paraId="10CB4AD3"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Veterinarska stanica</w:t>
            </w:r>
          </w:p>
        </w:tc>
      </w:tr>
      <w:tr w:rsidR="002078DD" w:rsidRPr="002078DD" w14:paraId="075FFA98" w14:textId="77777777" w:rsidTr="00764A4A">
        <w:tc>
          <w:tcPr>
            <w:tcW w:w="863" w:type="dxa"/>
            <w:vAlign w:val="center"/>
          </w:tcPr>
          <w:p w14:paraId="0A659E5A" w14:textId="14F20DAE"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77789FE9" w14:textId="77777777" w:rsidR="002078DD" w:rsidRPr="002078DD" w:rsidRDefault="002078DD" w:rsidP="002078DD">
            <w:pPr>
              <w:spacing w:after="0" w:line="240" w:lineRule="auto"/>
              <w:jc w:val="left"/>
              <w:rPr>
                <w:rFonts w:eastAsia="Times New Roman" w:cstheme="minorHAnsi"/>
                <w:sz w:val="20"/>
                <w:szCs w:val="20"/>
                <w:lang w:eastAsia="hr-HR"/>
              </w:rPr>
            </w:pPr>
            <w:proofErr w:type="spellStart"/>
            <w:r w:rsidRPr="002078DD">
              <w:rPr>
                <w:rFonts w:eastAsia="Times New Roman" w:cstheme="minorHAnsi"/>
                <w:sz w:val="20"/>
                <w:szCs w:val="20"/>
                <w:lang w:eastAsia="hr-HR"/>
              </w:rPr>
              <w:t>Martinečka</w:t>
            </w:r>
            <w:proofErr w:type="spellEnd"/>
            <w:r w:rsidRPr="002078DD">
              <w:rPr>
                <w:rFonts w:eastAsia="Times New Roman" w:cstheme="minorHAnsi"/>
                <w:sz w:val="20"/>
                <w:szCs w:val="20"/>
                <w:lang w:eastAsia="hr-HR"/>
              </w:rPr>
              <w:t xml:space="preserve"> ulica i Ulica M. Gupca</w:t>
            </w:r>
          </w:p>
        </w:tc>
        <w:tc>
          <w:tcPr>
            <w:tcW w:w="1275" w:type="dxa"/>
            <w:vAlign w:val="center"/>
          </w:tcPr>
          <w:p w14:paraId="10F6B736"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750</w:t>
            </w:r>
          </w:p>
        </w:tc>
        <w:tc>
          <w:tcPr>
            <w:tcW w:w="2835" w:type="dxa"/>
          </w:tcPr>
          <w:p w14:paraId="63DF44D1" w14:textId="77777777" w:rsidR="002078DD" w:rsidRPr="002078DD" w:rsidRDefault="002078DD" w:rsidP="002078DD">
            <w:pPr>
              <w:spacing w:after="0" w:line="240" w:lineRule="auto"/>
              <w:jc w:val="left"/>
              <w:rPr>
                <w:rFonts w:eastAsia="Times New Roman" w:cstheme="minorHAnsi"/>
                <w:sz w:val="20"/>
                <w:szCs w:val="20"/>
                <w:lang w:eastAsia="hr-HR"/>
              </w:rPr>
            </w:pPr>
          </w:p>
        </w:tc>
      </w:tr>
      <w:tr w:rsidR="002078DD" w:rsidRPr="002078DD" w14:paraId="33AB9DF7" w14:textId="77777777" w:rsidTr="00764A4A">
        <w:tc>
          <w:tcPr>
            <w:tcW w:w="863" w:type="dxa"/>
            <w:vAlign w:val="center"/>
          </w:tcPr>
          <w:p w14:paraId="081D4594" w14:textId="25039186"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6603069F"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Eugena Kumičića </w:t>
            </w:r>
          </w:p>
        </w:tc>
        <w:tc>
          <w:tcPr>
            <w:tcW w:w="1275" w:type="dxa"/>
            <w:vAlign w:val="center"/>
          </w:tcPr>
          <w:p w14:paraId="1D21E305"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c>
          <w:tcPr>
            <w:tcW w:w="2835" w:type="dxa"/>
          </w:tcPr>
          <w:p w14:paraId="380F07D1"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Groblje</w:t>
            </w:r>
          </w:p>
        </w:tc>
      </w:tr>
      <w:tr w:rsidR="002078DD" w:rsidRPr="002078DD" w14:paraId="2E8B966D" w14:textId="77777777" w:rsidTr="00764A4A">
        <w:tc>
          <w:tcPr>
            <w:tcW w:w="863" w:type="dxa"/>
            <w:vAlign w:val="center"/>
          </w:tcPr>
          <w:p w14:paraId="59D7D9AE" w14:textId="14F275D5"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48C6D6F4"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Ulica Vladimira Nazora – dio</w:t>
            </w:r>
          </w:p>
        </w:tc>
        <w:tc>
          <w:tcPr>
            <w:tcW w:w="1275" w:type="dxa"/>
            <w:vAlign w:val="center"/>
          </w:tcPr>
          <w:p w14:paraId="0F313A51"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100</w:t>
            </w:r>
          </w:p>
        </w:tc>
        <w:tc>
          <w:tcPr>
            <w:tcW w:w="2835" w:type="dxa"/>
          </w:tcPr>
          <w:p w14:paraId="6E96E993" w14:textId="77777777" w:rsidR="002078DD" w:rsidRPr="002078DD" w:rsidRDefault="002078DD" w:rsidP="002078DD">
            <w:pPr>
              <w:spacing w:after="0" w:line="240" w:lineRule="auto"/>
              <w:ind w:left="14"/>
              <w:jc w:val="left"/>
              <w:rPr>
                <w:rFonts w:eastAsia="Times New Roman" w:cstheme="minorHAnsi"/>
                <w:sz w:val="20"/>
                <w:szCs w:val="20"/>
                <w:lang w:eastAsia="hr-HR"/>
              </w:rPr>
            </w:pPr>
            <w:r w:rsidRPr="002078DD">
              <w:rPr>
                <w:rFonts w:eastAsia="Times New Roman" w:cstheme="minorHAnsi"/>
                <w:sz w:val="20"/>
                <w:szCs w:val="20"/>
                <w:lang w:eastAsia="hr-HR"/>
              </w:rPr>
              <w:t>Škola, Uredi državne uprave</w:t>
            </w:r>
          </w:p>
        </w:tc>
      </w:tr>
      <w:tr w:rsidR="002078DD" w:rsidRPr="002078DD" w14:paraId="042A0F91" w14:textId="77777777" w:rsidTr="00764A4A">
        <w:tc>
          <w:tcPr>
            <w:tcW w:w="863" w:type="dxa"/>
            <w:vAlign w:val="center"/>
          </w:tcPr>
          <w:p w14:paraId="3C16AE56" w14:textId="349F300A"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4D2AF1CF"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Kralja Petra Krešimira </w:t>
            </w:r>
          </w:p>
        </w:tc>
        <w:tc>
          <w:tcPr>
            <w:tcW w:w="1275" w:type="dxa"/>
            <w:vAlign w:val="center"/>
          </w:tcPr>
          <w:p w14:paraId="038B6081"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c>
          <w:tcPr>
            <w:tcW w:w="2835" w:type="dxa"/>
          </w:tcPr>
          <w:p w14:paraId="1501E139"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Dječji vrtić, jaslice</w:t>
            </w:r>
          </w:p>
        </w:tc>
      </w:tr>
      <w:tr w:rsidR="002078DD" w:rsidRPr="002078DD" w14:paraId="22491A25" w14:textId="77777777" w:rsidTr="00764A4A">
        <w:tc>
          <w:tcPr>
            <w:tcW w:w="863" w:type="dxa"/>
            <w:vAlign w:val="center"/>
          </w:tcPr>
          <w:p w14:paraId="5CA3E891" w14:textId="5A02CA4B" w:rsidR="002078DD" w:rsidRPr="0075750E" w:rsidRDefault="002078DD" w:rsidP="0075750E">
            <w:pPr>
              <w:pStyle w:val="Odlomakpopisa"/>
              <w:numPr>
                <w:ilvl w:val="0"/>
                <w:numId w:val="15"/>
              </w:numPr>
              <w:spacing w:after="0" w:line="240" w:lineRule="auto"/>
              <w:jc w:val="center"/>
              <w:rPr>
                <w:rFonts w:eastAsia="Times New Roman" w:cstheme="minorHAnsi"/>
                <w:sz w:val="20"/>
                <w:szCs w:val="20"/>
                <w:lang w:eastAsia="hr-HR"/>
              </w:rPr>
            </w:pPr>
          </w:p>
        </w:tc>
        <w:tc>
          <w:tcPr>
            <w:tcW w:w="4099" w:type="dxa"/>
          </w:tcPr>
          <w:p w14:paraId="171DFA0A"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w:t>
            </w:r>
            <w:proofErr w:type="spellStart"/>
            <w:r w:rsidRPr="002078DD">
              <w:rPr>
                <w:rFonts w:eastAsia="Times New Roman" w:cstheme="minorHAnsi"/>
                <w:sz w:val="20"/>
                <w:szCs w:val="20"/>
                <w:lang w:eastAsia="hr-HR"/>
              </w:rPr>
              <w:t>Lj</w:t>
            </w:r>
            <w:proofErr w:type="spellEnd"/>
            <w:r w:rsidRPr="002078DD">
              <w:rPr>
                <w:rFonts w:eastAsia="Times New Roman" w:cstheme="minorHAnsi"/>
                <w:sz w:val="20"/>
                <w:szCs w:val="20"/>
                <w:lang w:eastAsia="hr-HR"/>
              </w:rPr>
              <w:t xml:space="preserve">. Gaja – cijela i Ulica </w:t>
            </w:r>
            <w:proofErr w:type="spellStart"/>
            <w:r w:rsidRPr="002078DD">
              <w:rPr>
                <w:rFonts w:eastAsia="Times New Roman" w:cstheme="minorHAnsi"/>
                <w:sz w:val="20"/>
                <w:szCs w:val="20"/>
                <w:lang w:eastAsia="hr-HR"/>
              </w:rPr>
              <w:t>A.G.Matoša</w:t>
            </w:r>
            <w:proofErr w:type="spellEnd"/>
          </w:p>
        </w:tc>
        <w:tc>
          <w:tcPr>
            <w:tcW w:w="1275" w:type="dxa"/>
            <w:vAlign w:val="center"/>
          </w:tcPr>
          <w:p w14:paraId="740E12AB" w14:textId="77777777" w:rsidR="002078DD" w:rsidRPr="002078DD" w:rsidRDefault="002078DD" w:rsidP="00FC6D4D">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c>
          <w:tcPr>
            <w:tcW w:w="2835" w:type="dxa"/>
          </w:tcPr>
          <w:p w14:paraId="5AEF1D6F"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Banka, pravosudna tijela</w:t>
            </w:r>
          </w:p>
        </w:tc>
      </w:tr>
    </w:tbl>
    <w:p w14:paraId="697CC9B7" w14:textId="77777777" w:rsidR="002078DD" w:rsidRPr="002078DD" w:rsidRDefault="002078DD" w:rsidP="002078DD">
      <w:pPr>
        <w:spacing w:after="0" w:line="240" w:lineRule="auto"/>
        <w:jc w:val="left"/>
        <w:rPr>
          <w:rFonts w:ascii="Times New Roman" w:eastAsia="Times New Roman" w:hAnsi="Times New Roman" w:cs="Times New Roman"/>
          <w:szCs w:val="24"/>
          <w:lang w:eastAsia="hr-HR"/>
        </w:rPr>
      </w:pPr>
    </w:p>
    <w:p w14:paraId="73536E3C" w14:textId="162706A8" w:rsidR="002078DD" w:rsidRPr="0075750E" w:rsidRDefault="00764A4A" w:rsidP="0075750E">
      <w:pPr>
        <w:spacing w:after="120" w:line="240" w:lineRule="auto"/>
        <w:jc w:val="left"/>
        <w:rPr>
          <w:rFonts w:eastAsia="Times New Roman" w:cstheme="minorHAnsi"/>
          <w:szCs w:val="24"/>
          <w:u w:val="single"/>
          <w:lang w:eastAsia="hr-HR"/>
        </w:rPr>
      </w:pPr>
      <w:r w:rsidRPr="0075750E">
        <w:rPr>
          <w:rFonts w:eastAsia="Times New Roman" w:cstheme="minorHAnsi"/>
          <w:szCs w:val="24"/>
          <w:u w:val="single"/>
          <w:lang w:eastAsia="hr-HR"/>
        </w:rPr>
        <w:t xml:space="preserve">II. </w:t>
      </w:r>
      <w:r w:rsidR="002078DD" w:rsidRPr="0075750E">
        <w:rPr>
          <w:rFonts w:eastAsia="Times New Roman" w:cstheme="minorHAnsi"/>
          <w:szCs w:val="24"/>
          <w:u w:val="single"/>
          <w:lang w:eastAsia="hr-HR"/>
        </w:rPr>
        <w:t xml:space="preserve">prioritet </w:t>
      </w:r>
      <w:r w:rsidRPr="0075750E">
        <w:rPr>
          <w:rFonts w:eastAsia="Times New Roman" w:cstheme="minorHAnsi"/>
          <w:szCs w:val="24"/>
          <w:u w:val="single"/>
          <w:lang w:eastAsia="hr-HR"/>
        </w:rPr>
        <w:t>–</w:t>
      </w:r>
      <w:r w:rsidR="002078DD" w:rsidRPr="0075750E">
        <w:rPr>
          <w:rFonts w:eastAsia="Times New Roman" w:cstheme="minorHAnsi"/>
          <w:szCs w:val="24"/>
          <w:u w:val="single"/>
          <w:lang w:eastAsia="hr-HR"/>
        </w:rPr>
        <w:t xml:space="preserve"> Zlatar</w:t>
      </w:r>
      <w:r w:rsidRPr="0075750E">
        <w:rPr>
          <w:rFonts w:eastAsia="Times New Roman" w:cstheme="minorHAnsi"/>
          <w:szCs w:val="24"/>
          <w:u w:val="single"/>
          <w:lang w:eastAsia="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5374"/>
        <w:gridCol w:w="2835"/>
      </w:tblGrid>
      <w:tr w:rsidR="00764A4A" w:rsidRPr="002078DD" w14:paraId="2187CB3C" w14:textId="77777777" w:rsidTr="00764A4A">
        <w:trPr>
          <w:trHeight w:val="577"/>
        </w:trPr>
        <w:tc>
          <w:tcPr>
            <w:tcW w:w="863" w:type="dxa"/>
            <w:vAlign w:val="center"/>
          </w:tcPr>
          <w:p w14:paraId="6930FB4E" w14:textId="10FBF37F" w:rsidR="00764A4A" w:rsidRPr="002078DD" w:rsidRDefault="00764A4A"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R.BR.</w:t>
            </w:r>
          </w:p>
        </w:tc>
        <w:tc>
          <w:tcPr>
            <w:tcW w:w="5374" w:type="dxa"/>
            <w:vAlign w:val="center"/>
          </w:tcPr>
          <w:p w14:paraId="1725C2B2" w14:textId="52F63811" w:rsidR="00764A4A" w:rsidRPr="002078DD" w:rsidRDefault="00764A4A"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ULICA</w:t>
            </w:r>
          </w:p>
        </w:tc>
        <w:tc>
          <w:tcPr>
            <w:tcW w:w="2835" w:type="dxa"/>
            <w:vAlign w:val="center"/>
          </w:tcPr>
          <w:p w14:paraId="6AA47A6F" w14:textId="77777777" w:rsidR="00764A4A" w:rsidRPr="002078DD" w:rsidRDefault="00764A4A" w:rsidP="004B1465">
            <w:pPr>
              <w:spacing w:after="0" w:line="240" w:lineRule="auto"/>
              <w:jc w:val="center"/>
              <w:rPr>
                <w:rFonts w:eastAsia="Times New Roman" w:cstheme="minorHAnsi"/>
                <w:b/>
                <w:bCs/>
                <w:sz w:val="20"/>
                <w:szCs w:val="20"/>
                <w:lang w:eastAsia="hr-HR"/>
              </w:rPr>
            </w:pPr>
            <w:r w:rsidRPr="00764A4A">
              <w:rPr>
                <w:rFonts w:eastAsia="Times New Roman" w:cstheme="minorHAnsi"/>
                <w:b/>
                <w:bCs/>
                <w:sz w:val="20"/>
                <w:szCs w:val="20"/>
                <w:lang w:eastAsia="hr-HR"/>
              </w:rPr>
              <w:t>DULJINA</w:t>
            </w:r>
          </w:p>
          <w:p w14:paraId="1AAAB253" w14:textId="42F9E9E3" w:rsidR="00764A4A" w:rsidRPr="002078DD" w:rsidRDefault="00764A4A"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(m)</w:t>
            </w:r>
          </w:p>
        </w:tc>
      </w:tr>
      <w:tr w:rsidR="002078DD" w:rsidRPr="002078DD" w14:paraId="6C76EA33" w14:textId="77777777" w:rsidTr="00764A4A">
        <w:tc>
          <w:tcPr>
            <w:tcW w:w="863" w:type="dxa"/>
            <w:vAlign w:val="center"/>
          </w:tcPr>
          <w:p w14:paraId="718C6F4C" w14:textId="53361057"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3396A0C9"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braće Radića </w:t>
            </w:r>
          </w:p>
        </w:tc>
        <w:tc>
          <w:tcPr>
            <w:tcW w:w="2835" w:type="dxa"/>
            <w:vAlign w:val="center"/>
          </w:tcPr>
          <w:p w14:paraId="34A30155"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r w:rsidR="002078DD" w:rsidRPr="002078DD" w14:paraId="40FBE1F2" w14:textId="77777777" w:rsidTr="00764A4A">
        <w:tc>
          <w:tcPr>
            <w:tcW w:w="863" w:type="dxa"/>
            <w:vAlign w:val="center"/>
          </w:tcPr>
          <w:p w14:paraId="29039BF1" w14:textId="5C1DA8CE"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0A82384F"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S. S. Kranjčevića </w:t>
            </w:r>
          </w:p>
        </w:tc>
        <w:tc>
          <w:tcPr>
            <w:tcW w:w="2835" w:type="dxa"/>
            <w:vAlign w:val="center"/>
          </w:tcPr>
          <w:p w14:paraId="40B6D450"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r w:rsidR="002078DD" w:rsidRPr="002078DD" w14:paraId="6A740AF9" w14:textId="77777777" w:rsidTr="00764A4A">
        <w:tc>
          <w:tcPr>
            <w:tcW w:w="863" w:type="dxa"/>
            <w:vAlign w:val="center"/>
          </w:tcPr>
          <w:p w14:paraId="1A17D570" w14:textId="78E1C072"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1F63D8F8"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K. Š. </w:t>
            </w:r>
            <w:proofErr w:type="spellStart"/>
            <w:r w:rsidRPr="002078DD">
              <w:rPr>
                <w:rFonts w:eastAsia="Times New Roman" w:cstheme="minorHAnsi"/>
                <w:sz w:val="20"/>
                <w:szCs w:val="20"/>
                <w:lang w:eastAsia="hr-HR"/>
              </w:rPr>
              <w:t>Đalskog</w:t>
            </w:r>
            <w:proofErr w:type="spellEnd"/>
            <w:r w:rsidRPr="002078DD">
              <w:rPr>
                <w:rFonts w:eastAsia="Times New Roman" w:cstheme="minorHAnsi"/>
                <w:sz w:val="20"/>
                <w:szCs w:val="20"/>
                <w:lang w:eastAsia="hr-HR"/>
              </w:rPr>
              <w:t xml:space="preserve"> </w:t>
            </w:r>
          </w:p>
        </w:tc>
        <w:tc>
          <w:tcPr>
            <w:tcW w:w="2835" w:type="dxa"/>
            <w:vAlign w:val="center"/>
          </w:tcPr>
          <w:p w14:paraId="54876D2C"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r w:rsidR="002078DD" w:rsidRPr="002078DD" w14:paraId="528DC433" w14:textId="77777777" w:rsidTr="00764A4A">
        <w:tc>
          <w:tcPr>
            <w:tcW w:w="863" w:type="dxa"/>
            <w:vAlign w:val="center"/>
          </w:tcPr>
          <w:p w14:paraId="00D5D212" w14:textId="07A0DEE9"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25E8A753"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Antuna Mihanovića </w:t>
            </w:r>
          </w:p>
        </w:tc>
        <w:tc>
          <w:tcPr>
            <w:tcW w:w="2835" w:type="dxa"/>
            <w:vAlign w:val="center"/>
          </w:tcPr>
          <w:p w14:paraId="6967EA20"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r w:rsidR="002078DD" w:rsidRPr="002078DD" w14:paraId="0653B1F7" w14:textId="77777777" w:rsidTr="00764A4A">
        <w:tc>
          <w:tcPr>
            <w:tcW w:w="863" w:type="dxa"/>
            <w:vAlign w:val="center"/>
          </w:tcPr>
          <w:p w14:paraId="23ACB058" w14:textId="4194501C"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32F5F550" w14:textId="77777777" w:rsidR="002078DD" w:rsidRPr="002078DD" w:rsidRDefault="002078DD" w:rsidP="002078DD">
            <w:pPr>
              <w:spacing w:after="0" w:line="240" w:lineRule="auto"/>
              <w:jc w:val="left"/>
              <w:rPr>
                <w:rFonts w:eastAsia="Times New Roman" w:cstheme="minorHAnsi"/>
                <w:sz w:val="20"/>
                <w:szCs w:val="20"/>
                <w:lang w:eastAsia="hr-HR"/>
              </w:rPr>
            </w:pPr>
            <w:r w:rsidRPr="002078DD">
              <w:rPr>
                <w:rFonts w:eastAsia="Times New Roman" w:cstheme="minorHAnsi"/>
                <w:sz w:val="20"/>
                <w:szCs w:val="20"/>
                <w:lang w:eastAsia="hr-HR"/>
              </w:rPr>
              <w:t xml:space="preserve">Ulica Ante Kovačića </w:t>
            </w:r>
          </w:p>
        </w:tc>
        <w:tc>
          <w:tcPr>
            <w:tcW w:w="2835" w:type="dxa"/>
            <w:vAlign w:val="center"/>
          </w:tcPr>
          <w:p w14:paraId="20D0D3A2"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r w:rsidR="002078DD" w:rsidRPr="002078DD" w14:paraId="647E9431" w14:textId="77777777" w:rsidTr="00764A4A">
        <w:tc>
          <w:tcPr>
            <w:tcW w:w="863" w:type="dxa"/>
            <w:vAlign w:val="center"/>
          </w:tcPr>
          <w:p w14:paraId="53DF087A" w14:textId="71D2163D" w:rsidR="002078DD" w:rsidRPr="0075750E" w:rsidRDefault="002078DD" w:rsidP="0075750E">
            <w:pPr>
              <w:pStyle w:val="Odlomakpopisa"/>
              <w:numPr>
                <w:ilvl w:val="0"/>
                <w:numId w:val="16"/>
              </w:numPr>
              <w:spacing w:after="0" w:line="240" w:lineRule="auto"/>
              <w:jc w:val="center"/>
              <w:rPr>
                <w:rFonts w:eastAsia="Times New Roman" w:cstheme="minorHAnsi"/>
                <w:sz w:val="20"/>
                <w:szCs w:val="20"/>
                <w:lang w:eastAsia="hr-HR"/>
              </w:rPr>
            </w:pPr>
          </w:p>
        </w:tc>
        <w:tc>
          <w:tcPr>
            <w:tcW w:w="5374" w:type="dxa"/>
          </w:tcPr>
          <w:p w14:paraId="2E550F8E" w14:textId="77777777" w:rsidR="002078DD" w:rsidRPr="002078DD" w:rsidRDefault="002078DD" w:rsidP="002078DD">
            <w:pPr>
              <w:spacing w:after="0" w:line="240" w:lineRule="auto"/>
              <w:jc w:val="left"/>
              <w:rPr>
                <w:rFonts w:eastAsia="Times New Roman" w:cstheme="minorHAnsi"/>
                <w:sz w:val="20"/>
                <w:szCs w:val="20"/>
                <w:lang w:eastAsia="hr-HR"/>
              </w:rPr>
            </w:pPr>
            <w:proofErr w:type="spellStart"/>
            <w:r w:rsidRPr="002078DD">
              <w:rPr>
                <w:rFonts w:eastAsia="Times New Roman" w:cstheme="minorHAnsi"/>
                <w:sz w:val="20"/>
                <w:szCs w:val="20"/>
                <w:lang w:eastAsia="hr-HR"/>
              </w:rPr>
              <w:t>Kaštelska</w:t>
            </w:r>
            <w:proofErr w:type="spellEnd"/>
            <w:r w:rsidRPr="002078DD">
              <w:rPr>
                <w:rFonts w:eastAsia="Times New Roman" w:cstheme="minorHAnsi"/>
                <w:sz w:val="20"/>
                <w:szCs w:val="20"/>
                <w:lang w:eastAsia="hr-HR"/>
              </w:rPr>
              <w:t xml:space="preserve"> ulica</w:t>
            </w:r>
          </w:p>
        </w:tc>
        <w:tc>
          <w:tcPr>
            <w:tcW w:w="2835" w:type="dxa"/>
            <w:vAlign w:val="center"/>
          </w:tcPr>
          <w:p w14:paraId="10428F42" w14:textId="77777777" w:rsidR="002078DD" w:rsidRPr="002078DD" w:rsidRDefault="002078DD" w:rsidP="00764A4A">
            <w:pPr>
              <w:spacing w:after="0" w:line="240" w:lineRule="auto"/>
              <w:jc w:val="center"/>
              <w:rPr>
                <w:rFonts w:eastAsia="Times New Roman" w:cstheme="minorHAnsi"/>
                <w:sz w:val="20"/>
                <w:szCs w:val="20"/>
                <w:lang w:eastAsia="hr-HR"/>
              </w:rPr>
            </w:pPr>
            <w:r w:rsidRPr="002078DD">
              <w:rPr>
                <w:rFonts w:eastAsia="Times New Roman" w:cstheme="minorHAnsi"/>
                <w:sz w:val="20"/>
                <w:szCs w:val="20"/>
                <w:lang w:eastAsia="hr-HR"/>
              </w:rPr>
              <w:t>cijela</w:t>
            </w:r>
          </w:p>
        </w:tc>
      </w:tr>
    </w:tbl>
    <w:p w14:paraId="39B4ABBD" w14:textId="33C56DB7" w:rsidR="002078DD" w:rsidRPr="00966C7C" w:rsidRDefault="002078DD" w:rsidP="00764A4A">
      <w:pPr>
        <w:spacing w:before="240" w:after="120" w:line="276" w:lineRule="auto"/>
        <w:rPr>
          <w:rFonts w:eastAsia="Times New Roman" w:cstheme="minorHAnsi"/>
          <w:szCs w:val="24"/>
          <w:lang w:eastAsia="hr-HR"/>
        </w:rPr>
      </w:pPr>
      <w:r w:rsidRPr="009C06A4">
        <w:rPr>
          <w:rFonts w:eastAsia="Times New Roman" w:cstheme="minorHAnsi"/>
          <w:b/>
          <w:bCs/>
          <w:szCs w:val="24"/>
          <w:lang w:eastAsia="hr-HR"/>
        </w:rPr>
        <w:t>Ulice:</w:t>
      </w:r>
      <w:r w:rsidRPr="00966C7C">
        <w:rPr>
          <w:rFonts w:eastAsia="Times New Roman" w:cstheme="minorHAnsi"/>
          <w:szCs w:val="24"/>
          <w:lang w:eastAsia="hr-HR"/>
        </w:rPr>
        <w:t xml:space="preserve"> Riječka ulica od Ulice Braće Radića, Ulica Ante Starčevića, </w:t>
      </w:r>
      <w:proofErr w:type="spellStart"/>
      <w:r w:rsidRPr="00966C7C">
        <w:rPr>
          <w:rFonts w:eastAsia="Times New Roman" w:cstheme="minorHAnsi"/>
          <w:szCs w:val="24"/>
          <w:lang w:eastAsia="hr-HR"/>
        </w:rPr>
        <w:t>Batušićeva</w:t>
      </w:r>
      <w:proofErr w:type="spellEnd"/>
      <w:r w:rsidRPr="00966C7C">
        <w:rPr>
          <w:rFonts w:eastAsia="Times New Roman" w:cstheme="minorHAnsi"/>
          <w:szCs w:val="24"/>
          <w:lang w:eastAsia="hr-HR"/>
        </w:rPr>
        <w:t xml:space="preserve">, </w:t>
      </w:r>
      <w:proofErr w:type="spellStart"/>
      <w:r w:rsidRPr="00966C7C">
        <w:rPr>
          <w:rFonts w:eastAsia="Times New Roman" w:cstheme="minorHAnsi"/>
          <w:szCs w:val="24"/>
          <w:lang w:eastAsia="hr-HR"/>
        </w:rPr>
        <w:t>Borkovečki</w:t>
      </w:r>
      <w:proofErr w:type="spellEnd"/>
      <w:r w:rsidRPr="00966C7C">
        <w:rPr>
          <w:rFonts w:eastAsia="Times New Roman" w:cstheme="minorHAnsi"/>
          <w:szCs w:val="24"/>
          <w:lang w:eastAsia="hr-HR"/>
        </w:rPr>
        <w:t xml:space="preserve"> put, Ulica Petra </w:t>
      </w:r>
      <w:proofErr w:type="spellStart"/>
      <w:r w:rsidRPr="00966C7C">
        <w:rPr>
          <w:rFonts w:eastAsia="Times New Roman" w:cstheme="minorHAnsi"/>
          <w:szCs w:val="24"/>
          <w:lang w:eastAsia="hr-HR"/>
        </w:rPr>
        <w:t>Fodrocija</w:t>
      </w:r>
      <w:proofErr w:type="spellEnd"/>
      <w:r w:rsidRPr="00966C7C">
        <w:rPr>
          <w:rFonts w:eastAsia="Times New Roman" w:cstheme="minorHAnsi"/>
          <w:szCs w:val="24"/>
          <w:lang w:eastAsia="hr-HR"/>
        </w:rPr>
        <w:t xml:space="preserve">, Ulica Jurja </w:t>
      </w:r>
      <w:proofErr w:type="spellStart"/>
      <w:r w:rsidRPr="00966C7C">
        <w:rPr>
          <w:rFonts w:eastAsia="Times New Roman" w:cstheme="minorHAnsi"/>
          <w:szCs w:val="24"/>
          <w:lang w:eastAsia="hr-HR"/>
        </w:rPr>
        <w:t>Branjuge</w:t>
      </w:r>
      <w:proofErr w:type="spellEnd"/>
      <w:r w:rsidRPr="00966C7C">
        <w:rPr>
          <w:rFonts w:eastAsia="Times New Roman" w:cstheme="minorHAnsi"/>
          <w:szCs w:val="24"/>
          <w:lang w:eastAsia="hr-HR"/>
        </w:rPr>
        <w:t xml:space="preserve">, Ulica Ladislava Kutnjaka, Ulica Franje Horvata Kiša s priključnim ulicama, priključne ulice </w:t>
      </w:r>
      <w:proofErr w:type="spellStart"/>
      <w:r w:rsidRPr="00966C7C">
        <w:rPr>
          <w:rFonts w:eastAsia="Times New Roman" w:cstheme="minorHAnsi"/>
          <w:szCs w:val="24"/>
          <w:lang w:eastAsia="hr-HR"/>
        </w:rPr>
        <w:t>Ulice</w:t>
      </w:r>
      <w:proofErr w:type="spellEnd"/>
      <w:r w:rsidRPr="00966C7C">
        <w:rPr>
          <w:rFonts w:eastAsia="Times New Roman" w:cstheme="minorHAnsi"/>
          <w:szCs w:val="24"/>
          <w:lang w:eastAsia="hr-HR"/>
        </w:rPr>
        <w:t xml:space="preserve"> Ksavera Šandora </w:t>
      </w:r>
      <w:proofErr w:type="spellStart"/>
      <w:r w:rsidRPr="00966C7C">
        <w:rPr>
          <w:rFonts w:eastAsia="Times New Roman" w:cstheme="minorHAnsi"/>
          <w:szCs w:val="24"/>
          <w:lang w:eastAsia="hr-HR"/>
        </w:rPr>
        <w:t>Đalskog</w:t>
      </w:r>
      <w:proofErr w:type="spellEnd"/>
      <w:r w:rsidRPr="00966C7C">
        <w:rPr>
          <w:rFonts w:eastAsia="Times New Roman" w:cstheme="minorHAnsi"/>
          <w:szCs w:val="24"/>
          <w:lang w:eastAsia="hr-HR"/>
        </w:rPr>
        <w:t xml:space="preserve">, Zagorska ulica, Gradec, </w:t>
      </w:r>
      <w:proofErr w:type="spellStart"/>
      <w:r w:rsidRPr="00966C7C">
        <w:rPr>
          <w:rFonts w:eastAsia="Times New Roman" w:cstheme="minorHAnsi"/>
          <w:szCs w:val="24"/>
          <w:lang w:eastAsia="hr-HR"/>
        </w:rPr>
        <w:t>Šipronska</w:t>
      </w:r>
      <w:proofErr w:type="spellEnd"/>
      <w:r w:rsidRPr="00966C7C">
        <w:rPr>
          <w:rFonts w:eastAsia="Times New Roman" w:cstheme="minorHAnsi"/>
          <w:szCs w:val="24"/>
          <w:lang w:eastAsia="hr-HR"/>
        </w:rPr>
        <w:t xml:space="preserve"> ulica, </w:t>
      </w:r>
      <w:proofErr w:type="spellStart"/>
      <w:r w:rsidRPr="00966C7C">
        <w:rPr>
          <w:rFonts w:eastAsia="Times New Roman" w:cstheme="minorHAnsi"/>
          <w:szCs w:val="24"/>
          <w:lang w:eastAsia="hr-HR"/>
        </w:rPr>
        <w:t>Martinečki</w:t>
      </w:r>
      <w:proofErr w:type="spellEnd"/>
      <w:r w:rsidRPr="00966C7C">
        <w:rPr>
          <w:rFonts w:eastAsia="Times New Roman" w:cstheme="minorHAnsi"/>
          <w:szCs w:val="24"/>
          <w:lang w:eastAsia="hr-HR"/>
        </w:rPr>
        <w:t xml:space="preserve"> gaj, </w:t>
      </w:r>
      <w:proofErr w:type="spellStart"/>
      <w:r w:rsidRPr="00966C7C">
        <w:rPr>
          <w:rFonts w:eastAsia="Times New Roman" w:cstheme="minorHAnsi"/>
          <w:szCs w:val="24"/>
          <w:lang w:eastAsia="hr-HR"/>
        </w:rPr>
        <w:t>Vrhovčak</w:t>
      </w:r>
      <w:proofErr w:type="spellEnd"/>
      <w:r w:rsidRPr="00966C7C">
        <w:rPr>
          <w:rFonts w:eastAsia="Times New Roman" w:cstheme="minorHAnsi"/>
          <w:szCs w:val="24"/>
          <w:lang w:eastAsia="hr-HR"/>
        </w:rPr>
        <w:t>, Vinogradska ulica, Ulica Milivoja Stančića, Ulica Dragutina Domjanića, Ulica Jurja Žerjavića, Ulica Bana Ivana Mažuranića, Ulica Većeslava Holjevca</w:t>
      </w:r>
    </w:p>
    <w:p w14:paraId="632D4A39" w14:textId="77777777" w:rsidR="002078DD" w:rsidRPr="00966C7C" w:rsidRDefault="002078DD" w:rsidP="0021787A">
      <w:pPr>
        <w:spacing w:after="120" w:line="276" w:lineRule="auto"/>
        <w:rPr>
          <w:rFonts w:eastAsia="Times New Roman" w:cstheme="minorHAnsi"/>
          <w:szCs w:val="24"/>
          <w:lang w:eastAsia="hr-HR"/>
        </w:rPr>
      </w:pPr>
      <w:r w:rsidRPr="009C06A4">
        <w:rPr>
          <w:rFonts w:eastAsia="Times New Roman" w:cstheme="minorHAnsi"/>
          <w:b/>
          <w:bCs/>
          <w:szCs w:val="24"/>
          <w:lang w:eastAsia="hr-HR"/>
        </w:rPr>
        <w:t>Naselja:</w:t>
      </w:r>
      <w:r w:rsidRPr="00966C7C">
        <w:rPr>
          <w:rFonts w:eastAsia="Times New Roman" w:cstheme="minorHAnsi"/>
          <w:szCs w:val="24"/>
          <w:lang w:eastAsia="hr-HR"/>
        </w:rPr>
        <w:t xml:space="preserve"> </w:t>
      </w:r>
      <w:proofErr w:type="spellStart"/>
      <w:r w:rsidRPr="00966C7C">
        <w:rPr>
          <w:rFonts w:eastAsia="Times New Roman" w:cstheme="minorHAnsi"/>
          <w:szCs w:val="24"/>
          <w:lang w:eastAsia="hr-HR"/>
        </w:rPr>
        <w:t>Ervenik</w:t>
      </w:r>
      <w:proofErr w:type="spellEnd"/>
      <w:r w:rsidRPr="00966C7C">
        <w:rPr>
          <w:rFonts w:eastAsia="Times New Roman" w:cstheme="minorHAnsi"/>
          <w:szCs w:val="24"/>
          <w:lang w:eastAsia="hr-HR"/>
        </w:rPr>
        <w:t xml:space="preserve"> Zlatarski, </w:t>
      </w:r>
      <w:proofErr w:type="spellStart"/>
      <w:r w:rsidRPr="00966C7C">
        <w:rPr>
          <w:rFonts w:eastAsia="Times New Roman" w:cstheme="minorHAnsi"/>
          <w:szCs w:val="24"/>
          <w:lang w:eastAsia="hr-HR"/>
        </w:rPr>
        <w:t>Cetinovec</w:t>
      </w:r>
      <w:proofErr w:type="spellEnd"/>
      <w:r w:rsidRPr="00966C7C">
        <w:rPr>
          <w:rFonts w:eastAsia="Times New Roman" w:cstheme="minorHAnsi"/>
          <w:szCs w:val="24"/>
          <w:lang w:eastAsia="hr-HR"/>
        </w:rPr>
        <w:t xml:space="preserve">, </w:t>
      </w:r>
      <w:proofErr w:type="spellStart"/>
      <w:r w:rsidRPr="00966C7C">
        <w:rPr>
          <w:rFonts w:eastAsia="Times New Roman" w:cstheme="minorHAnsi"/>
          <w:szCs w:val="24"/>
          <w:lang w:eastAsia="hr-HR"/>
        </w:rPr>
        <w:t>Ladislavec</w:t>
      </w:r>
      <w:proofErr w:type="spellEnd"/>
      <w:r w:rsidRPr="00966C7C">
        <w:rPr>
          <w:rFonts w:eastAsia="Times New Roman" w:cstheme="minorHAnsi"/>
          <w:szCs w:val="24"/>
          <w:lang w:eastAsia="hr-HR"/>
        </w:rPr>
        <w:t xml:space="preserve">, </w:t>
      </w:r>
      <w:proofErr w:type="spellStart"/>
      <w:r w:rsidRPr="00966C7C">
        <w:rPr>
          <w:rFonts w:eastAsia="Times New Roman" w:cstheme="minorHAnsi"/>
          <w:szCs w:val="24"/>
          <w:lang w:eastAsia="hr-HR"/>
        </w:rPr>
        <w:t>Borkovec</w:t>
      </w:r>
      <w:proofErr w:type="spellEnd"/>
      <w:r w:rsidRPr="00966C7C">
        <w:rPr>
          <w:rFonts w:eastAsia="Times New Roman" w:cstheme="minorHAnsi"/>
          <w:szCs w:val="24"/>
          <w:lang w:eastAsia="hr-HR"/>
        </w:rPr>
        <w:t xml:space="preserve">, </w:t>
      </w:r>
      <w:proofErr w:type="spellStart"/>
      <w:r w:rsidRPr="00966C7C">
        <w:rPr>
          <w:rFonts w:eastAsia="Times New Roman" w:cstheme="minorHAnsi"/>
          <w:szCs w:val="24"/>
          <w:lang w:eastAsia="hr-HR"/>
        </w:rPr>
        <w:t>Ratkovec</w:t>
      </w:r>
      <w:proofErr w:type="spellEnd"/>
      <w:r w:rsidRPr="00966C7C">
        <w:rPr>
          <w:rFonts w:eastAsia="Times New Roman" w:cstheme="minorHAnsi"/>
          <w:szCs w:val="24"/>
          <w:lang w:eastAsia="hr-HR"/>
        </w:rPr>
        <w:t xml:space="preserve"> i </w:t>
      </w:r>
      <w:proofErr w:type="spellStart"/>
      <w:r w:rsidRPr="00966C7C">
        <w:rPr>
          <w:rFonts w:eastAsia="Times New Roman" w:cstheme="minorHAnsi"/>
          <w:szCs w:val="24"/>
          <w:lang w:eastAsia="hr-HR"/>
        </w:rPr>
        <w:t>Martinščina</w:t>
      </w:r>
      <w:proofErr w:type="spellEnd"/>
    </w:p>
    <w:p w14:paraId="110124EE" w14:textId="672AF3B5" w:rsidR="002078DD" w:rsidRPr="009C06A4" w:rsidRDefault="009C06A4" w:rsidP="009C06A4">
      <w:pPr>
        <w:spacing w:before="120" w:after="120" w:line="240" w:lineRule="auto"/>
        <w:jc w:val="left"/>
        <w:rPr>
          <w:rFonts w:eastAsia="Times New Roman" w:cstheme="minorHAnsi"/>
          <w:b/>
          <w:szCs w:val="24"/>
          <w:lang w:eastAsia="hr-HR"/>
        </w:rPr>
      </w:pPr>
      <w:r w:rsidRPr="009C06A4">
        <w:rPr>
          <w:rFonts w:eastAsia="Times New Roman" w:cstheme="minorHAnsi"/>
          <w:b/>
          <w:szCs w:val="24"/>
          <w:lang w:eastAsia="hr-HR"/>
        </w:rPr>
        <w:t xml:space="preserve">2. </w:t>
      </w:r>
      <w:r w:rsidR="002078DD" w:rsidRPr="009C06A4">
        <w:rPr>
          <w:rFonts w:eastAsia="Times New Roman" w:cstheme="minorHAnsi"/>
          <w:b/>
          <w:szCs w:val="24"/>
          <w:lang w:eastAsia="hr-HR"/>
        </w:rPr>
        <w:t xml:space="preserve">grupa radova - BELEC </w:t>
      </w:r>
    </w:p>
    <w:p w14:paraId="73F26918" w14:textId="6042787E" w:rsidR="002078DD" w:rsidRPr="0075750E" w:rsidRDefault="002078DD" w:rsidP="0075750E">
      <w:pPr>
        <w:spacing w:before="120" w:after="120" w:line="240" w:lineRule="auto"/>
        <w:jc w:val="left"/>
        <w:rPr>
          <w:rFonts w:eastAsia="Times New Roman" w:cstheme="minorHAnsi"/>
          <w:szCs w:val="24"/>
          <w:u w:val="single"/>
          <w:lang w:eastAsia="hr-HR"/>
        </w:rPr>
      </w:pPr>
      <w:r w:rsidRPr="0075750E">
        <w:rPr>
          <w:rFonts w:eastAsia="Times New Roman" w:cstheme="minorHAnsi"/>
          <w:szCs w:val="24"/>
          <w:u w:val="single"/>
          <w:lang w:eastAsia="hr-HR"/>
        </w:rPr>
        <w:t>I.  prioritet</w:t>
      </w:r>
      <w:r w:rsidR="009C06A4" w:rsidRPr="0075750E">
        <w:rPr>
          <w:rFonts w:eastAsia="Times New Roman" w:cstheme="minorHAnsi"/>
          <w:szCs w:val="24"/>
          <w:u w:val="single"/>
          <w:lang w:eastAsia="hr-HR"/>
        </w:rPr>
        <w:t xml:space="preserve"> – </w:t>
      </w:r>
      <w:r w:rsidRPr="0075750E">
        <w:rPr>
          <w:rFonts w:eastAsia="Times New Roman" w:cstheme="minorHAnsi"/>
          <w:szCs w:val="24"/>
          <w:u w:val="single"/>
          <w:lang w:eastAsia="hr-HR"/>
        </w:rPr>
        <w:t>Belec</w:t>
      </w:r>
      <w:r w:rsidR="009C06A4" w:rsidRPr="0075750E">
        <w:rPr>
          <w:rFonts w:eastAsia="Times New Roman" w:cstheme="minorHAnsi"/>
          <w:szCs w:val="24"/>
          <w:u w:val="single"/>
          <w:lang w:eastAsia="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5374"/>
        <w:gridCol w:w="2835"/>
      </w:tblGrid>
      <w:tr w:rsidR="0075750E" w:rsidRPr="002078DD" w14:paraId="607C5900" w14:textId="77777777" w:rsidTr="00667AF6">
        <w:trPr>
          <w:trHeight w:val="577"/>
        </w:trPr>
        <w:tc>
          <w:tcPr>
            <w:tcW w:w="863" w:type="dxa"/>
            <w:vAlign w:val="center"/>
          </w:tcPr>
          <w:p w14:paraId="466149C2" w14:textId="77777777" w:rsidR="0075750E" w:rsidRPr="002078DD" w:rsidRDefault="0075750E"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R.BR.</w:t>
            </w:r>
          </w:p>
        </w:tc>
        <w:tc>
          <w:tcPr>
            <w:tcW w:w="5374" w:type="dxa"/>
            <w:vAlign w:val="center"/>
          </w:tcPr>
          <w:p w14:paraId="1D577CB5" w14:textId="77777777" w:rsidR="0075750E" w:rsidRPr="002078DD" w:rsidRDefault="0075750E"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ULICA</w:t>
            </w:r>
          </w:p>
        </w:tc>
        <w:tc>
          <w:tcPr>
            <w:tcW w:w="2835" w:type="dxa"/>
            <w:vAlign w:val="center"/>
          </w:tcPr>
          <w:p w14:paraId="4057EE71" w14:textId="77777777" w:rsidR="0075750E" w:rsidRPr="002078DD" w:rsidRDefault="0075750E" w:rsidP="004B1465">
            <w:pPr>
              <w:spacing w:after="0" w:line="240" w:lineRule="auto"/>
              <w:jc w:val="center"/>
              <w:rPr>
                <w:rFonts w:eastAsia="Times New Roman" w:cstheme="minorHAnsi"/>
                <w:b/>
                <w:bCs/>
                <w:sz w:val="20"/>
                <w:szCs w:val="20"/>
                <w:lang w:eastAsia="hr-HR"/>
              </w:rPr>
            </w:pPr>
            <w:r w:rsidRPr="00764A4A">
              <w:rPr>
                <w:rFonts w:eastAsia="Times New Roman" w:cstheme="minorHAnsi"/>
                <w:b/>
                <w:bCs/>
                <w:sz w:val="20"/>
                <w:szCs w:val="20"/>
                <w:lang w:eastAsia="hr-HR"/>
              </w:rPr>
              <w:t>DULJINA</w:t>
            </w:r>
          </w:p>
          <w:p w14:paraId="086331DB" w14:textId="77777777" w:rsidR="0075750E" w:rsidRPr="002078DD" w:rsidRDefault="0075750E" w:rsidP="004B1465">
            <w:pPr>
              <w:spacing w:after="0" w:line="240" w:lineRule="auto"/>
              <w:jc w:val="center"/>
              <w:rPr>
                <w:rFonts w:eastAsia="Times New Roman" w:cstheme="minorHAnsi"/>
                <w:sz w:val="20"/>
                <w:szCs w:val="20"/>
                <w:lang w:eastAsia="hr-HR"/>
              </w:rPr>
            </w:pPr>
            <w:r w:rsidRPr="00764A4A">
              <w:rPr>
                <w:rFonts w:eastAsia="Times New Roman" w:cstheme="minorHAnsi"/>
                <w:b/>
                <w:bCs/>
                <w:sz w:val="20"/>
                <w:szCs w:val="20"/>
                <w:lang w:eastAsia="hr-HR"/>
              </w:rPr>
              <w:t>(m)</w:t>
            </w:r>
          </w:p>
        </w:tc>
      </w:tr>
      <w:tr w:rsidR="0075750E" w:rsidRPr="002078DD" w14:paraId="70E3245C" w14:textId="77777777" w:rsidTr="009E4565">
        <w:tc>
          <w:tcPr>
            <w:tcW w:w="863" w:type="dxa"/>
            <w:vAlign w:val="center"/>
          </w:tcPr>
          <w:p w14:paraId="1D6F48EB" w14:textId="389299C9" w:rsidR="0075750E" w:rsidRPr="0075750E" w:rsidRDefault="0075750E" w:rsidP="0075750E">
            <w:pPr>
              <w:pStyle w:val="Odlomakpopisa"/>
              <w:numPr>
                <w:ilvl w:val="0"/>
                <w:numId w:val="17"/>
              </w:numPr>
              <w:spacing w:after="0" w:line="240" w:lineRule="auto"/>
              <w:jc w:val="center"/>
              <w:rPr>
                <w:rFonts w:eastAsia="Times New Roman" w:cstheme="minorHAnsi"/>
                <w:sz w:val="20"/>
                <w:szCs w:val="20"/>
                <w:lang w:eastAsia="hr-HR"/>
              </w:rPr>
            </w:pPr>
          </w:p>
        </w:tc>
        <w:tc>
          <w:tcPr>
            <w:tcW w:w="5374" w:type="dxa"/>
          </w:tcPr>
          <w:p w14:paraId="514D12C5" w14:textId="075DC052" w:rsidR="0075750E" w:rsidRPr="0075750E" w:rsidRDefault="0075750E" w:rsidP="0075750E">
            <w:pPr>
              <w:spacing w:after="0" w:line="240" w:lineRule="auto"/>
              <w:jc w:val="left"/>
              <w:rPr>
                <w:rFonts w:eastAsia="Times New Roman" w:cstheme="minorHAnsi"/>
                <w:sz w:val="20"/>
                <w:szCs w:val="20"/>
                <w:lang w:eastAsia="hr-HR"/>
              </w:rPr>
            </w:pPr>
            <w:r w:rsidRPr="0075750E">
              <w:rPr>
                <w:rFonts w:eastAsia="Times New Roman" w:cstheme="minorHAnsi"/>
                <w:sz w:val="20"/>
                <w:szCs w:val="20"/>
                <w:lang w:eastAsia="hr-HR"/>
              </w:rPr>
              <w:t>Do škole</w:t>
            </w:r>
          </w:p>
        </w:tc>
        <w:tc>
          <w:tcPr>
            <w:tcW w:w="2835" w:type="dxa"/>
          </w:tcPr>
          <w:p w14:paraId="14D600A3" w14:textId="32A7C3A3" w:rsidR="0075750E" w:rsidRPr="0075750E" w:rsidRDefault="0075750E" w:rsidP="0075750E">
            <w:pPr>
              <w:spacing w:after="0" w:line="240" w:lineRule="auto"/>
              <w:jc w:val="center"/>
              <w:rPr>
                <w:rFonts w:eastAsia="Times New Roman" w:cstheme="minorHAnsi"/>
                <w:sz w:val="20"/>
                <w:szCs w:val="20"/>
                <w:lang w:eastAsia="hr-HR"/>
              </w:rPr>
            </w:pPr>
            <w:r w:rsidRPr="0075750E">
              <w:rPr>
                <w:rFonts w:eastAsia="Times New Roman" w:cstheme="minorHAnsi"/>
                <w:sz w:val="20"/>
                <w:szCs w:val="20"/>
                <w:lang w:eastAsia="hr-HR"/>
              </w:rPr>
              <w:t>250</w:t>
            </w:r>
          </w:p>
        </w:tc>
      </w:tr>
      <w:tr w:rsidR="0075750E" w:rsidRPr="002078DD" w14:paraId="6598D92C" w14:textId="77777777" w:rsidTr="009E4565">
        <w:tc>
          <w:tcPr>
            <w:tcW w:w="863" w:type="dxa"/>
            <w:vAlign w:val="center"/>
          </w:tcPr>
          <w:p w14:paraId="54F6D1A2" w14:textId="6B22846A" w:rsidR="0075750E" w:rsidRPr="0075750E" w:rsidRDefault="0075750E" w:rsidP="0075750E">
            <w:pPr>
              <w:pStyle w:val="Odlomakpopisa"/>
              <w:numPr>
                <w:ilvl w:val="0"/>
                <w:numId w:val="17"/>
              </w:numPr>
              <w:spacing w:after="0" w:line="240" w:lineRule="auto"/>
              <w:jc w:val="center"/>
              <w:rPr>
                <w:rFonts w:eastAsia="Times New Roman" w:cstheme="minorHAnsi"/>
                <w:sz w:val="20"/>
                <w:szCs w:val="20"/>
                <w:lang w:eastAsia="hr-HR"/>
              </w:rPr>
            </w:pPr>
          </w:p>
        </w:tc>
        <w:tc>
          <w:tcPr>
            <w:tcW w:w="5374" w:type="dxa"/>
          </w:tcPr>
          <w:p w14:paraId="1BD52991" w14:textId="69090061" w:rsidR="0075750E" w:rsidRPr="0075750E" w:rsidRDefault="0075750E" w:rsidP="0075750E">
            <w:pPr>
              <w:spacing w:after="0" w:line="240" w:lineRule="auto"/>
              <w:jc w:val="left"/>
              <w:rPr>
                <w:rFonts w:eastAsia="Times New Roman" w:cstheme="minorHAnsi"/>
                <w:sz w:val="20"/>
                <w:szCs w:val="20"/>
                <w:lang w:eastAsia="hr-HR"/>
              </w:rPr>
            </w:pPr>
            <w:r w:rsidRPr="0075750E">
              <w:rPr>
                <w:rFonts w:eastAsia="Times New Roman" w:cstheme="minorHAnsi"/>
                <w:sz w:val="20"/>
                <w:szCs w:val="20"/>
                <w:lang w:eastAsia="hr-HR"/>
              </w:rPr>
              <w:t>Do groblja</w:t>
            </w:r>
          </w:p>
        </w:tc>
        <w:tc>
          <w:tcPr>
            <w:tcW w:w="2835" w:type="dxa"/>
          </w:tcPr>
          <w:p w14:paraId="5BA860DD" w14:textId="196083F9" w:rsidR="0075750E" w:rsidRPr="0075750E" w:rsidRDefault="0075750E" w:rsidP="0075750E">
            <w:pPr>
              <w:spacing w:after="0" w:line="240" w:lineRule="auto"/>
              <w:jc w:val="center"/>
              <w:rPr>
                <w:rFonts w:eastAsia="Times New Roman" w:cstheme="minorHAnsi"/>
                <w:sz w:val="20"/>
                <w:szCs w:val="20"/>
                <w:lang w:eastAsia="hr-HR"/>
              </w:rPr>
            </w:pPr>
            <w:r w:rsidRPr="0075750E">
              <w:rPr>
                <w:rFonts w:eastAsia="Times New Roman" w:cstheme="minorHAnsi"/>
                <w:sz w:val="20"/>
                <w:szCs w:val="20"/>
                <w:lang w:eastAsia="hr-HR"/>
              </w:rPr>
              <w:t>250</w:t>
            </w:r>
          </w:p>
        </w:tc>
      </w:tr>
      <w:tr w:rsidR="0075750E" w:rsidRPr="002078DD" w14:paraId="01DD67FE" w14:textId="77777777" w:rsidTr="009E4565">
        <w:tc>
          <w:tcPr>
            <w:tcW w:w="863" w:type="dxa"/>
            <w:vAlign w:val="center"/>
          </w:tcPr>
          <w:p w14:paraId="33D0537D" w14:textId="263ED2E4" w:rsidR="0075750E" w:rsidRPr="0075750E" w:rsidRDefault="0075750E" w:rsidP="0075750E">
            <w:pPr>
              <w:pStyle w:val="Odlomakpopisa"/>
              <w:numPr>
                <w:ilvl w:val="0"/>
                <w:numId w:val="17"/>
              </w:numPr>
              <w:spacing w:after="0" w:line="240" w:lineRule="auto"/>
              <w:jc w:val="center"/>
              <w:rPr>
                <w:rFonts w:eastAsia="Times New Roman" w:cstheme="minorHAnsi"/>
                <w:sz w:val="20"/>
                <w:szCs w:val="20"/>
                <w:lang w:eastAsia="hr-HR"/>
              </w:rPr>
            </w:pPr>
          </w:p>
        </w:tc>
        <w:tc>
          <w:tcPr>
            <w:tcW w:w="5374" w:type="dxa"/>
          </w:tcPr>
          <w:p w14:paraId="5A1FA878" w14:textId="26B3AF2A" w:rsidR="0075750E" w:rsidRPr="0075750E" w:rsidRDefault="0075750E" w:rsidP="0075750E">
            <w:pPr>
              <w:spacing w:after="0" w:line="240" w:lineRule="auto"/>
              <w:jc w:val="left"/>
              <w:rPr>
                <w:rFonts w:eastAsia="Times New Roman" w:cstheme="minorHAnsi"/>
                <w:sz w:val="20"/>
                <w:szCs w:val="20"/>
                <w:lang w:eastAsia="hr-HR"/>
              </w:rPr>
            </w:pPr>
            <w:r w:rsidRPr="0075750E">
              <w:rPr>
                <w:rFonts w:eastAsia="Times New Roman" w:cstheme="minorHAnsi"/>
                <w:sz w:val="20"/>
                <w:szCs w:val="20"/>
                <w:lang w:eastAsia="hr-HR"/>
              </w:rPr>
              <w:t xml:space="preserve">Do crkve - </w:t>
            </w:r>
            <w:proofErr w:type="spellStart"/>
            <w:r w:rsidRPr="0075750E">
              <w:rPr>
                <w:rFonts w:eastAsia="Times New Roman" w:cstheme="minorHAnsi"/>
                <w:sz w:val="20"/>
                <w:szCs w:val="20"/>
                <w:lang w:eastAsia="hr-HR"/>
              </w:rPr>
              <w:t>Minđaki</w:t>
            </w:r>
            <w:proofErr w:type="spellEnd"/>
          </w:p>
        </w:tc>
        <w:tc>
          <w:tcPr>
            <w:tcW w:w="2835" w:type="dxa"/>
          </w:tcPr>
          <w:p w14:paraId="0B8ED711" w14:textId="5653B194" w:rsidR="0075750E" w:rsidRPr="0075750E" w:rsidRDefault="0075750E" w:rsidP="0075750E">
            <w:pPr>
              <w:spacing w:after="0" w:line="240" w:lineRule="auto"/>
              <w:jc w:val="center"/>
              <w:rPr>
                <w:rFonts w:eastAsia="Times New Roman" w:cstheme="minorHAnsi"/>
                <w:sz w:val="20"/>
                <w:szCs w:val="20"/>
                <w:lang w:eastAsia="hr-HR"/>
              </w:rPr>
            </w:pPr>
            <w:r w:rsidRPr="0075750E">
              <w:rPr>
                <w:rFonts w:eastAsia="Times New Roman" w:cstheme="minorHAnsi"/>
                <w:sz w:val="20"/>
                <w:szCs w:val="20"/>
                <w:lang w:eastAsia="hr-HR"/>
              </w:rPr>
              <w:t>350</w:t>
            </w:r>
          </w:p>
        </w:tc>
      </w:tr>
    </w:tbl>
    <w:p w14:paraId="55B9CDCC" w14:textId="3B1BD1B5" w:rsidR="002078DD" w:rsidRPr="004B1465" w:rsidRDefault="009C06A4" w:rsidP="004B1465">
      <w:pPr>
        <w:spacing w:before="240" w:after="120" w:line="276" w:lineRule="auto"/>
        <w:rPr>
          <w:rFonts w:eastAsia="Times New Roman" w:cstheme="minorHAnsi"/>
          <w:szCs w:val="24"/>
          <w:u w:val="single"/>
          <w:lang w:eastAsia="hr-HR"/>
        </w:rPr>
      </w:pPr>
      <w:r w:rsidRPr="004B1465">
        <w:rPr>
          <w:rFonts w:eastAsia="Times New Roman" w:cstheme="minorHAnsi"/>
          <w:szCs w:val="24"/>
          <w:u w:val="single"/>
          <w:lang w:eastAsia="hr-HR"/>
        </w:rPr>
        <w:lastRenderedPageBreak/>
        <w:t xml:space="preserve">II. </w:t>
      </w:r>
      <w:r w:rsidR="002078DD" w:rsidRPr="004B1465">
        <w:rPr>
          <w:rFonts w:eastAsia="Times New Roman" w:cstheme="minorHAnsi"/>
          <w:szCs w:val="24"/>
          <w:u w:val="single"/>
          <w:lang w:eastAsia="hr-HR"/>
        </w:rPr>
        <w:t xml:space="preserve">prioritet </w:t>
      </w:r>
      <w:r w:rsidRPr="004B1465">
        <w:rPr>
          <w:rFonts w:eastAsia="Times New Roman" w:cstheme="minorHAnsi"/>
          <w:szCs w:val="24"/>
          <w:u w:val="single"/>
          <w:lang w:eastAsia="hr-HR"/>
        </w:rPr>
        <w:t>–</w:t>
      </w:r>
      <w:r w:rsidR="002078DD" w:rsidRPr="004B1465">
        <w:rPr>
          <w:rFonts w:eastAsia="Times New Roman" w:cstheme="minorHAnsi"/>
          <w:szCs w:val="24"/>
          <w:u w:val="single"/>
          <w:lang w:eastAsia="hr-HR"/>
        </w:rPr>
        <w:t xml:space="preserve"> Belec</w:t>
      </w:r>
    </w:p>
    <w:p w14:paraId="5418EA91" w14:textId="3548D9EE" w:rsidR="002078DD" w:rsidRPr="009C06A4" w:rsidRDefault="002078DD" w:rsidP="004B1465">
      <w:pPr>
        <w:spacing w:after="120" w:line="276" w:lineRule="auto"/>
        <w:rPr>
          <w:rFonts w:eastAsia="Times New Roman" w:cstheme="minorHAnsi"/>
          <w:szCs w:val="24"/>
          <w:lang w:eastAsia="hr-HR"/>
        </w:rPr>
      </w:pPr>
      <w:r w:rsidRPr="004B1465">
        <w:rPr>
          <w:rFonts w:eastAsia="Times New Roman" w:cstheme="minorHAnsi"/>
          <w:b/>
          <w:bCs/>
          <w:szCs w:val="24"/>
          <w:lang w:eastAsia="hr-HR"/>
        </w:rPr>
        <w:t>Naselja:</w:t>
      </w:r>
      <w:r w:rsidRPr="009C06A4">
        <w:rPr>
          <w:rFonts w:eastAsia="Times New Roman" w:cstheme="minorHAnsi"/>
          <w:szCs w:val="24"/>
          <w:lang w:eastAsia="hr-HR"/>
        </w:rPr>
        <w:t xml:space="preserve">  Gornja Batina, Repno, Donja Batina, Belec i </w:t>
      </w:r>
      <w:proofErr w:type="spellStart"/>
      <w:r w:rsidRPr="009C06A4">
        <w:rPr>
          <w:rFonts w:eastAsia="Times New Roman" w:cstheme="minorHAnsi"/>
          <w:szCs w:val="24"/>
          <w:lang w:eastAsia="hr-HR"/>
        </w:rPr>
        <w:t>Juranščina</w:t>
      </w:r>
      <w:proofErr w:type="spellEnd"/>
      <w:r w:rsidRPr="009C06A4">
        <w:rPr>
          <w:rFonts w:eastAsia="Times New Roman" w:cstheme="minorHAnsi"/>
          <w:szCs w:val="24"/>
          <w:lang w:eastAsia="hr-HR"/>
        </w:rPr>
        <w:t>.</w:t>
      </w:r>
    </w:p>
    <w:p w14:paraId="1DC416C3" w14:textId="41D1D012" w:rsidR="002078DD" w:rsidRPr="0075750E" w:rsidRDefault="004B1465" w:rsidP="004B1465">
      <w:pPr>
        <w:spacing w:before="240" w:after="120" w:line="276" w:lineRule="auto"/>
        <w:rPr>
          <w:rFonts w:eastAsia="Times New Roman" w:cstheme="minorHAnsi"/>
          <w:b/>
          <w:szCs w:val="24"/>
          <w:lang w:eastAsia="hr-HR"/>
        </w:rPr>
      </w:pPr>
      <w:r>
        <w:rPr>
          <w:rFonts w:eastAsia="Times New Roman" w:cstheme="minorHAnsi"/>
          <w:b/>
          <w:szCs w:val="24"/>
          <w:lang w:eastAsia="hr-HR"/>
        </w:rPr>
        <w:t xml:space="preserve">3. </w:t>
      </w:r>
      <w:r w:rsidR="002078DD" w:rsidRPr="0075750E">
        <w:rPr>
          <w:rFonts w:eastAsia="Times New Roman" w:cstheme="minorHAnsi"/>
          <w:b/>
          <w:szCs w:val="24"/>
          <w:lang w:eastAsia="hr-HR"/>
        </w:rPr>
        <w:t xml:space="preserve">grupa radova </w:t>
      </w:r>
      <w:r>
        <w:rPr>
          <w:rFonts w:eastAsia="Times New Roman" w:cstheme="minorHAnsi"/>
          <w:b/>
          <w:szCs w:val="24"/>
          <w:lang w:eastAsia="hr-HR"/>
        </w:rPr>
        <w:t>–</w:t>
      </w:r>
      <w:r w:rsidR="002078DD" w:rsidRPr="0075750E">
        <w:rPr>
          <w:rFonts w:eastAsia="Times New Roman" w:cstheme="minorHAnsi"/>
          <w:b/>
          <w:szCs w:val="24"/>
          <w:lang w:eastAsia="hr-HR"/>
        </w:rPr>
        <w:t xml:space="preserve"> BELEC</w:t>
      </w:r>
      <w:r>
        <w:rPr>
          <w:rFonts w:eastAsia="Times New Roman" w:cstheme="minorHAnsi"/>
          <w:b/>
          <w:szCs w:val="24"/>
          <w:lang w:eastAsia="hr-HR"/>
        </w:rPr>
        <w:t xml:space="preserve"> </w:t>
      </w:r>
      <w:r w:rsidR="002078DD" w:rsidRPr="0075750E">
        <w:rPr>
          <w:rFonts w:eastAsia="Times New Roman" w:cstheme="minorHAnsi"/>
          <w:b/>
          <w:szCs w:val="24"/>
          <w:lang w:eastAsia="hr-HR"/>
        </w:rPr>
        <w:t xml:space="preserve"> </w:t>
      </w:r>
    </w:p>
    <w:p w14:paraId="419FDF4D" w14:textId="77777777" w:rsidR="002078DD" w:rsidRPr="0075750E" w:rsidRDefault="002078DD" w:rsidP="0075750E">
      <w:pPr>
        <w:spacing w:after="120" w:line="276" w:lineRule="auto"/>
        <w:rPr>
          <w:rFonts w:eastAsia="Times New Roman" w:cstheme="minorHAnsi"/>
          <w:szCs w:val="24"/>
          <w:lang w:eastAsia="hr-HR"/>
        </w:rPr>
      </w:pPr>
      <w:r w:rsidRPr="004B1465">
        <w:rPr>
          <w:rFonts w:eastAsia="Times New Roman" w:cstheme="minorHAnsi"/>
          <w:b/>
          <w:bCs/>
          <w:szCs w:val="24"/>
          <w:lang w:eastAsia="hr-HR"/>
        </w:rPr>
        <w:t>Naselja:</w:t>
      </w:r>
      <w:r w:rsidRPr="0075750E">
        <w:rPr>
          <w:rFonts w:eastAsia="Times New Roman" w:cstheme="minorHAnsi"/>
          <w:szCs w:val="24"/>
          <w:lang w:eastAsia="hr-HR"/>
        </w:rPr>
        <w:t xml:space="preserve"> </w:t>
      </w:r>
      <w:proofErr w:type="spellStart"/>
      <w:r w:rsidRPr="0075750E">
        <w:rPr>
          <w:rFonts w:eastAsia="Times New Roman" w:cstheme="minorHAnsi"/>
          <w:szCs w:val="24"/>
          <w:lang w:eastAsia="hr-HR"/>
        </w:rPr>
        <w:t>Vižanovec</w:t>
      </w:r>
      <w:proofErr w:type="spellEnd"/>
      <w:r w:rsidRPr="0075750E">
        <w:rPr>
          <w:rFonts w:eastAsia="Times New Roman" w:cstheme="minorHAnsi"/>
          <w:szCs w:val="24"/>
          <w:lang w:eastAsia="hr-HR"/>
        </w:rPr>
        <w:t xml:space="preserve">, </w:t>
      </w:r>
      <w:proofErr w:type="spellStart"/>
      <w:r w:rsidRPr="0075750E">
        <w:rPr>
          <w:rFonts w:eastAsia="Times New Roman" w:cstheme="minorHAnsi"/>
          <w:szCs w:val="24"/>
          <w:lang w:eastAsia="hr-HR"/>
        </w:rPr>
        <w:t>Petruševec</w:t>
      </w:r>
      <w:proofErr w:type="spellEnd"/>
      <w:r w:rsidRPr="0075750E">
        <w:rPr>
          <w:rFonts w:eastAsia="Times New Roman" w:cstheme="minorHAnsi"/>
          <w:szCs w:val="24"/>
          <w:lang w:eastAsia="hr-HR"/>
        </w:rPr>
        <w:t xml:space="preserve">, </w:t>
      </w:r>
      <w:proofErr w:type="spellStart"/>
      <w:r w:rsidRPr="0075750E">
        <w:rPr>
          <w:rFonts w:eastAsia="Times New Roman" w:cstheme="minorHAnsi"/>
          <w:szCs w:val="24"/>
          <w:lang w:eastAsia="hr-HR"/>
        </w:rPr>
        <w:t>Belečko</w:t>
      </w:r>
      <w:proofErr w:type="spellEnd"/>
      <w:r w:rsidRPr="0075750E">
        <w:rPr>
          <w:rFonts w:eastAsia="Times New Roman" w:cstheme="minorHAnsi"/>
          <w:szCs w:val="24"/>
          <w:lang w:eastAsia="hr-HR"/>
        </w:rPr>
        <w:t xml:space="preserve"> Završje, Donja i Gornja Selnica.</w:t>
      </w:r>
    </w:p>
    <w:p w14:paraId="2E4B74C8" w14:textId="77777777" w:rsidR="002078DD" w:rsidRPr="0075750E" w:rsidRDefault="002078DD" w:rsidP="004B1465">
      <w:pPr>
        <w:spacing w:before="240" w:after="120" w:line="276" w:lineRule="auto"/>
        <w:rPr>
          <w:rFonts w:eastAsia="Times New Roman" w:cstheme="minorHAnsi"/>
          <w:szCs w:val="24"/>
          <w:lang w:eastAsia="hr-HR"/>
        </w:rPr>
      </w:pPr>
      <w:r w:rsidRPr="0075750E">
        <w:rPr>
          <w:rFonts w:eastAsia="Times New Roman" w:cstheme="minorHAnsi"/>
          <w:b/>
          <w:bCs/>
          <w:szCs w:val="24"/>
          <w:lang w:eastAsia="hr-HR"/>
        </w:rPr>
        <w:t>NAPOMENA:</w:t>
      </w:r>
      <w:r w:rsidRPr="0075750E">
        <w:rPr>
          <w:rFonts w:eastAsia="Times New Roman" w:cstheme="minorHAnsi"/>
          <w:szCs w:val="24"/>
          <w:lang w:eastAsia="hr-HR"/>
        </w:rPr>
        <w:t xml:space="preserve"> Dionice pristupnih cesta do groblja u </w:t>
      </w:r>
      <w:proofErr w:type="spellStart"/>
      <w:r w:rsidRPr="0075750E">
        <w:rPr>
          <w:rFonts w:eastAsia="Times New Roman" w:cstheme="minorHAnsi"/>
          <w:szCs w:val="24"/>
          <w:lang w:eastAsia="hr-HR"/>
        </w:rPr>
        <w:t>Martinščini</w:t>
      </w:r>
      <w:proofErr w:type="spellEnd"/>
      <w:r w:rsidRPr="0075750E">
        <w:rPr>
          <w:rFonts w:eastAsia="Times New Roman" w:cstheme="minorHAnsi"/>
          <w:szCs w:val="24"/>
          <w:lang w:eastAsia="hr-HR"/>
        </w:rPr>
        <w:t xml:space="preserve"> i Donjoj Batini smatraju se prioritetnim i tretiraju se kao dionice I. grupe. Za prvu, drugu i treću grupu radova potrebno je imati radni stroj rovokopač za potrebne čišćenja zapuha snijega (najmanje dva rovokopača za područje Grada Zlatara).</w:t>
      </w:r>
    </w:p>
    <w:p w14:paraId="0EF34962" w14:textId="12A8AFE3" w:rsidR="00AE125B" w:rsidRDefault="00AE125B" w:rsidP="00AE125B">
      <w:pPr>
        <w:pStyle w:val="Naslov1"/>
      </w:pPr>
      <w:bookmarkStart w:id="7" w:name="_Toc56667182"/>
      <w:r>
        <w:t>NAČIN PRIKUPLJANJA PODATAKA I SHEMA OBAVJEŠTAVANJA O STANJU I PROHODNOSTI NERAZVRSTANIH CESTA</w:t>
      </w:r>
      <w:bookmarkEnd w:id="7"/>
    </w:p>
    <w:p w14:paraId="438452F8" w14:textId="7A849800" w:rsidR="00AE125B" w:rsidRDefault="00AE125B" w:rsidP="00AE125B">
      <w:pPr>
        <w:rPr>
          <w:lang w:eastAsia="zh-CN"/>
        </w:rPr>
      </w:pPr>
      <w:r>
        <w:rPr>
          <w:lang w:eastAsia="zh-CN"/>
        </w:rPr>
        <w:t>Temeljem članka 31. Zakona o cestama („Narodne novine“, broj 84/11, 22/13, 54/13, 148/13, 92/14, 110/19</w:t>
      </w:r>
      <w:r w:rsidR="0047473D">
        <w:rPr>
          <w:lang w:eastAsia="zh-CN"/>
        </w:rPr>
        <w:t>, 144/21, 114/22</w:t>
      </w:r>
      <w:r w:rsidR="008E2545">
        <w:rPr>
          <w:lang w:eastAsia="zh-CN"/>
        </w:rPr>
        <w:t xml:space="preserve">, </w:t>
      </w:r>
      <w:r w:rsidR="008E2545" w:rsidRPr="008E2545">
        <w:rPr>
          <w:lang w:eastAsia="zh-CN"/>
        </w:rPr>
        <w:t>04/23, 133/23</w:t>
      </w:r>
      <w:r>
        <w:rPr>
          <w:lang w:eastAsia="zh-CN"/>
        </w:rPr>
        <w:t xml:space="preserve">), Grad Zlatar dužan je osigurati obavješćivanje javnosti o stanju i prohodnosti cesta, te o izvanrednim događajima i meteorološkim uvjetima značajnim za odvijanje prometa na njima. </w:t>
      </w:r>
    </w:p>
    <w:p w14:paraId="4F463A02" w14:textId="7311E3B6" w:rsidR="00AE125B" w:rsidRDefault="00AE125B" w:rsidP="00AE125B">
      <w:pPr>
        <w:rPr>
          <w:lang w:eastAsia="zh-CN"/>
        </w:rPr>
      </w:pPr>
      <w:r>
        <w:rPr>
          <w:lang w:eastAsia="zh-CN"/>
        </w:rPr>
        <w:t>Pravovremeno i točno informiranje o stanju i prohodnosti javnih cesta neophodan je preduvjet sigurnosti prometa na cestama.</w:t>
      </w:r>
    </w:p>
    <w:p w14:paraId="7DFF3F86" w14:textId="50B1F9DB" w:rsidR="00AE125B" w:rsidRDefault="00AE125B" w:rsidP="00AE125B">
      <w:pPr>
        <w:pStyle w:val="Naslov1"/>
      </w:pPr>
      <w:bookmarkStart w:id="8" w:name="_Toc56667183"/>
      <w:r>
        <w:t>PRIPREMNI RADOVI PRIJE POČETKA ZIMSKOG RAZDOBLJA U CILJU OMOGUĆAVANJA NJEZINOG UČINKOVITOG DJELOVANJA</w:t>
      </w:r>
      <w:bookmarkEnd w:id="8"/>
    </w:p>
    <w:p w14:paraId="4434E4B3" w14:textId="77777777" w:rsidR="00AE125B" w:rsidRDefault="00AE125B" w:rsidP="00AE125B">
      <w:pPr>
        <w:rPr>
          <w:lang w:eastAsia="zh-CN"/>
        </w:rPr>
      </w:pPr>
      <w:r>
        <w:rPr>
          <w:lang w:eastAsia="zh-CN"/>
        </w:rPr>
        <w:t>Pod pripremnim radovima podrazumijevaju se radovi i aktivnosti na:</w:t>
      </w:r>
    </w:p>
    <w:p w14:paraId="3C368BF5" w14:textId="48A949D3" w:rsidR="00AE125B" w:rsidRDefault="00AE125B" w:rsidP="00AE67A9">
      <w:pPr>
        <w:pStyle w:val="Odlomakpopisa"/>
        <w:numPr>
          <w:ilvl w:val="0"/>
          <w:numId w:val="8"/>
        </w:numPr>
        <w:rPr>
          <w:lang w:eastAsia="zh-CN"/>
        </w:rPr>
      </w:pPr>
      <w:proofErr w:type="spellStart"/>
      <w:r>
        <w:rPr>
          <w:lang w:eastAsia="zh-CN"/>
        </w:rPr>
        <w:t>pripremi</w:t>
      </w:r>
      <w:proofErr w:type="spellEnd"/>
      <w:r>
        <w:rPr>
          <w:lang w:eastAsia="zh-CN"/>
        </w:rPr>
        <w:t xml:space="preserve"> </w:t>
      </w:r>
      <w:proofErr w:type="spellStart"/>
      <w:r>
        <w:rPr>
          <w:lang w:eastAsia="zh-CN"/>
        </w:rPr>
        <w:t>mehanizacije</w:t>
      </w:r>
      <w:proofErr w:type="spellEnd"/>
      <w:r>
        <w:rPr>
          <w:lang w:eastAsia="zh-CN"/>
        </w:rPr>
        <w:t>,</w:t>
      </w:r>
    </w:p>
    <w:p w14:paraId="13A4032F" w14:textId="023E2E20" w:rsidR="00AE125B" w:rsidRPr="00AB48B7" w:rsidRDefault="00AE125B" w:rsidP="00AE67A9">
      <w:pPr>
        <w:pStyle w:val="Odlomakpopisa"/>
        <w:numPr>
          <w:ilvl w:val="0"/>
          <w:numId w:val="8"/>
        </w:numPr>
        <w:rPr>
          <w:lang w:eastAsia="zh-CN"/>
        </w:rPr>
      </w:pPr>
      <w:proofErr w:type="spellStart"/>
      <w:r w:rsidRPr="00AB48B7">
        <w:rPr>
          <w:lang w:eastAsia="zh-CN"/>
        </w:rPr>
        <w:t>pripremi</w:t>
      </w:r>
      <w:proofErr w:type="spellEnd"/>
      <w:r w:rsidRPr="00AB48B7">
        <w:rPr>
          <w:lang w:eastAsia="zh-CN"/>
        </w:rPr>
        <w:t xml:space="preserve"> </w:t>
      </w:r>
      <w:proofErr w:type="spellStart"/>
      <w:r w:rsidRPr="00AB48B7">
        <w:rPr>
          <w:lang w:eastAsia="zh-CN"/>
        </w:rPr>
        <w:t>i</w:t>
      </w:r>
      <w:proofErr w:type="spellEnd"/>
      <w:r w:rsidRPr="00AB48B7">
        <w:rPr>
          <w:lang w:eastAsia="zh-CN"/>
        </w:rPr>
        <w:t xml:space="preserve"> </w:t>
      </w:r>
      <w:proofErr w:type="spellStart"/>
      <w:r w:rsidRPr="00AB48B7">
        <w:rPr>
          <w:lang w:eastAsia="zh-CN"/>
        </w:rPr>
        <w:t>postavljanju</w:t>
      </w:r>
      <w:proofErr w:type="spellEnd"/>
      <w:r w:rsidRPr="00AB48B7">
        <w:rPr>
          <w:lang w:eastAsia="zh-CN"/>
        </w:rPr>
        <w:t xml:space="preserve"> </w:t>
      </w:r>
      <w:proofErr w:type="spellStart"/>
      <w:r w:rsidRPr="00AB48B7">
        <w:rPr>
          <w:lang w:eastAsia="zh-CN"/>
        </w:rPr>
        <w:t>dopunske</w:t>
      </w:r>
      <w:proofErr w:type="spellEnd"/>
      <w:r w:rsidRPr="00AB48B7">
        <w:rPr>
          <w:lang w:eastAsia="zh-CN"/>
        </w:rPr>
        <w:t xml:space="preserve"> </w:t>
      </w:r>
      <w:proofErr w:type="spellStart"/>
      <w:r w:rsidRPr="00AB48B7">
        <w:rPr>
          <w:lang w:eastAsia="zh-CN"/>
        </w:rPr>
        <w:t>prometne</w:t>
      </w:r>
      <w:proofErr w:type="spellEnd"/>
      <w:r w:rsidRPr="00AB48B7">
        <w:rPr>
          <w:lang w:eastAsia="zh-CN"/>
        </w:rPr>
        <w:t xml:space="preserve"> </w:t>
      </w:r>
      <w:proofErr w:type="spellStart"/>
      <w:r w:rsidRPr="00AB48B7">
        <w:rPr>
          <w:lang w:eastAsia="zh-CN"/>
        </w:rPr>
        <w:t>signalizacije</w:t>
      </w:r>
      <w:proofErr w:type="spellEnd"/>
      <w:r w:rsidRPr="00AB48B7">
        <w:rPr>
          <w:lang w:eastAsia="zh-CN"/>
        </w:rPr>
        <w:t xml:space="preserve"> </w:t>
      </w:r>
      <w:proofErr w:type="spellStart"/>
      <w:r w:rsidRPr="00AB48B7">
        <w:rPr>
          <w:lang w:eastAsia="zh-CN"/>
        </w:rPr>
        <w:t>i</w:t>
      </w:r>
      <w:proofErr w:type="spellEnd"/>
      <w:r w:rsidRPr="00AB48B7">
        <w:rPr>
          <w:lang w:eastAsia="zh-CN"/>
        </w:rPr>
        <w:t xml:space="preserve"> </w:t>
      </w:r>
      <w:proofErr w:type="spellStart"/>
      <w:r w:rsidRPr="00AB48B7">
        <w:rPr>
          <w:lang w:eastAsia="zh-CN"/>
        </w:rPr>
        <w:t>opreme</w:t>
      </w:r>
      <w:proofErr w:type="spellEnd"/>
      <w:r w:rsidR="0044569C" w:rsidRPr="00AB48B7">
        <w:rPr>
          <w:lang w:eastAsia="zh-CN"/>
        </w:rPr>
        <w:t>.</w:t>
      </w:r>
    </w:p>
    <w:p w14:paraId="1F038DF3" w14:textId="55B384E7" w:rsidR="00AE125B" w:rsidRPr="00AB48B7" w:rsidRDefault="00AE125B" w:rsidP="00AE125B">
      <w:pPr>
        <w:rPr>
          <w:lang w:eastAsia="zh-CN"/>
        </w:rPr>
      </w:pPr>
      <w:r w:rsidRPr="00AB48B7">
        <w:rPr>
          <w:lang w:eastAsia="zh-CN"/>
        </w:rPr>
        <w:t xml:space="preserve">Izvođač radova, a u suradnji s </w:t>
      </w:r>
      <w:r w:rsidR="0044569C" w:rsidRPr="00AB48B7">
        <w:rPr>
          <w:lang w:eastAsia="zh-CN"/>
        </w:rPr>
        <w:t>gradonačelnicom p</w:t>
      </w:r>
      <w:r w:rsidRPr="00AB48B7">
        <w:rPr>
          <w:lang w:eastAsia="zh-CN"/>
        </w:rPr>
        <w:t>rije početka zimskog razdoblja obvezan je</w:t>
      </w:r>
      <w:r w:rsidR="0044569C" w:rsidRPr="00AB48B7">
        <w:rPr>
          <w:lang w:eastAsia="zh-CN"/>
        </w:rPr>
        <w:t xml:space="preserve"> </w:t>
      </w:r>
      <w:r w:rsidRPr="00AB48B7">
        <w:rPr>
          <w:lang w:eastAsia="zh-CN"/>
        </w:rPr>
        <w:t>izvršiti:</w:t>
      </w:r>
    </w:p>
    <w:p w14:paraId="6669588D" w14:textId="7C2062B2" w:rsidR="00AE125B" w:rsidRPr="00AB48B7" w:rsidRDefault="00AE125B" w:rsidP="00AE67A9">
      <w:pPr>
        <w:pStyle w:val="Odlomakpopisa"/>
        <w:numPr>
          <w:ilvl w:val="0"/>
          <w:numId w:val="9"/>
        </w:numPr>
        <w:rPr>
          <w:lang w:eastAsia="zh-CN"/>
        </w:rPr>
      </w:pPr>
      <w:proofErr w:type="spellStart"/>
      <w:r w:rsidRPr="00AB48B7">
        <w:rPr>
          <w:lang w:eastAsia="zh-CN"/>
        </w:rPr>
        <w:t>kontrolu</w:t>
      </w:r>
      <w:proofErr w:type="spellEnd"/>
      <w:r w:rsidRPr="00AB48B7">
        <w:rPr>
          <w:lang w:eastAsia="zh-CN"/>
        </w:rPr>
        <w:t xml:space="preserve"> </w:t>
      </w:r>
      <w:proofErr w:type="spellStart"/>
      <w:r w:rsidRPr="00AB48B7">
        <w:rPr>
          <w:lang w:eastAsia="zh-CN"/>
        </w:rPr>
        <w:t>pripreme</w:t>
      </w:r>
      <w:proofErr w:type="spellEnd"/>
      <w:r w:rsidRPr="00AB48B7">
        <w:rPr>
          <w:lang w:eastAsia="zh-CN"/>
        </w:rPr>
        <w:t xml:space="preserve"> </w:t>
      </w:r>
      <w:proofErr w:type="spellStart"/>
      <w:r w:rsidRPr="00AB48B7">
        <w:rPr>
          <w:lang w:eastAsia="zh-CN"/>
        </w:rPr>
        <w:t>mehanizacije</w:t>
      </w:r>
      <w:proofErr w:type="spellEnd"/>
      <w:r w:rsidRPr="00AB48B7">
        <w:rPr>
          <w:lang w:eastAsia="zh-CN"/>
        </w:rPr>
        <w:t xml:space="preserve"> </w:t>
      </w:r>
      <w:proofErr w:type="spellStart"/>
      <w:r w:rsidRPr="00AB48B7">
        <w:rPr>
          <w:lang w:eastAsia="zh-CN"/>
        </w:rPr>
        <w:t>i</w:t>
      </w:r>
      <w:proofErr w:type="spellEnd"/>
      <w:r w:rsidRPr="00AB48B7">
        <w:rPr>
          <w:lang w:eastAsia="zh-CN"/>
        </w:rPr>
        <w:t xml:space="preserve"> opreme koja se koristi u zimskoj službi,</w:t>
      </w:r>
    </w:p>
    <w:p w14:paraId="592F14C9" w14:textId="0A92739F" w:rsidR="00AE125B" w:rsidRPr="00AB48B7" w:rsidRDefault="00AE125B" w:rsidP="00AE67A9">
      <w:pPr>
        <w:pStyle w:val="Odlomakpopisa"/>
        <w:numPr>
          <w:ilvl w:val="0"/>
          <w:numId w:val="9"/>
        </w:numPr>
        <w:rPr>
          <w:lang w:eastAsia="zh-CN"/>
        </w:rPr>
      </w:pPr>
      <w:proofErr w:type="spellStart"/>
      <w:r w:rsidRPr="00AB48B7">
        <w:rPr>
          <w:lang w:eastAsia="zh-CN"/>
        </w:rPr>
        <w:t>uređenje</w:t>
      </w:r>
      <w:proofErr w:type="spellEnd"/>
      <w:r w:rsidRPr="00AB48B7">
        <w:rPr>
          <w:lang w:eastAsia="zh-CN"/>
        </w:rPr>
        <w:t xml:space="preserve"> </w:t>
      </w:r>
      <w:proofErr w:type="spellStart"/>
      <w:r w:rsidRPr="00AB48B7">
        <w:rPr>
          <w:lang w:eastAsia="zh-CN"/>
        </w:rPr>
        <w:t>objekata</w:t>
      </w:r>
      <w:proofErr w:type="spellEnd"/>
      <w:r w:rsidRPr="00AB48B7">
        <w:rPr>
          <w:lang w:eastAsia="zh-CN"/>
        </w:rPr>
        <w:t xml:space="preserve"> </w:t>
      </w:r>
      <w:proofErr w:type="spellStart"/>
      <w:r w:rsidRPr="00AB48B7">
        <w:rPr>
          <w:lang w:eastAsia="zh-CN"/>
        </w:rPr>
        <w:t>i</w:t>
      </w:r>
      <w:proofErr w:type="spellEnd"/>
      <w:r w:rsidRPr="00AB48B7">
        <w:rPr>
          <w:lang w:eastAsia="zh-CN"/>
        </w:rPr>
        <w:t xml:space="preserve"> </w:t>
      </w:r>
      <w:proofErr w:type="spellStart"/>
      <w:r w:rsidRPr="00AB48B7">
        <w:rPr>
          <w:lang w:eastAsia="zh-CN"/>
        </w:rPr>
        <w:t>potrebne</w:t>
      </w:r>
      <w:proofErr w:type="spellEnd"/>
      <w:r w:rsidRPr="00AB48B7">
        <w:rPr>
          <w:lang w:eastAsia="zh-CN"/>
        </w:rPr>
        <w:t xml:space="preserve"> </w:t>
      </w:r>
      <w:proofErr w:type="spellStart"/>
      <w:r w:rsidRPr="00AB48B7">
        <w:rPr>
          <w:lang w:eastAsia="zh-CN"/>
        </w:rPr>
        <w:t>infrastrukture</w:t>
      </w:r>
      <w:proofErr w:type="spellEnd"/>
      <w:r w:rsidRPr="00AB48B7">
        <w:rPr>
          <w:lang w:eastAsia="zh-CN"/>
        </w:rPr>
        <w:t xml:space="preserve"> </w:t>
      </w:r>
      <w:proofErr w:type="spellStart"/>
      <w:r w:rsidRPr="00AB48B7">
        <w:rPr>
          <w:lang w:eastAsia="zh-CN"/>
        </w:rPr>
        <w:t>na</w:t>
      </w:r>
      <w:proofErr w:type="spellEnd"/>
      <w:r w:rsidRPr="00AB48B7">
        <w:rPr>
          <w:lang w:eastAsia="zh-CN"/>
        </w:rPr>
        <w:t xml:space="preserve"> </w:t>
      </w:r>
      <w:proofErr w:type="spellStart"/>
      <w:r w:rsidRPr="00AB48B7">
        <w:rPr>
          <w:lang w:eastAsia="zh-CN"/>
        </w:rPr>
        <w:t>svim</w:t>
      </w:r>
      <w:proofErr w:type="spellEnd"/>
      <w:r w:rsidRPr="00AB48B7">
        <w:rPr>
          <w:lang w:eastAsia="zh-CN"/>
        </w:rPr>
        <w:t xml:space="preserve"> </w:t>
      </w:r>
      <w:proofErr w:type="spellStart"/>
      <w:r w:rsidRPr="00AB48B7">
        <w:rPr>
          <w:lang w:eastAsia="zh-CN"/>
        </w:rPr>
        <w:t>mjestima</w:t>
      </w:r>
      <w:proofErr w:type="spellEnd"/>
      <w:r w:rsidRPr="00AB48B7">
        <w:rPr>
          <w:lang w:eastAsia="zh-CN"/>
        </w:rPr>
        <w:t xml:space="preserve"> </w:t>
      </w:r>
      <w:proofErr w:type="spellStart"/>
      <w:r w:rsidRPr="00AB48B7">
        <w:rPr>
          <w:lang w:eastAsia="zh-CN"/>
        </w:rPr>
        <w:t>stalne</w:t>
      </w:r>
      <w:proofErr w:type="spellEnd"/>
      <w:r w:rsidR="0044569C" w:rsidRPr="00AB48B7">
        <w:rPr>
          <w:lang w:eastAsia="zh-CN"/>
        </w:rPr>
        <w:t xml:space="preserve"> </w:t>
      </w:r>
      <w:proofErr w:type="spellStart"/>
      <w:r w:rsidRPr="00AB48B7">
        <w:rPr>
          <w:lang w:eastAsia="zh-CN"/>
        </w:rPr>
        <w:t>pripravnosti</w:t>
      </w:r>
      <w:proofErr w:type="spellEnd"/>
      <w:r w:rsidRPr="00AB48B7">
        <w:rPr>
          <w:lang w:eastAsia="zh-CN"/>
        </w:rPr>
        <w:t>,</w:t>
      </w:r>
    </w:p>
    <w:p w14:paraId="7E3D3A4F" w14:textId="1CB866CA" w:rsidR="00AE125B" w:rsidRPr="00AB48B7" w:rsidRDefault="00AE125B" w:rsidP="00AE67A9">
      <w:pPr>
        <w:pStyle w:val="Odlomakpopisa"/>
        <w:numPr>
          <w:ilvl w:val="0"/>
          <w:numId w:val="9"/>
        </w:numPr>
        <w:rPr>
          <w:lang w:eastAsia="zh-CN"/>
        </w:rPr>
      </w:pPr>
      <w:proofErr w:type="spellStart"/>
      <w:r w:rsidRPr="00AB48B7">
        <w:rPr>
          <w:lang w:eastAsia="zh-CN"/>
        </w:rPr>
        <w:t>ugovaranje</w:t>
      </w:r>
      <w:proofErr w:type="spellEnd"/>
      <w:r w:rsidRPr="00AB48B7">
        <w:rPr>
          <w:lang w:eastAsia="zh-CN"/>
        </w:rPr>
        <w:t xml:space="preserve"> (</w:t>
      </w:r>
      <w:proofErr w:type="spellStart"/>
      <w:r w:rsidRPr="00AB48B7">
        <w:rPr>
          <w:lang w:eastAsia="zh-CN"/>
        </w:rPr>
        <w:t>osiguranje</w:t>
      </w:r>
      <w:proofErr w:type="spellEnd"/>
      <w:r w:rsidRPr="00AB48B7">
        <w:rPr>
          <w:lang w:eastAsia="zh-CN"/>
        </w:rPr>
        <w:t xml:space="preserve">) </w:t>
      </w:r>
      <w:proofErr w:type="spellStart"/>
      <w:r w:rsidRPr="00AB48B7">
        <w:rPr>
          <w:lang w:eastAsia="zh-CN"/>
        </w:rPr>
        <w:t>eventualnih</w:t>
      </w:r>
      <w:proofErr w:type="spellEnd"/>
      <w:r w:rsidRPr="00AB48B7">
        <w:rPr>
          <w:lang w:eastAsia="zh-CN"/>
        </w:rPr>
        <w:t xml:space="preserve"> </w:t>
      </w:r>
      <w:proofErr w:type="spellStart"/>
      <w:r w:rsidRPr="00AB48B7">
        <w:rPr>
          <w:lang w:eastAsia="zh-CN"/>
        </w:rPr>
        <w:t>nedostajućih</w:t>
      </w:r>
      <w:proofErr w:type="spellEnd"/>
      <w:r w:rsidRPr="00AB48B7">
        <w:rPr>
          <w:lang w:eastAsia="zh-CN"/>
        </w:rPr>
        <w:t xml:space="preserve"> kapaciteta mehanizacije,</w:t>
      </w:r>
    </w:p>
    <w:p w14:paraId="38A1B154" w14:textId="793A3805" w:rsidR="00AE125B" w:rsidRPr="00AB48B7" w:rsidRDefault="00AE125B" w:rsidP="00AE67A9">
      <w:pPr>
        <w:pStyle w:val="Odlomakpopisa"/>
        <w:numPr>
          <w:ilvl w:val="0"/>
          <w:numId w:val="9"/>
        </w:numPr>
        <w:rPr>
          <w:lang w:eastAsia="zh-CN"/>
        </w:rPr>
      </w:pPr>
      <w:proofErr w:type="spellStart"/>
      <w:r w:rsidRPr="00AB48B7">
        <w:rPr>
          <w:lang w:eastAsia="zh-CN"/>
        </w:rPr>
        <w:t>dogovore</w:t>
      </w:r>
      <w:proofErr w:type="spellEnd"/>
      <w:r w:rsidRPr="00AB48B7">
        <w:rPr>
          <w:lang w:eastAsia="zh-CN"/>
        </w:rPr>
        <w:t xml:space="preserve"> s PU </w:t>
      </w:r>
      <w:proofErr w:type="spellStart"/>
      <w:r w:rsidRPr="00AB48B7">
        <w:rPr>
          <w:lang w:eastAsia="zh-CN"/>
        </w:rPr>
        <w:t>i</w:t>
      </w:r>
      <w:proofErr w:type="spellEnd"/>
      <w:r w:rsidRPr="00AB48B7">
        <w:rPr>
          <w:lang w:eastAsia="zh-CN"/>
        </w:rPr>
        <w:t xml:space="preserve"> </w:t>
      </w:r>
      <w:proofErr w:type="spellStart"/>
      <w:r w:rsidR="00AB48B7" w:rsidRPr="00AB48B7">
        <w:rPr>
          <w:lang w:eastAsia="zh-CN"/>
        </w:rPr>
        <w:t>nadležnom</w:t>
      </w:r>
      <w:proofErr w:type="spellEnd"/>
      <w:r w:rsidR="00AB48B7" w:rsidRPr="00AB48B7">
        <w:rPr>
          <w:lang w:eastAsia="zh-CN"/>
        </w:rPr>
        <w:t xml:space="preserve"> PP </w:t>
      </w:r>
      <w:r w:rsidRPr="00AB48B7">
        <w:rPr>
          <w:lang w:eastAsia="zh-CN"/>
        </w:rPr>
        <w:t xml:space="preserve">o </w:t>
      </w:r>
      <w:proofErr w:type="spellStart"/>
      <w:r w:rsidRPr="00AB48B7">
        <w:rPr>
          <w:lang w:eastAsia="zh-CN"/>
        </w:rPr>
        <w:t>suradnji</w:t>
      </w:r>
      <w:proofErr w:type="spellEnd"/>
      <w:r w:rsidR="0044569C" w:rsidRPr="00AB48B7">
        <w:rPr>
          <w:lang w:eastAsia="zh-CN"/>
        </w:rPr>
        <w:t xml:space="preserve"> </w:t>
      </w:r>
      <w:proofErr w:type="spellStart"/>
      <w:r w:rsidRPr="00AB48B7">
        <w:rPr>
          <w:lang w:eastAsia="zh-CN"/>
        </w:rPr>
        <w:t>tijekom</w:t>
      </w:r>
      <w:proofErr w:type="spellEnd"/>
      <w:r w:rsidRPr="00AB48B7">
        <w:rPr>
          <w:lang w:eastAsia="zh-CN"/>
        </w:rPr>
        <w:t xml:space="preserve"> </w:t>
      </w:r>
      <w:proofErr w:type="spellStart"/>
      <w:r w:rsidRPr="00AB48B7">
        <w:rPr>
          <w:lang w:eastAsia="zh-CN"/>
        </w:rPr>
        <w:t>trajanja</w:t>
      </w:r>
      <w:proofErr w:type="spellEnd"/>
      <w:r w:rsidRPr="00AB48B7">
        <w:rPr>
          <w:lang w:eastAsia="zh-CN"/>
        </w:rPr>
        <w:t xml:space="preserve"> </w:t>
      </w:r>
      <w:proofErr w:type="spellStart"/>
      <w:r w:rsidRPr="00AB48B7">
        <w:rPr>
          <w:lang w:eastAsia="zh-CN"/>
        </w:rPr>
        <w:t>zimske</w:t>
      </w:r>
      <w:proofErr w:type="spellEnd"/>
      <w:r w:rsidRPr="00AB48B7">
        <w:rPr>
          <w:lang w:eastAsia="zh-CN"/>
        </w:rPr>
        <w:t xml:space="preserve"> </w:t>
      </w:r>
      <w:proofErr w:type="spellStart"/>
      <w:r w:rsidRPr="00AB48B7">
        <w:rPr>
          <w:lang w:eastAsia="zh-CN"/>
        </w:rPr>
        <w:t>službe</w:t>
      </w:r>
      <w:proofErr w:type="spellEnd"/>
    </w:p>
    <w:p w14:paraId="1059C231" w14:textId="1D8BE04C" w:rsidR="00AE125B" w:rsidRPr="00AB48B7" w:rsidRDefault="00AE125B" w:rsidP="00AE67A9">
      <w:pPr>
        <w:pStyle w:val="Odlomakpopisa"/>
        <w:numPr>
          <w:ilvl w:val="0"/>
          <w:numId w:val="9"/>
        </w:numPr>
        <w:rPr>
          <w:lang w:eastAsia="zh-CN"/>
        </w:rPr>
      </w:pPr>
      <w:proofErr w:type="spellStart"/>
      <w:r w:rsidRPr="00AB48B7">
        <w:rPr>
          <w:lang w:eastAsia="zh-CN"/>
        </w:rPr>
        <w:t>dogovori</w:t>
      </w:r>
      <w:proofErr w:type="spellEnd"/>
      <w:r w:rsidRPr="00AB48B7">
        <w:rPr>
          <w:lang w:eastAsia="zh-CN"/>
        </w:rPr>
        <w:t xml:space="preserve"> s </w:t>
      </w:r>
      <w:proofErr w:type="spellStart"/>
      <w:r w:rsidRPr="00AB48B7">
        <w:rPr>
          <w:lang w:eastAsia="zh-CN"/>
        </w:rPr>
        <w:t>ostalim</w:t>
      </w:r>
      <w:proofErr w:type="spellEnd"/>
      <w:r w:rsidRPr="00AB48B7">
        <w:rPr>
          <w:lang w:eastAsia="zh-CN"/>
        </w:rPr>
        <w:t xml:space="preserve"> </w:t>
      </w:r>
      <w:proofErr w:type="spellStart"/>
      <w:r w:rsidRPr="00AB48B7">
        <w:rPr>
          <w:lang w:eastAsia="zh-CN"/>
        </w:rPr>
        <w:t>subjektima</w:t>
      </w:r>
      <w:proofErr w:type="spellEnd"/>
      <w:r w:rsidRPr="00AB48B7">
        <w:rPr>
          <w:lang w:eastAsia="zh-CN"/>
        </w:rPr>
        <w:t xml:space="preserve"> (</w:t>
      </w:r>
      <w:r w:rsidR="0044569C" w:rsidRPr="00AB48B7">
        <w:rPr>
          <w:lang w:eastAsia="zh-CN"/>
        </w:rPr>
        <w:t>S</w:t>
      </w:r>
      <w:r w:rsidRPr="00AB48B7">
        <w:rPr>
          <w:lang w:eastAsia="zh-CN"/>
        </w:rPr>
        <w:t xml:space="preserve">lužba 112, </w:t>
      </w:r>
      <w:proofErr w:type="spellStart"/>
      <w:r w:rsidRPr="00AB48B7">
        <w:rPr>
          <w:lang w:eastAsia="zh-CN"/>
        </w:rPr>
        <w:t>vatrogasna</w:t>
      </w:r>
      <w:proofErr w:type="spellEnd"/>
      <w:r w:rsidRPr="00AB48B7">
        <w:rPr>
          <w:lang w:eastAsia="zh-CN"/>
        </w:rPr>
        <w:t xml:space="preserve"> </w:t>
      </w:r>
      <w:proofErr w:type="spellStart"/>
      <w:r w:rsidRPr="00AB48B7">
        <w:rPr>
          <w:lang w:eastAsia="zh-CN"/>
        </w:rPr>
        <w:t>službe</w:t>
      </w:r>
      <w:proofErr w:type="spellEnd"/>
      <w:r w:rsidRPr="00AB48B7">
        <w:rPr>
          <w:lang w:eastAsia="zh-CN"/>
        </w:rPr>
        <w:t>)</w:t>
      </w:r>
      <w:r w:rsidR="0044569C" w:rsidRPr="00AB48B7">
        <w:rPr>
          <w:lang w:eastAsia="zh-CN"/>
        </w:rPr>
        <w:t>.</w:t>
      </w:r>
    </w:p>
    <w:p w14:paraId="1A289030" w14:textId="2B62D1F4" w:rsidR="0044569C" w:rsidRDefault="0044569C" w:rsidP="0044569C">
      <w:pPr>
        <w:pStyle w:val="Naslov1"/>
      </w:pPr>
      <w:bookmarkStart w:id="9" w:name="_Toc56667184"/>
      <w:r w:rsidRPr="0044569C">
        <w:t>SISTEM VEZA</w:t>
      </w:r>
      <w:bookmarkEnd w:id="9"/>
    </w:p>
    <w:p w14:paraId="6365ED13" w14:textId="414B48FA" w:rsidR="0044569C" w:rsidRDefault="0044569C" w:rsidP="0044569C">
      <w:pPr>
        <w:rPr>
          <w:lang w:eastAsia="zh-CN"/>
        </w:rPr>
      </w:pPr>
      <w:r>
        <w:rPr>
          <w:lang w:eastAsia="zh-CN"/>
        </w:rPr>
        <w:t xml:space="preserve">U provođenju Izvedbenog programa zimske službe na području </w:t>
      </w:r>
      <w:r w:rsidR="00216E3F">
        <w:rPr>
          <w:lang w:eastAsia="zh-CN"/>
        </w:rPr>
        <w:t xml:space="preserve">Grada Zlatara </w:t>
      </w:r>
      <w:r>
        <w:rPr>
          <w:lang w:eastAsia="zh-CN"/>
        </w:rPr>
        <w:t xml:space="preserve">koriste se </w:t>
      </w:r>
      <w:r w:rsidR="00AB48B7">
        <w:rPr>
          <w:lang w:eastAsia="zh-CN"/>
        </w:rPr>
        <w:t xml:space="preserve">sljedeći sustavi veza: </w:t>
      </w:r>
    </w:p>
    <w:p w14:paraId="5844EFDB" w14:textId="39F7E83D" w:rsidR="0044569C" w:rsidRDefault="0044569C" w:rsidP="00AE67A9">
      <w:pPr>
        <w:pStyle w:val="Odlomakpopisa"/>
        <w:numPr>
          <w:ilvl w:val="0"/>
          <w:numId w:val="11"/>
        </w:numPr>
        <w:rPr>
          <w:lang w:eastAsia="zh-CN"/>
        </w:rPr>
      </w:pPr>
      <w:proofErr w:type="spellStart"/>
      <w:r>
        <w:rPr>
          <w:lang w:eastAsia="zh-CN"/>
        </w:rPr>
        <w:t>internetske</w:t>
      </w:r>
      <w:proofErr w:type="spellEnd"/>
      <w:r>
        <w:rPr>
          <w:lang w:eastAsia="zh-CN"/>
        </w:rPr>
        <w:t xml:space="preserve"> </w:t>
      </w:r>
      <w:proofErr w:type="spellStart"/>
      <w:r>
        <w:rPr>
          <w:lang w:eastAsia="zh-CN"/>
        </w:rPr>
        <w:t>veze</w:t>
      </w:r>
      <w:proofErr w:type="spellEnd"/>
      <w:r>
        <w:rPr>
          <w:lang w:eastAsia="zh-CN"/>
        </w:rPr>
        <w:t xml:space="preserve"> (</w:t>
      </w:r>
      <w:proofErr w:type="spellStart"/>
      <w:r>
        <w:rPr>
          <w:lang w:eastAsia="zh-CN"/>
        </w:rPr>
        <w:t>raspoložive</w:t>
      </w:r>
      <w:proofErr w:type="spellEnd"/>
      <w:r>
        <w:rPr>
          <w:lang w:eastAsia="zh-CN"/>
        </w:rPr>
        <w:t xml:space="preserve"> web aplikacije)</w:t>
      </w:r>
      <w:r w:rsidR="00AB48B7">
        <w:rPr>
          <w:lang w:eastAsia="zh-CN"/>
        </w:rPr>
        <w:t>,</w:t>
      </w:r>
    </w:p>
    <w:p w14:paraId="67B28B5C" w14:textId="23FCF2B6" w:rsidR="0044569C" w:rsidRDefault="0044569C" w:rsidP="00AE67A9">
      <w:pPr>
        <w:pStyle w:val="Odlomakpopisa"/>
        <w:numPr>
          <w:ilvl w:val="0"/>
          <w:numId w:val="11"/>
        </w:numPr>
        <w:rPr>
          <w:lang w:eastAsia="zh-CN"/>
        </w:rPr>
      </w:pPr>
      <w:proofErr w:type="spellStart"/>
      <w:r>
        <w:rPr>
          <w:lang w:eastAsia="zh-CN"/>
        </w:rPr>
        <w:lastRenderedPageBreak/>
        <w:t>telefonske</w:t>
      </w:r>
      <w:proofErr w:type="spellEnd"/>
      <w:r>
        <w:rPr>
          <w:lang w:eastAsia="zh-CN"/>
        </w:rPr>
        <w:t xml:space="preserve"> </w:t>
      </w:r>
      <w:proofErr w:type="spellStart"/>
      <w:r>
        <w:rPr>
          <w:lang w:eastAsia="zh-CN"/>
        </w:rPr>
        <w:t>veze</w:t>
      </w:r>
      <w:proofErr w:type="spellEnd"/>
      <w:r>
        <w:rPr>
          <w:lang w:eastAsia="zh-CN"/>
        </w:rPr>
        <w:t xml:space="preserve"> (</w:t>
      </w:r>
      <w:proofErr w:type="spellStart"/>
      <w:r>
        <w:rPr>
          <w:lang w:eastAsia="zh-CN"/>
        </w:rPr>
        <w:t>stacionarne</w:t>
      </w:r>
      <w:proofErr w:type="spellEnd"/>
      <w:r>
        <w:rPr>
          <w:lang w:eastAsia="zh-CN"/>
        </w:rPr>
        <w:t xml:space="preserve"> </w:t>
      </w:r>
      <w:proofErr w:type="spellStart"/>
      <w:r>
        <w:rPr>
          <w:lang w:eastAsia="zh-CN"/>
        </w:rPr>
        <w:t>i</w:t>
      </w:r>
      <w:proofErr w:type="spellEnd"/>
      <w:r>
        <w:rPr>
          <w:lang w:eastAsia="zh-CN"/>
        </w:rPr>
        <w:t xml:space="preserve"> mobilne)</w:t>
      </w:r>
      <w:r w:rsidR="00AB48B7">
        <w:rPr>
          <w:lang w:eastAsia="zh-CN"/>
        </w:rPr>
        <w:t>.</w:t>
      </w:r>
    </w:p>
    <w:p w14:paraId="245A14CF" w14:textId="57F31C70" w:rsidR="0044569C" w:rsidRDefault="0044569C" w:rsidP="0044569C">
      <w:pPr>
        <w:rPr>
          <w:lang w:eastAsia="zh-CN"/>
        </w:rPr>
      </w:pPr>
      <w:r>
        <w:rPr>
          <w:lang w:eastAsia="zh-CN"/>
        </w:rPr>
        <w:t>Internetske veze koriste se za pristup web aplikacijama kao što pristup vremenskim</w:t>
      </w:r>
      <w:r w:rsidR="00AB48B7">
        <w:rPr>
          <w:lang w:eastAsia="zh-CN"/>
        </w:rPr>
        <w:t xml:space="preserve"> </w:t>
      </w:r>
      <w:r>
        <w:rPr>
          <w:lang w:eastAsia="zh-CN"/>
        </w:rPr>
        <w:t>prognozama i sustavu za dojavu stanja na cestama.</w:t>
      </w:r>
    </w:p>
    <w:p w14:paraId="683EE5C5" w14:textId="5CBA5281" w:rsidR="0044569C" w:rsidRDefault="0044569C" w:rsidP="0044569C">
      <w:pPr>
        <w:rPr>
          <w:lang w:eastAsia="zh-CN"/>
        </w:rPr>
      </w:pPr>
      <w:r>
        <w:rPr>
          <w:lang w:eastAsia="zh-CN"/>
        </w:rPr>
        <w:t>Telefonske veze se koriste za međusobnu komunikaciju odgovornih osoba ili mjestu stalne</w:t>
      </w:r>
      <w:r w:rsidR="00AB48B7">
        <w:rPr>
          <w:lang w:eastAsia="zh-CN"/>
        </w:rPr>
        <w:t xml:space="preserve"> </w:t>
      </w:r>
      <w:r>
        <w:rPr>
          <w:lang w:eastAsia="zh-CN"/>
        </w:rPr>
        <w:t>pripravnosti i odgovornih, te za žuran prijenos informacija o stanju i prohodnosti cesta prema trećim</w:t>
      </w:r>
      <w:r w:rsidR="00AB48B7">
        <w:rPr>
          <w:lang w:eastAsia="zh-CN"/>
        </w:rPr>
        <w:t xml:space="preserve"> </w:t>
      </w:r>
      <w:r>
        <w:rPr>
          <w:lang w:eastAsia="zh-CN"/>
        </w:rPr>
        <w:t>subjektima (HAK, lokalna sredstva javnog priopćavanja, PU i drugi.). Telefonske veze (mobilne)</w:t>
      </w:r>
      <w:r w:rsidR="00AB48B7">
        <w:rPr>
          <w:lang w:eastAsia="zh-CN"/>
        </w:rPr>
        <w:t xml:space="preserve"> </w:t>
      </w:r>
      <w:r>
        <w:rPr>
          <w:lang w:eastAsia="zh-CN"/>
        </w:rPr>
        <w:t>koriste se i za komunikaciju sa svakim pojedinim vozačem u vozilima koja se koriste u zimskoj službi.</w:t>
      </w:r>
    </w:p>
    <w:p w14:paraId="51A9F5B5" w14:textId="74D2C81B" w:rsidR="003F42E4" w:rsidRPr="004B1465" w:rsidRDefault="003F42E4" w:rsidP="004B1465">
      <w:pPr>
        <w:pStyle w:val="Naslov1"/>
      </w:pPr>
      <w:bookmarkStart w:id="10" w:name="_Toc56667185"/>
      <w:r>
        <w:t>NADZOR I KONTROLA PROVOĐENJA POSLOVA</w:t>
      </w:r>
      <w:r w:rsidRPr="004B1465">
        <w:t xml:space="preserve"> ZIMSKE SLUŽBE</w:t>
      </w:r>
      <w:bookmarkEnd w:id="10"/>
    </w:p>
    <w:p w14:paraId="4C643A35" w14:textId="7FE001C0" w:rsidR="003F42E4" w:rsidRPr="0010670A" w:rsidRDefault="003F42E4" w:rsidP="0010670A">
      <w:pPr>
        <w:spacing w:after="120" w:line="276" w:lineRule="auto"/>
        <w:ind w:right="1"/>
      </w:pPr>
      <w:r w:rsidRPr="0010670A">
        <w:t xml:space="preserve">Nadzor i kontrolu provođenja zimske službe nerazvrstanih cesta </w:t>
      </w:r>
      <w:r w:rsidR="0010670A" w:rsidRPr="0010670A">
        <w:t xml:space="preserve">Grada Zlatara </w:t>
      </w:r>
      <w:r w:rsidRPr="0010670A">
        <w:t xml:space="preserve">provodi Jedinstveni upravni odjel </w:t>
      </w:r>
      <w:r w:rsidR="00503562" w:rsidRPr="0010670A">
        <w:t>Grada Zlatara</w:t>
      </w:r>
      <w:r w:rsidRPr="0010670A">
        <w:t xml:space="preserve">, putem </w:t>
      </w:r>
      <w:r w:rsidR="0010670A" w:rsidRPr="0010670A">
        <w:t xml:space="preserve">komunalnog </w:t>
      </w:r>
      <w:r w:rsidRPr="0010670A">
        <w:t>redara.</w:t>
      </w:r>
    </w:p>
    <w:tbl>
      <w:tblPr>
        <w:tblStyle w:val="Reetkatablice"/>
        <w:tblW w:w="9067" w:type="dxa"/>
        <w:tblLook w:val="04A0" w:firstRow="1" w:lastRow="0" w:firstColumn="1" w:lastColumn="0" w:noHBand="0" w:noVBand="1"/>
      </w:tblPr>
      <w:tblGrid>
        <w:gridCol w:w="4390"/>
        <w:gridCol w:w="4677"/>
      </w:tblGrid>
      <w:tr w:rsidR="0010670A" w:rsidRPr="00C05D3D" w14:paraId="436104C4" w14:textId="77777777" w:rsidTr="007E4EEA">
        <w:tc>
          <w:tcPr>
            <w:tcW w:w="9067" w:type="dxa"/>
            <w:gridSpan w:val="2"/>
            <w:vAlign w:val="center"/>
          </w:tcPr>
          <w:p w14:paraId="708F4543" w14:textId="0CE96B2E" w:rsidR="0010670A" w:rsidRPr="00C05D3D" w:rsidRDefault="0010670A" w:rsidP="007E4EEA">
            <w:pPr>
              <w:pStyle w:val="Odlomakpopisa10"/>
              <w:spacing w:after="0"/>
              <w:jc w:val="center"/>
              <w:rPr>
                <w:b/>
                <w:bCs/>
                <w:sz w:val="20"/>
              </w:rPr>
            </w:pPr>
            <w:r>
              <w:rPr>
                <w:b/>
                <w:bCs/>
                <w:sz w:val="20"/>
              </w:rPr>
              <w:t>GRAD ZLATAR</w:t>
            </w:r>
          </w:p>
        </w:tc>
      </w:tr>
      <w:tr w:rsidR="0010670A" w:rsidRPr="00C05D3D" w14:paraId="3FCF89B7" w14:textId="77777777" w:rsidTr="007E4EEA">
        <w:tc>
          <w:tcPr>
            <w:tcW w:w="4390" w:type="dxa"/>
            <w:vAlign w:val="center"/>
          </w:tcPr>
          <w:p w14:paraId="7C009C8E" w14:textId="77777777" w:rsidR="0010670A" w:rsidRPr="0047473D" w:rsidRDefault="0010670A" w:rsidP="007E4EEA">
            <w:pPr>
              <w:pStyle w:val="Odlomakpopisa10"/>
              <w:spacing w:after="0"/>
              <w:jc w:val="center"/>
              <w:rPr>
                <w:b/>
                <w:bCs/>
                <w:sz w:val="20"/>
              </w:rPr>
            </w:pPr>
            <w:r w:rsidRPr="0047473D">
              <w:rPr>
                <w:b/>
                <w:bCs/>
                <w:sz w:val="20"/>
              </w:rPr>
              <w:t>ODGOVORNA OSOBA</w:t>
            </w:r>
          </w:p>
        </w:tc>
        <w:tc>
          <w:tcPr>
            <w:tcW w:w="4677" w:type="dxa"/>
            <w:vAlign w:val="center"/>
          </w:tcPr>
          <w:p w14:paraId="3E82ED1F" w14:textId="77777777" w:rsidR="0010670A" w:rsidRPr="0017276A" w:rsidRDefault="0010670A" w:rsidP="007E4EEA">
            <w:pPr>
              <w:pStyle w:val="Odlomakpopisa10"/>
              <w:spacing w:after="0"/>
              <w:jc w:val="center"/>
              <w:rPr>
                <w:b/>
                <w:bCs/>
                <w:sz w:val="20"/>
              </w:rPr>
            </w:pPr>
            <w:r w:rsidRPr="0017276A">
              <w:rPr>
                <w:b/>
                <w:bCs/>
                <w:sz w:val="20"/>
              </w:rPr>
              <w:t>KONTAKT PODACI</w:t>
            </w:r>
          </w:p>
        </w:tc>
      </w:tr>
      <w:tr w:rsidR="0010670A" w:rsidRPr="00C05D3D" w14:paraId="60415D2D" w14:textId="77777777" w:rsidTr="0010670A">
        <w:trPr>
          <w:trHeight w:val="815"/>
        </w:trPr>
        <w:tc>
          <w:tcPr>
            <w:tcW w:w="4390" w:type="dxa"/>
            <w:vAlign w:val="center"/>
          </w:tcPr>
          <w:p w14:paraId="31363230" w14:textId="5FA99444" w:rsidR="0010670A" w:rsidRPr="0047473D" w:rsidRDefault="0010670A" w:rsidP="0010670A">
            <w:pPr>
              <w:pStyle w:val="Odlomakpopisa10"/>
              <w:spacing w:after="0"/>
              <w:jc w:val="center"/>
              <w:rPr>
                <w:sz w:val="20"/>
              </w:rPr>
            </w:pPr>
            <w:r w:rsidRPr="0047473D">
              <w:rPr>
                <w:sz w:val="20"/>
              </w:rPr>
              <w:t>Komunalni redar</w:t>
            </w:r>
            <w:r w:rsidR="0047473D" w:rsidRPr="0047473D">
              <w:rPr>
                <w:sz w:val="20"/>
              </w:rPr>
              <w:t xml:space="preserve"> – referent</w:t>
            </w:r>
          </w:p>
          <w:p w14:paraId="17E307F3" w14:textId="5F18FD7E" w:rsidR="0047473D" w:rsidRPr="0047473D" w:rsidRDefault="0047473D" w:rsidP="0010670A">
            <w:pPr>
              <w:pStyle w:val="Odlomakpopisa10"/>
              <w:spacing w:after="0"/>
              <w:jc w:val="center"/>
              <w:rPr>
                <w:sz w:val="20"/>
              </w:rPr>
            </w:pPr>
            <w:r w:rsidRPr="0047473D">
              <w:rPr>
                <w:sz w:val="20"/>
              </w:rPr>
              <w:t xml:space="preserve">Mateja </w:t>
            </w:r>
            <w:proofErr w:type="spellStart"/>
            <w:r w:rsidRPr="0047473D">
              <w:rPr>
                <w:sz w:val="20"/>
              </w:rPr>
              <w:t>Stažnik</w:t>
            </w:r>
            <w:proofErr w:type="spellEnd"/>
          </w:p>
        </w:tc>
        <w:tc>
          <w:tcPr>
            <w:tcW w:w="4677" w:type="dxa"/>
            <w:vAlign w:val="center"/>
          </w:tcPr>
          <w:p w14:paraId="269664C1" w14:textId="55E2AF1D" w:rsidR="0010670A" w:rsidRPr="0017276A" w:rsidRDefault="0010670A" w:rsidP="0010670A">
            <w:pPr>
              <w:pStyle w:val="Odlomakpopisa10"/>
              <w:spacing w:after="0"/>
              <w:jc w:val="center"/>
              <w:rPr>
                <w:sz w:val="20"/>
              </w:rPr>
            </w:pPr>
            <w:r w:rsidRPr="0017276A">
              <w:rPr>
                <w:sz w:val="20"/>
              </w:rPr>
              <w:t xml:space="preserve">Tel: </w:t>
            </w:r>
            <w:r w:rsidR="0047473D" w:rsidRPr="0017276A">
              <w:rPr>
                <w:sz w:val="20"/>
              </w:rPr>
              <w:t>049 466 627</w:t>
            </w:r>
          </w:p>
          <w:p w14:paraId="32D57720" w14:textId="2D1CCADA" w:rsidR="0010670A" w:rsidRPr="0017276A" w:rsidRDefault="0010670A" w:rsidP="0010670A">
            <w:pPr>
              <w:pStyle w:val="Odlomakpopisa10"/>
              <w:spacing w:after="0"/>
              <w:jc w:val="center"/>
              <w:rPr>
                <w:sz w:val="20"/>
              </w:rPr>
            </w:pPr>
            <w:r w:rsidRPr="0017276A">
              <w:rPr>
                <w:sz w:val="20"/>
              </w:rPr>
              <w:t xml:space="preserve">Mob: </w:t>
            </w:r>
            <w:r w:rsidR="0017276A">
              <w:rPr>
                <w:sz w:val="20"/>
              </w:rPr>
              <w:t>091 4050 654</w:t>
            </w:r>
          </w:p>
          <w:p w14:paraId="7BB4C047" w14:textId="3DDD026A" w:rsidR="0010670A" w:rsidRPr="0017276A" w:rsidRDefault="0010670A" w:rsidP="0010670A">
            <w:pPr>
              <w:pStyle w:val="Odlomakpopisa10"/>
              <w:spacing w:after="0"/>
              <w:jc w:val="center"/>
              <w:rPr>
                <w:sz w:val="20"/>
              </w:rPr>
            </w:pPr>
            <w:r w:rsidRPr="0017276A">
              <w:rPr>
                <w:sz w:val="20"/>
              </w:rPr>
              <w:t xml:space="preserve">E-mail: </w:t>
            </w:r>
            <w:r w:rsidR="0047473D" w:rsidRPr="0017276A">
              <w:rPr>
                <w:sz w:val="20"/>
              </w:rPr>
              <w:t>grad@zlatar.hr</w:t>
            </w:r>
          </w:p>
        </w:tc>
      </w:tr>
    </w:tbl>
    <w:p w14:paraId="4B012AC2" w14:textId="06CD1907" w:rsidR="00216E3F" w:rsidRDefault="00216E3F" w:rsidP="00AB48B7">
      <w:pPr>
        <w:pStyle w:val="Naslov1"/>
      </w:pPr>
      <w:bookmarkStart w:id="11" w:name="_Toc56667186"/>
      <w:r>
        <w:t>PROCJENA TROŠKOVA ZIMSKE SLUŽBE</w:t>
      </w:r>
      <w:bookmarkEnd w:id="11"/>
    </w:p>
    <w:p w14:paraId="4D983D5A" w14:textId="307F3C86" w:rsidR="0010670A" w:rsidRPr="005A73F6" w:rsidRDefault="0010670A" w:rsidP="0010670A">
      <w:pPr>
        <w:rPr>
          <w:lang w:eastAsia="zh-CN"/>
        </w:rPr>
      </w:pPr>
      <w:r w:rsidRPr="005A73F6">
        <w:rPr>
          <w:lang w:eastAsia="zh-CN"/>
        </w:rPr>
        <w:t>Procjena troškova zimske službe izrađena je temeljem Ugovora o obavljanju</w:t>
      </w:r>
      <w:r w:rsidR="005A73F6" w:rsidRPr="005A73F6">
        <w:rPr>
          <w:lang w:eastAsia="zh-CN"/>
        </w:rPr>
        <w:t xml:space="preserve"> komunalnih poslova održavanja nerazvrstanih cesta. </w:t>
      </w:r>
    </w:p>
    <w:p w14:paraId="00EFEE7E" w14:textId="647680F5" w:rsidR="002A5955" w:rsidRDefault="002A5955" w:rsidP="0044569C">
      <w:pPr>
        <w:rPr>
          <w:lang w:eastAsia="zh-CN"/>
        </w:rPr>
      </w:pPr>
    </w:p>
    <w:p w14:paraId="450DF6DD" w14:textId="77777777" w:rsidR="0017276A" w:rsidRPr="0010670A" w:rsidRDefault="0017276A" w:rsidP="0017276A">
      <w:pPr>
        <w:spacing w:after="0"/>
        <w:ind w:left="4962" w:firstLine="6"/>
        <w:jc w:val="center"/>
        <w:rPr>
          <w:b/>
          <w:bCs/>
          <w:lang w:eastAsia="zh-CN"/>
        </w:rPr>
      </w:pPr>
      <w:r w:rsidRPr="0010670A">
        <w:rPr>
          <w:b/>
          <w:bCs/>
          <w:lang w:eastAsia="zh-CN"/>
        </w:rPr>
        <w:t>GRADONAČELNICA</w:t>
      </w:r>
    </w:p>
    <w:p w14:paraId="43C45992" w14:textId="77777777" w:rsidR="0017276A" w:rsidRPr="0044569C" w:rsidRDefault="0017276A" w:rsidP="0017276A">
      <w:pPr>
        <w:spacing w:after="0"/>
        <w:ind w:left="4962" w:firstLine="6"/>
        <w:jc w:val="center"/>
        <w:rPr>
          <w:lang w:eastAsia="zh-CN"/>
        </w:rPr>
      </w:pPr>
      <w:r>
        <w:rPr>
          <w:lang w:eastAsia="zh-CN"/>
        </w:rPr>
        <w:t>Jasenka Auguštan-</w:t>
      </w:r>
      <w:proofErr w:type="spellStart"/>
      <w:r>
        <w:rPr>
          <w:lang w:eastAsia="zh-CN"/>
        </w:rPr>
        <w:t>Pentek</w:t>
      </w:r>
      <w:proofErr w:type="spellEnd"/>
      <w:r>
        <w:rPr>
          <w:lang w:eastAsia="zh-CN"/>
        </w:rPr>
        <w:t xml:space="preserve">, </w:t>
      </w:r>
      <w:proofErr w:type="spellStart"/>
      <w:r>
        <w:rPr>
          <w:lang w:eastAsia="zh-CN"/>
        </w:rPr>
        <w:t>bacc.oec</w:t>
      </w:r>
      <w:proofErr w:type="spellEnd"/>
      <w:r>
        <w:rPr>
          <w:lang w:eastAsia="zh-CN"/>
        </w:rPr>
        <w:t>.</w:t>
      </w:r>
    </w:p>
    <w:p w14:paraId="63B8D69B" w14:textId="77777777" w:rsidR="0017276A" w:rsidRPr="0017276A" w:rsidRDefault="0017276A" w:rsidP="0017276A">
      <w:pPr>
        <w:rPr>
          <w:lang w:eastAsia="zh-CN"/>
        </w:rPr>
      </w:pPr>
    </w:p>
    <w:sectPr w:rsidR="0017276A" w:rsidRPr="0017276A" w:rsidSect="003E0DB8">
      <w:pgSz w:w="11906" w:h="16838"/>
      <w:pgMar w:top="1134" w:right="1134" w:bottom="1134"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03FC" w14:textId="77777777" w:rsidR="00627B75" w:rsidRDefault="00627B75" w:rsidP="00F27FBF">
      <w:pPr>
        <w:spacing w:after="0" w:line="240" w:lineRule="auto"/>
      </w:pPr>
      <w:r>
        <w:separator/>
      </w:r>
    </w:p>
  </w:endnote>
  <w:endnote w:type="continuationSeparator" w:id="0">
    <w:p w14:paraId="4A64E97F" w14:textId="77777777" w:rsidR="00627B75" w:rsidRDefault="00627B75"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Y="1"/>
      <w:tblW w:w="5000" w:type="pct"/>
      <w:tblLook w:val="04A0" w:firstRow="1" w:lastRow="0" w:firstColumn="1" w:lastColumn="0" w:noHBand="0" w:noVBand="1"/>
    </w:tblPr>
    <w:tblGrid>
      <w:gridCol w:w="3878"/>
      <w:gridCol w:w="1457"/>
      <w:gridCol w:w="3735"/>
    </w:tblGrid>
    <w:tr w:rsidR="00EE4990" w:rsidRPr="00AA3ADF" w14:paraId="5FCB5649" w14:textId="77777777" w:rsidTr="00BD235A">
      <w:trPr>
        <w:trHeight w:val="149"/>
      </w:trPr>
      <w:tc>
        <w:tcPr>
          <w:tcW w:w="2138" w:type="pct"/>
          <w:tcBorders>
            <w:bottom w:val="single" w:sz="4" w:space="0" w:color="4F81BD"/>
          </w:tcBorders>
        </w:tcPr>
        <w:p w14:paraId="44FC48FD" w14:textId="77777777" w:rsidR="00EE4990" w:rsidRPr="00AA3ADF" w:rsidRDefault="00EE4990" w:rsidP="003E0DB8">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14:paraId="1D88F9B0" w14:textId="77777777" w:rsidR="00EE4990" w:rsidRPr="00753C1F" w:rsidRDefault="00EE4990" w:rsidP="003E0DB8">
          <w:pPr>
            <w:spacing w:after="0" w:line="276" w:lineRule="auto"/>
            <w:jc w:val="center"/>
            <w:rPr>
              <w:rFonts w:cstheme="minorHAnsi"/>
              <w:sz w:val="22"/>
            </w:rPr>
          </w:pPr>
          <w:r w:rsidRPr="00753C1F">
            <w:rPr>
              <w:rFonts w:cstheme="minorHAnsi"/>
              <w:bCs/>
              <w:sz w:val="22"/>
            </w:rPr>
            <w:t xml:space="preserve">Stranica </w:t>
          </w:r>
          <w:r w:rsidRPr="00753C1F">
            <w:rPr>
              <w:rFonts w:cstheme="minorHAnsi"/>
              <w:sz w:val="22"/>
            </w:rPr>
            <w:fldChar w:fldCharType="begin"/>
          </w:r>
          <w:r w:rsidRPr="00753C1F">
            <w:rPr>
              <w:rFonts w:eastAsia="Calibri" w:cstheme="minorHAnsi"/>
              <w:sz w:val="22"/>
            </w:rPr>
            <w:instrText>PAGE  \* MERGEFORMAT</w:instrText>
          </w:r>
          <w:r w:rsidRPr="00753C1F">
            <w:rPr>
              <w:rFonts w:cstheme="minorHAnsi"/>
              <w:sz w:val="22"/>
            </w:rPr>
            <w:fldChar w:fldCharType="separate"/>
          </w:r>
          <w:r w:rsidRPr="00753C1F">
            <w:rPr>
              <w:rFonts w:cstheme="minorHAnsi"/>
              <w:bCs/>
              <w:noProof/>
              <w:sz w:val="22"/>
            </w:rPr>
            <w:t>129</w:t>
          </w:r>
          <w:r w:rsidRPr="00753C1F">
            <w:rPr>
              <w:rFonts w:cstheme="minorHAnsi"/>
              <w:bCs/>
              <w:sz w:val="22"/>
            </w:rPr>
            <w:fldChar w:fldCharType="end"/>
          </w:r>
        </w:p>
      </w:tc>
      <w:tc>
        <w:tcPr>
          <w:tcW w:w="2059" w:type="pct"/>
          <w:tcBorders>
            <w:bottom w:val="single" w:sz="4" w:space="0" w:color="4F81BD"/>
          </w:tcBorders>
        </w:tcPr>
        <w:p w14:paraId="2ADF9E5E" w14:textId="77777777" w:rsidR="00EE4990" w:rsidRPr="00AA3ADF" w:rsidRDefault="00EE4990" w:rsidP="003E0DB8">
          <w:pPr>
            <w:tabs>
              <w:tab w:val="center" w:pos="4536"/>
              <w:tab w:val="right" w:pos="9072"/>
            </w:tabs>
            <w:spacing w:after="0" w:line="240" w:lineRule="auto"/>
            <w:ind w:firstLine="709"/>
            <w:rPr>
              <w:rFonts w:ascii="Cambria" w:hAnsi="Cambria" w:cs="Times New Roman"/>
              <w:b/>
              <w:bCs/>
              <w:lang w:eastAsia="zh-CN"/>
            </w:rPr>
          </w:pPr>
        </w:p>
      </w:tc>
    </w:tr>
    <w:tr w:rsidR="00EE4990" w:rsidRPr="00AA3ADF" w14:paraId="3591AABA" w14:textId="77777777" w:rsidTr="00BD235A">
      <w:trPr>
        <w:trHeight w:val="279"/>
      </w:trPr>
      <w:tc>
        <w:tcPr>
          <w:tcW w:w="2138" w:type="pct"/>
          <w:tcBorders>
            <w:top w:val="single" w:sz="4" w:space="0" w:color="4F81BD"/>
          </w:tcBorders>
        </w:tcPr>
        <w:p w14:paraId="16BA1C11" w14:textId="77777777" w:rsidR="00EE4990" w:rsidRPr="00AA3ADF" w:rsidRDefault="00EE4990" w:rsidP="003E0DB8">
          <w:pPr>
            <w:tabs>
              <w:tab w:val="center" w:pos="4536"/>
              <w:tab w:val="right" w:pos="9072"/>
            </w:tabs>
            <w:spacing w:after="0" w:line="240" w:lineRule="auto"/>
            <w:rPr>
              <w:rFonts w:ascii="Cambria" w:hAnsi="Cambria" w:cs="Times New Roman"/>
              <w:b/>
              <w:bCs/>
              <w:lang w:eastAsia="zh-CN"/>
            </w:rPr>
          </w:pPr>
        </w:p>
      </w:tc>
      <w:tc>
        <w:tcPr>
          <w:tcW w:w="803" w:type="pct"/>
          <w:vMerge/>
        </w:tcPr>
        <w:p w14:paraId="7CD38114" w14:textId="77777777" w:rsidR="00EE4990" w:rsidRPr="00AA3ADF" w:rsidRDefault="00EE4990" w:rsidP="003E0DB8">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14:paraId="590BD25A" w14:textId="77777777" w:rsidR="00EE4990" w:rsidRPr="00AA3ADF" w:rsidRDefault="00EE4990" w:rsidP="003E0DB8">
          <w:pPr>
            <w:tabs>
              <w:tab w:val="center" w:pos="4536"/>
              <w:tab w:val="right" w:pos="9072"/>
            </w:tabs>
            <w:spacing w:after="0" w:line="240" w:lineRule="auto"/>
            <w:rPr>
              <w:rFonts w:ascii="Cambria" w:hAnsi="Cambria" w:cs="Times New Roman"/>
              <w:b/>
              <w:bCs/>
              <w:lang w:eastAsia="zh-CN"/>
            </w:rPr>
          </w:pPr>
        </w:p>
      </w:tc>
    </w:tr>
  </w:tbl>
  <w:p w14:paraId="163E9CEB" w14:textId="77777777" w:rsidR="00EE4990" w:rsidRDefault="00EE4990" w:rsidP="003E0D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34AD" w14:textId="77777777" w:rsidR="00627B75" w:rsidRDefault="00627B75" w:rsidP="00F27FBF">
      <w:pPr>
        <w:spacing w:after="0" w:line="240" w:lineRule="auto"/>
      </w:pPr>
      <w:r>
        <w:separator/>
      </w:r>
    </w:p>
  </w:footnote>
  <w:footnote w:type="continuationSeparator" w:id="0">
    <w:p w14:paraId="4C09A4C1" w14:textId="77777777" w:rsidR="00627B75" w:rsidRDefault="00627B75" w:rsidP="00F27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805B" w14:textId="3A0E9EF9" w:rsidR="00EE4990" w:rsidRPr="004D2F7F" w:rsidRDefault="0005114D" w:rsidP="003E0DB8">
    <w:pPr>
      <w:pBdr>
        <w:between w:val="single" w:sz="4" w:space="1" w:color="4F81BD"/>
      </w:pBdr>
      <w:tabs>
        <w:tab w:val="center" w:pos="4536"/>
        <w:tab w:val="right" w:pos="9072"/>
      </w:tabs>
      <w:spacing w:after="0" w:line="276" w:lineRule="auto"/>
      <w:jc w:val="center"/>
      <w:rPr>
        <w:rFonts w:eastAsia="Calibri" w:cstheme="minorHAnsi"/>
        <w:sz w:val="22"/>
        <w:lang w:eastAsia="zh-CN"/>
      </w:rPr>
    </w:pPr>
    <w:r w:rsidRPr="004D2F7F">
      <w:rPr>
        <w:rFonts w:eastAsia="Calibri" w:cstheme="minorHAnsi"/>
        <w:sz w:val="22"/>
        <w:lang w:eastAsia="zh-CN"/>
      </w:rPr>
      <w:t>Izvedbeni program zimske službe na nerazvrstanim cestama za 202</w:t>
    </w:r>
    <w:r w:rsidR="00343172">
      <w:rPr>
        <w:rFonts w:eastAsia="Calibri" w:cstheme="minorHAnsi"/>
        <w:sz w:val="22"/>
        <w:lang w:eastAsia="zh-CN"/>
      </w:rPr>
      <w:t>3</w:t>
    </w:r>
    <w:r w:rsidRPr="004D2F7F">
      <w:rPr>
        <w:rFonts w:eastAsia="Calibri" w:cstheme="minorHAnsi"/>
        <w:sz w:val="22"/>
        <w:lang w:eastAsia="zh-CN"/>
      </w:rPr>
      <w:t>./202</w:t>
    </w:r>
    <w:r w:rsidR="00343172">
      <w:rPr>
        <w:rFonts w:eastAsia="Calibri" w:cstheme="minorHAnsi"/>
        <w:sz w:val="22"/>
        <w:lang w:eastAsia="zh-CN"/>
      </w:rPr>
      <w:t>4</w:t>
    </w:r>
    <w:r w:rsidRPr="004D2F7F">
      <w:rPr>
        <w:rFonts w:eastAsia="Calibri" w:cstheme="minorHAnsi"/>
        <w:sz w:val="22"/>
        <w:lang w:eastAsia="zh-CN"/>
      </w:rPr>
      <w:t>. godinu</w:t>
    </w:r>
    <w:r w:rsidR="004D2F7F">
      <w:rPr>
        <w:rFonts w:eastAsia="Calibri" w:cstheme="minorHAnsi"/>
        <w:sz w:val="22"/>
        <w:lang w:eastAsia="zh-CN"/>
      </w:rPr>
      <w:t xml:space="preserve"> – Grad Zlatar</w:t>
    </w:r>
  </w:p>
  <w:p w14:paraId="336E5864" w14:textId="77777777" w:rsidR="00EE4990" w:rsidRPr="00AA3ADF" w:rsidRDefault="00EE4990" w:rsidP="003E0DB8">
    <w:pPr>
      <w:pBdr>
        <w:between w:val="single" w:sz="4" w:space="1" w:color="4F81BD"/>
      </w:pBdr>
      <w:tabs>
        <w:tab w:val="center" w:pos="4536"/>
        <w:tab w:val="right" w:pos="9072"/>
      </w:tabs>
      <w:spacing w:after="0" w:line="276" w:lineRule="auto"/>
      <w:rPr>
        <w:rFonts w:ascii="Arial" w:eastAsia="Calibri" w:hAnsi="Arial" w:cs="Times New Rom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FF1"/>
    <w:multiLevelType w:val="hybridMultilevel"/>
    <w:tmpl w:val="5CB62E1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D06F42"/>
    <w:multiLevelType w:val="hybridMultilevel"/>
    <w:tmpl w:val="144873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D94B7F"/>
    <w:multiLevelType w:val="hybridMultilevel"/>
    <w:tmpl w:val="2B5E0EA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3B5C7A"/>
    <w:multiLevelType w:val="hybridMultilevel"/>
    <w:tmpl w:val="D7268C7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AB0B9D"/>
    <w:multiLevelType w:val="hybridMultilevel"/>
    <w:tmpl w:val="237249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3E73041"/>
    <w:multiLevelType w:val="hybridMultilevel"/>
    <w:tmpl w:val="E758CDF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5B4037"/>
    <w:multiLevelType w:val="multilevel"/>
    <w:tmpl w:val="A874F3A2"/>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9" w15:restartNumberingAfterBreak="0">
    <w:nsid w:val="38177C0F"/>
    <w:multiLevelType w:val="hybridMultilevel"/>
    <w:tmpl w:val="4756391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42626A1F"/>
    <w:multiLevelType w:val="hybridMultilevel"/>
    <w:tmpl w:val="021895B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431"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2"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5FF349FA"/>
    <w:multiLevelType w:val="hybridMultilevel"/>
    <w:tmpl w:val="237249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658A1C99"/>
    <w:multiLevelType w:val="hybridMultilevel"/>
    <w:tmpl w:val="4E3EEE34"/>
    <w:styleLink w:val="SLIKA11"/>
    <w:lvl w:ilvl="0" w:tplc="B8CE5BFC">
      <w:start w:val="1"/>
      <w:numFmt w:val="upperRoman"/>
      <w:lvlText w:val="%1."/>
      <w:lvlJc w:val="left"/>
      <w:pPr>
        <w:ind w:left="720" w:hanging="360"/>
      </w:pPr>
      <w:rPr>
        <w:rFonts w:hint="default"/>
      </w:rPr>
    </w:lvl>
    <w:lvl w:ilvl="1" w:tplc="055C0274">
      <w:numFmt w:val="bullet"/>
      <w:lvlText w:val=""/>
      <w:lvlJc w:val="left"/>
      <w:pPr>
        <w:ind w:left="1440" w:hanging="360"/>
      </w:pPr>
      <w:rPr>
        <w:rFonts w:ascii="Calibri" w:eastAsia="SimSun" w:hAnsi="Calibri" w:cs="Calibri" w:hint="default"/>
      </w:rPr>
    </w:lvl>
    <w:lvl w:ilvl="2" w:tplc="05A83BC8">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6ED10BC1"/>
    <w:multiLevelType w:val="hybridMultilevel"/>
    <w:tmpl w:val="3592B054"/>
    <w:lvl w:ilvl="0" w:tplc="67324EA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73923B9"/>
    <w:multiLevelType w:val="hybridMultilevel"/>
    <w:tmpl w:val="74A66A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12748190">
    <w:abstractNumId w:val="8"/>
  </w:num>
  <w:num w:numId="2" w16cid:durableId="88089830">
    <w:abstractNumId w:val="4"/>
  </w:num>
  <w:num w:numId="3" w16cid:durableId="352416124">
    <w:abstractNumId w:val="11"/>
  </w:num>
  <w:num w:numId="4" w16cid:durableId="1457530187">
    <w:abstractNumId w:val="20"/>
  </w:num>
  <w:num w:numId="5" w16cid:durableId="398869712">
    <w:abstractNumId w:val="19"/>
  </w:num>
  <w:num w:numId="6" w16cid:durableId="253755518">
    <w:abstractNumId w:val="7"/>
  </w:num>
  <w:num w:numId="7" w16cid:durableId="1873689804">
    <w:abstractNumId w:val="3"/>
  </w:num>
  <w:num w:numId="8" w16cid:durableId="596001">
    <w:abstractNumId w:val="0"/>
  </w:num>
  <w:num w:numId="9" w16cid:durableId="1765758302">
    <w:abstractNumId w:val="2"/>
  </w:num>
  <w:num w:numId="10" w16cid:durableId="1899052064">
    <w:abstractNumId w:val="10"/>
  </w:num>
  <w:num w:numId="11" w16cid:durableId="335227538">
    <w:abstractNumId w:val="22"/>
  </w:num>
  <w:num w:numId="12" w16cid:durableId="716011816">
    <w:abstractNumId w:val="21"/>
  </w:num>
  <w:num w:numId="13" w16cid:durableId="2056465624">
    <w:abstractNumId w:val="1"/>
  </w:num>
  <w:num w:numId="14" w16cid:durableId="1939753491">
    <w:abstractNumId w:val="6"/>
  </w:num>
  <w:num w:numId="15" w16cid:durableId="1484735470">
    <w:abstractNumId w:val="9"/>
  </w:num>
  <w:num w:numId="16" w16cid:durableId="43022862">
    <w:abstractNumId w:val="5"/>
  </w:num>
  <w:num w:numId="17" w16cid:durableId="7629897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23"/>
    <w:rsid w:val="000026E2"/>
    <w:rsid w:val="00006F90"/>
    <w:rsid w:val="00011B26"/>
    <w:rsid w:val="000163D2"/>
    <w:rsid w:val="00017957"/>
    <w:rsid w:val="000215BC"/>
    <w:rsid w:val="000218B0"/>
    <w:rsid w:val="000226C8"/>
    <w:rsid w:val="0002303D"/>
    <w:rsid w:val="0002363B"/>
    <w:rsid w:val="000250CA"/>
    <w:rsid w:val="00025357"/>
    <w:rsid w:val="00026252"/>
    <w:rsid w:val="0003093C"/>
    <w:rsid w:val="00031F58"/>
    <w:rsid w:val="0004062A"/>
    <w:rsid w:val="00040B1A"/>
    <w:rsid w:val="000410B2"/>
    <w:rsid w:val="000411DC"/>
    <w:rsid w:val="0005114D"/>
    <w:rsid w:val="00053BD3"/>
    <w:rsid w:val="000548EF"/>
    <w:rsid w:val="00056E28"/>
    <w:rsid w:val="0006119B"/>
    <w:rsid w:val="00066DCB"/>
    <w:rsid w:val="00067A6D"/>
    <w:rsid w:val="00070B49"/>
    <w:rsid w:val="00070FAA"/>
    <w:rsid w:val="000716BB"/>
    <w:rsid w:val="0007191D"/>
    <w:rsid w:val="00073A29"/>
    <w:rsid w:val="00074D63"/>
    <w:rsid w:val="00076B06"/>
    <w:rsid w:val="00077324"/>
    <w:rsid w:val="0008004D"/>
    <w:rsid w:val="00080F3A"/>
    <w:rsid w:val="00083078"/>
    <w:rsid w:val="00083299"/>
    <w:rsid w:val="00084260"/>
    <w:rsid w:val="00085D1C"/>
    <w:rsid w:val="00092A42"/>
    <w:rsid w:val="000938D2"/>
    <w:rsid w:val="00094A14"/>
    <w:rsid w:val="00094E65"/>
    <w:rsid w:val="000952D5"/>
    <w:rsid w:val="00095B88"/>
    <w:rsid w:val="00095E26"/>
    <w:rsid w:val="00097FAD"/>
    <w:rsid w:val="000A025D"/>
    <w:rsid w:val="000A2BFD"/>
    <w:rsid w:val="000A4253"/>
    <w:rsid w:val="000A4D8F"/>
    <w:rsid w:val="000A5F5D"/>
    <w:rsid w:val="000A650A"/>
    <w:rsid w:val="000A7860"/>
    <w:rsid w:val="000A7A1B"/>
    <w:rsid w:val="000B1079"/>
    <w:rsid w:val="000B2CD0"/>
    <w:rsid w:val="000B3EEE"/>
    <w:rsid w:val="000B4593"/>
    <w:rsid w:val="000B764F"/>
    <w:rsid w:val="000B7AC0"/>
    <w:rsid w:val="000C16B7"/>
    <w:rsid w:val="000C192B"/>
    <w:rsid w:val="000C3CBD"/>
    <w:rsid w:val="000C4FB2"/>
    <w:rsid w:val="000C60F6"/>
    <w:rsid w:val="000D07A9"/>
    <w:rsid w:val="000D298D"/>
    <w:rsid w:val="000D3018"/>
    <w:rsid w:val="000D3353"/>
    <w:rsid w:val="000D490C"/>
    <w:rsid w:val="000D4C68"/>
    <w:rsid w:val="000E01CD"/>
    <w:rsid w:val="000E3E1A"/>
    <w:rsid w:val="000E604E"/>
    <w:rsid w:val="000E7D0A"/>
    <w:rsid w:val="000F04A0"/>
    <w:rsid w:val="000F3B7E"/>
    <w:rsid w:val="000F5142"/>
    <w:rsid w:val="000F76B3"/>
    <w:rsid w:val="0010063C"/>
    <w:rsid w:val="00102B8D"/>
    <w:rsid w:val="0010430E"/>
    <w:rsid w:val="001044CA"/>
    <w:rsid w:val="00104630"/>
    <w:rsid w:val="00105BB2"/>
    <w:rsid w:val="0010670A"/>
    <w:rsid w:val="00107557"/>
    <w:rsid w:val="001125AC"/>
    <w:rsid w:val="00112BBB"/>
    <w:rsid w:val="001132BD"/>
    <w:rsid w:val="0011381E"/>
    <w:rsid w:val="00113F42"/>
    <w:rsid w:val="001142F3"/>
    <w:rsid w:val="001147AA"/>
    <w:rsid w:val="001207C1"/>
    <w:rsid w:val="00122288"/>
    <w:rsid w:val="0012301E"/>
    <w:rsid w:val="00123371"/>
    <w:rsid w:val="00126E99"/>
    <w:rsid w:val="00131BC8"/>
    <w:rsid w:val="001324CC"/>
    <w:rsid w:val="001342E6"/>
    <w:rsid w:val="00142478"/>
    <w:rsid w:val="00142B42"/>
    <w:rsid w:val="001452E7"/>
    <w:rsid w:val="00145819"/>
    <w:rsid w:val="00152069"/>
    <w:rsid w:val="001523B2"/>
    <w:rsid w:val="001537FA"/>
    <w:rsid w:val="00153E29"/>
    <w:rsid w:val="001568C4"/>
    <w:rsid w:val="0015692A"/>
    <w:rsid w:val="00156DF4"/>
    <w:rsid w:val="00162F69"/>
    <w:rsid w:val="00163AAA"/>
    <w:rsid w:val="001661DD"/>
    <w:rsid w:val="0017276A"/>
    <w:rsid w:val="00173F8D"/>
    <w:rsid w:val="00174D1A"/>
    <w:rsid w:val="00175B7F"/>
    <w:rsid w:val="00184F1F"/>
    <w:rsid w:val="00187284"/>
    <w:rsid w:val="00193BE3"/>
    <w:rsid w:val="0019442E"/>
    <w:rsid w:val="00194581"/>
    <w:rsid w:val="001947CB"/>
    <w:rsid w:val="00194A3D"/>
    <w:rsid w:val="001A0250"/>
    <w:rsid w:val="001A2A17"/>
    <w:rsid w:val="001A36E9"/>
    <w:rsid w:val="001A54DB"/>
    <w:rsid w:val="001B3D86"/>
    <w:rsid w:val="001B736A"/>
    <w:rsid w:val="001C2117"/>
    <w:rsid w:val="001C4776"/>
    <w:rsid w:val="001C77D3"/>
    <w:rsid w:val="001D25DF"/>
    <w:rsid w:val="001D2CFA"/>
    <w:rsid w:val="001D6239"/>
    <w:rsid w:val="001E0449"/>
    <w:rsid w:val="001E2F49"/>
    <w:rsid w:val="001E341D"/>
    <w:rsid w:val="001F0FE6"/>
    <w:rsid w:val="001F2EB7"/>
    <w:rsid w:val="001F43E0"/>
    <w:rsid w:val="001F4D7D"/>
    <w:rsid w:val="001F5773"/>
    <w:rsid w:val="00203108"/>
    <w:rsid w:val="00203BBD"/>
    <w:rsid w:val="00206A5E"/>
    <w:rsid w:val="002078DD"/>
    <w:rsid w:val="00210B83"/>
    <w:rsid w:val="002133BD"/>
    <w:rsid w:val="002139B7"/>
    <w:rsid w:val="00214934"/>
    <w:rsid w:val="00216691"/>
    <w:rsid w:val="00216E3F"/>
    <w:rsid w:val="0021760D"/>
    <w:rsid w:val="0021787A"/>
    <w:rsid w:val="00217C10"/>
    <w:rsid w:val="00217E6A"/>
    <w:rsid w:val="002221F6"/>
    <w:rsid w:val="00223F5E"/>
    <w:rsid w:val="002241B7"/>
    <w:rsid w:val="0022636B"/>
    <w:rsid w:val="00227E6B"/>
    <w:rsid w:val="00231D52"/>
    <w:rsid w:val="00235C45"/>
    <w:rsid w:val="00237FEA"/>
    <w:rsid w:val="00240888"/>
    <w:rsid w:val="00244E30"/>
    <w:rsid w:val="00246503"/>
    <w:rsid w:val="00246802"/>
    <w:rsid w:val="00250883"/>
    <w:rsid w:val="0025231C"/>
    <w:rsid w:val="00255222"/>
    <w:rsid w:val="00260C45"/>
    <w:rsid w:val="00260FC2"/>
    <w:rsid w:val="00264E75"/>
    <w:rsid w:val="00265230"/>
    <w:rsid w:val="002667FF"/>
    <w:rsid w:val="00266FD2"/>
    <w:rsid w:val="002724CA"/>
    <w:rsid w:val="00273243"/>
    <w:rsid w:val="0027453D"/>
    <w:rsid w:val="00276801"/>
    <w:rsid w:val="00277C81"/>
    <w:rsid w:val="00282927"/>
    <w:rsid w:val="00284756"/>
    <w:rsid w:val="00284ED9"/>
    <w:rsid w:val="0028560F"/>
    <w:rsid w:val="0028790D"/>
    <w:rsid w:val="00290019"/>
    <w:rsid w:val="002914F5"/>
    <w:rsid w:val="00292A8A"/>
    <w:rsid w:val="00294292"/>
    <w:rsid w:val="00294527"/>
    <w:rsid w:val="00294AAE"/>
    <w:rsid w:val="00297713"/>
    <w:rsid w:val="0029788F"/>
    <w:rsid w:val="002A1899"/>
    <w:rsid w:val="002A50E4"/>
    <w:rsid w:val="002A5955"/>
    <w:rsid w:val="002A6918"/>
    <w:rsid w:val="002B6936"/>
    <w:rsid w:val="002B7A1F"/>
    <w:rsid w:val="002C02B9"/>
    <w:rsid w:val="002C0BC3"/>
    <w:rsid w:val="002C0FAC"/>
    <w:rsid w:val="002C19D7"/>
    <w:rsid w:val="002C3542"/>
    <w:rsid w:val="002C5F5A"/>
    <w:rsid w:val="002C6733"/>
    <w:rsid w:val="002C7416"/>
    <w:rsid w:val="002D181A"/>
    <w:rsid w:val="002D184B"/>
    <w:rsid w:val="002D2DC5"/>
    <w:rsid w:val="002D467D"/>
    <w:rsid w:val="002D6621"/>
    <w:rsid w:val="002E0639"/>
    <w:rsid w:val="002E3554"/>
    <w:rsid w:val="002E46D8"/>
    <w:rsid w:val="002E4A0A"/>
    <w:rsid w:val="002F0827"/>
    <w:rsid w:val="002F5567"/>
    <w:rsid w:val="002F5E2E"/>
    <w:rsid w:val="002F75E3"/>
    <w:rsid w:val="002F7B97"/>
    <w:rsid w:val="003017A2"/>
    <w:rsid w:val="00301FF4"/>
    <w:rsid w:val="0030283E"/>
    <w:rsid w:val="00306F40"/>
    <w:rsid w:val="0031069A"/>
    <w:rsid w:val="0031579F"/>
    <w:rsid w:val="00315D01"/>
    <w:rsid w:val="00316CF5"/>
    <w:rsid w:val="00317493"/>
    <w:rsid w:val="0032095E"/>
    <w:rsid w:val="00322002"/>
    <w:rsid w:val="00325D4B"/>
    <w:rsid w:val="00326A50"/>
    <w:rsid w:val="00327CD7"/>
    <w:rsid w:val="00331F54"/>
    <w:rsid w:val="003338F3"/>
    <w:rsid w:val="00334A13"/>
    <w:rsid w:val="003352A2"/>
    <w:rsid w:val="0033726C"/>
    <w:rsid w:val="00341738"/>
    <w:rsid w:val="003422EB"/>
    <w:rsid w:val="00342342"/>
    <w:rsid w:val="00343172"/>
    <w:rsid w:val="0034456F"/>
    <w:rsid w:val="003500F5"/>
    <w:rsid w:val="00352623"/>
    <w:rsid w:val="00355353"/>
    <w:rsid w:val="00356249"/>
    <w:rsid w:val="00356489"/>
    <w:rsid w:val="00361182"/>
    <w:rsid w:val="00363E9B"/>
    <w:rsid w:val="003657A8"/>
    <w:rsid w:val="003668A6"/>
    <w:rsid w:val="0037158E"/>
    <w:rsid w:val="0037486C"/>
    <w:rsid w:val="003766F7"/>
    <w:rsid w:val="00376D42"/>
    <w:rsid w:val="00377E25"/>
    <w:rsid w:val="00380E5D"/>
    <w:rsid w:val="00381A8C"/>
    <w:rsid w:val="00382E21"/>
    <w:rsid w:val="00384BD6"/>
    <w:rsid w:val="00386CDC"/>
    <w:rsid w:val="0038713C"/>
    <w:rsid w:val="00387A78"/>
    <w:rsid w:val="00391468"/>
    <w:rsid w:val="00392F81"/>
    <w:rsid w:val="0039366A"/>
    <w:rsid w:val="003941F5"/>
    <w:rsid w:val="003945FB"/>
    <w:rsid w:val="003A3EBC"/>
    <w:rsid w:val="003A4899"/>
    <w:rsid w:val="003A52A0"/>
    <w:rsid w:val="003A73B7"/>
    <w:rsid w:val="003B0A0C"/>
    <w:rsid w:val="003B2096"/>
    <w:rsid w:val="003B29AE"/>
    <w:rsid w:val="003B393E"/>
    <w:rsid w:val="003B7B8B"/>
    <w:rsid w:val="003C0477"/>
    <w:rsid w:val="003C051A"/>
    <w:rsid w:val="003C0918"/>
    <w:rsid w:val="003C1A99"/>
    <w:rsid w:val="003C3A85"/>
    <w:rsid w:val="003C7877"/>
    <w:rsid w:val="003C7B84"/>
    <w:rsid w:val="003D0DAF"/>
    <w:rsid w:val="003D13CC"/>
    <w:rsid w:val="003D55B7"/>
    <w:rsid w:val="003D5B37"/>
    <w:rsid w:val="003D6317"/>
    <w:rsid w:val="003D7955"/>
    <w:rsid w:val="003D7DD9"/>
    <w:rsid w:val="003E0DB8"/>
    <w:rsid w:val="003E286D"/>
    <w:rsid w:val="003E3B1B"/>
    <w:rsid w:val="003E4827"/>
    <w:rsid w:val="003E5044"/>
    <w:rsid w:val="003E720F"/>
    <w:rsid w:val="003E7ADB"/>
    <w:rsid w:val="003F0E3E"/>
    <w:rsid w:val="003F1489"/>
    <w:rsid w:val="003F1E99"/>
    <w:rsid w:val="003F2631"/>
    <w:rsid w:val="003F2E64"/>
    <w:rsid w:val="003F2F0C"/>
    <w:rsid w:val="003F42E4"/>
    <w:rsid w:val="003F4A6F"/>
    <w:rsid w:val="003F4C55"/>
    <w:rsid w:val="003F7CC6"/>
    <w:rsid w:val="004006B6"/>
    <w:rsid w:val="00404195"/>
    <w:rsid w:val="0040679C"/>
    <w:rsid w:val="00411362"/>
    <w:rsid w:val="00412255"/>
    <w:rsid w:val="00412C2F"/>
    <w:rsid w:val="004131FD"/>
    <w:rsid w:val="00413F6A"/>
    <w:rsid w:val="0041437D"/>
    <w:rsid w:val="00416F89"/>
    <w:rsid w:val="00420D69"/>
    <w:rsid w:val="00420FAE"/>
    <w:rsid w:val="004227B2"/>
    <w:rsid w:val="00423464"/>
    <w:rsid w:val="00424135"/>
    <w:rsid w:val="00426192"/>
    <w:rsid w:val="004266B3"/>
    <w:rsid w:val="00431B30"/>
    <w:rsid w:val="004341F4"/>
    <w:rsid w:val="0043593E"/>
    <w:rsid w:val="00441FCF"/>
    <w:rsid w:val="00442968"/>
    <w:rsid w:val="0044569C"/>
    <w:rsid w:val="00451A1E"/>
    <w:rsid w:val="004559B0"/>
    <w:rsid w:val="00456852"/>
    <w:rsid w:val="004620DF"/>
    <w:rsid w:val="004625DA"/>
    <w:rsid w:val="00463CE0"/>
    <w:rsid w:val="00466677"/>
    <w:rsid w:val="004700EE"/>
    <w:rsid w:val="00473C14"/>
    <w:rsid w:val="0047473D"/>
    <w:rsid w:val="004769A2"/>
    <w:rsid w:val="004833F8"/>
    <w:rsid w:val="00485CE0"/>
    <w:rsid w:val="00486B2D"/>
    <w:rsid w:val="00490BB8"/>
    <w:rsid w:val="00490F56"/>
    <w:rsid w:val="00491FF2"/>
    <w:rsid w:val="00495B83"/>
    <w:rsid w:val="004962DA"/>
    <w:rsid w:val="004974D2"/>
    <w:rsid w:val="004A0E0E"/>
    <w:rsid w:val="004A30AC"/>
    <w:rsid w:val="004A34F0"/>
    <w:rsid w:val="004A56A7"/>
    <w:rsid w:val="004A73ED"/>
    <w:rsid w:val="004B111C"/>
    <w:rsid w:val="004B1465"/>
    <w:rsid w:val="004B1A24"/>
    <w:rsid w:val="004B466A"/>
    <w:rsid w:val="004C010C"/>
    <w:rsid w:val="004C08E2"/>
    <w:rsid w:val="004C3941"/>
    <w:rsid w:val="004C525C"/>
    <w:rsid w:val="004D082F"/>
    <w:rsid w:val="004D2F7F"/>
    <w:rsid w:val="004D552C"/>
    <w:rsid w:val="004D6758"/>
    <w:rsid w:val="004D6E70"/>
    <w:rsid w:val="004D6F4F"/>
    <w:rsid w:val="004D75D4"/>
    <w:rsid w:val="004D7DB6"/>
    <w:rsid w:val="004D7E38"/>
    <w:rsid w:val="004E06EC"/>
    <w:rsid w:val="004E1BB3"/>
    <w:rsid w:val="004E2197"/>
    <w:rsid w:val="004E2204"/>
    <w:rsid w:val="004E2E32"/>
    <w:rsid w:val="004E58D5"/>
    <w:rsid w:val="004F0200"/>
    <w:rsid w:val="004F1283"/>
    <w:rsid w:val="004F2EDD"/>
    <w:rsid w:val="004F665B"/>
    <w:rsid w:val="004F7249"/>
    <w:rsid w:val="005013D4"/>
    <w:rsid w:val="00502AAF"/>
    <w:rsid w:val="00503562"/>
    <w:rsid w:val="00503D5D"/>
    <w:rsid w:val="0050406A"/>
    <w:rsid w:val="00504E1F"/>
    <w:rsid w:val="005055D3"/>
    <w:rsid w:val="00506BDE"/>
    <w:rsid w:val="00507ECA"/>
    <w:rsid w:val="0051153F"/>
    <w:rsid w:val="00512757"/>
    <w:rsid w:val="005144D9"/>
    <w:rsid w:val="005207C7"/>
    <w:rsid w:val="005215CC"/>
    <w:rsid w:val="00521753"/>
    <w:rsid w:val="00521D38"/>
    <w:rsid w:val="00527D16"/>
    <w:rsid w:val="0053041F"/>
    <w:rsid w:val="00531E9B"/>
    <w:rsid w:val="005329EE"/>
    <w:rsid w:val="005405C2"/>
    <w:rsid w:val="00540875"/>
    <w:rsid w:val="005436F7"/>
    <w:rsid w:val="00546472"/>
    <w:rsid w:val="00547ABD"/>
    <w:rsid w:val="00550E75"/>
    <w:rsid w:val="0055169E"/>
    <w:rsid w:val="00554A10"/>
    <w:rsid w:val="00554AE6"/>
    <w:rsid w:val="005568C8"/>
    <w:rsid w:val="00556B51"/>
    <w:rsid w:val="00556E94"/>
    <w:rsid w:val="00557D52"/>
    <w:rsid w:val="005607B9"/>
    <w:rsid w:val="0056144C"/>
    <w:rsid w:val="00562E61"/>
    <w:rsid w:val="00563C2C"/>
    <w:rsid w:val="00563E44"/>
    <w:rsid w:val="00564520"/>
    <w:rsid w:val="00567948"/>
    <w:rsid w:val="00570074"/>
    <w:rsid w:val="005733A1"/>
    <w:rsid w:val="00574A48"/>
    <w:rsid w:val="00575B2A"/>
    <w:rsid w:val="00575F04"/>
    <w:rsid w:val="00575FE2"/>
    <w:rsid w:val="005760B9"/>
    <w:rsid w:val="00580CBC"/>
    <w:rsid w:val="00581A11"/>
    <w:rsid w:val="00581FF2"/>
    <w:rsid w:val="005905E8"/>
    <w:rsid w:val="00592851"/>
    <w:rsid w:val="005931B9"/>
    <w:rsid w:val="00593A8A"/>
    <w:rsid w:val="00597161"/>
    <w:rsid w:val="005A4923"/>
    <w:rsid w:val="005A73F6"/>
    <w:rsid w:val="005A7E4B"/>
    <w:rsid w:val="005B2252"/>
    <w:rsid w:val="005B32DF"/>
    <w:rsid w:val="005B471B"/>
    <w:rsid w:val="005B4A7A"/>
    <w:rsid w:val="005B6E76"/>
    <w:rsid w:val="005C3BAA"/>
    <w:rsid w:val="005C4E14"/>
    <w:rsid w:val="005C5085"/>
    <w:rsid w:val="005C6EF6"/>
    <w:rsid w:val="005C776D"/>
    <w:rsid w:val="005D068E"/>
    <w:rsid w:val="005D0970"/>
    <w:rsid w:val="005D15DA"/>
    <w:rsid w:val="005D2B48"/>
    <w:rsid w:val="005E064A"/>
    <w:rsid w:val="005E188F"/>
    <w:rsid w:val="005E2682"/>
    <w:rsid w:val="005E54A7"/>
    <w:rsid w:val="005E5FA9"/>
    <w:rsid w:val="005F0D98"/>
    <w:rsid w:val="005F106D"/>
    <w:rsid w:val="005F3A83"/>
    <w:rsid w:val="005F3AD3"/>
    <w:rsid w:val="005F7D0C"/>
    <w:rsid w:val="00602F64"/>
    <w:rsid w:val="00611251"/>
    <w:rsid w:val="00612971"/>
    <w:rsid w:val="00612FCB"/>
    <w:rsid w:val="00616DE1"/>
    <w:rsid w:val="00617300"/>
    <w:rsid w:val="0062074E"/>
    <w:rsid w:val="00623614"/>
    <w:rsid w:val="0062506F"/>
    <w:rsid w:val="00625B8A"/>
    <w:rsid w:val="00627B75"/>
    <w:rsid w:val="006306BA"/>
    <w:rsid w:val="006320FE"/>
    <w:rsid w:val="0064068A"/>
    <w:rsid w:val="00643CC8"/>
    <w:rsid w:val="00645997"/>
    <w:rsid w:val="00652671"/>
    <w:rsid w:val="0065352B"/>
    <w:rsid w:val="00653FA6"/>
    <w:rsid w:val="00655D10"/>
    <w:rsid w:val="006561C3"/>
    <w:rsid w:val="006603E7"/>
    <w:rsid w:val="0066242B"/>
    <w:rsid w:val="00662440"/>
    <w:rsid w:val="00662E39"/>
    <w:rsid w:val="00664E42"/>
    <w:rsid w:val="006676C6"/>
    <w:rsid w:val="0066795A"/>
    <w:rsid w:val="006733FF"/>
    <w:rsid w:val="00673821"/>
    <w:rsid w:val="00677430"/>
    <w:rsid w:val="00680072"/>
    <w:rsid w:val="0068540F"/>
    <w:rsid w:val="00686CBD"/>
    <w:rsid w:val="00686F6B"/>
    <w:rsid w:val="00687F19"/>
    <w:rsid w:val="006909D2"/>
    <w:rsid w:val="00691FB0"/>
    <w:rsid w:val="0069261B"/>
    <w:rsid w:val="0069643F"/>
    <w:rsid w:val="0069649B"/>
    <w:rsid w:val="0069712B"/>
    <w:rsid w:val="006A24ED"/>
    <w:rsid w:val="006A2911"/>
    <w:rsid w:val="006A5A98"/>
    <w:rsid w:val="006A5B87"/>
    <w:rsid w:val="006A638B"/>
    <w:rsid w:val="006B004D"/>
    <w:rsid w:val="006B0A23"/>
    <w:rsid w:val="006B0D08"/>
    <w:rsid w:val="006B0FA1"/>
    <w:rsid w:val="006B4566"/>
    <w:rsid w:val="006B5B8D"/>
    <w:rsid w:val="006C1E10"/>
    <w:rsid w:val="006C248B"/>
    <w:rsid w:val="006C29A6"/>
    <w:rsid w:val="006C31D6"/>
    <w:rsid w:val="006C392C"/>
    <w:rsid w:val="006C6C4E"/>
    <w:rsid w:val="006C6DD6"/>
    <w:rsid w:val="006D10FC"/>
    <w:rsid w:val="006D126F"/>
    <w:rsid w:val="006D16D4"/>
    <w:rsid w:val="006D1A98"/>
    <w:rsid w:val="006D51FE"/>
    <w:rsid w:val="006E2729"/>
    <w:rsid w:val="006E3CDD"/>
    <w:rsid w:val="006E4C9F"/>
    <w:rsid w:val="006E79F8"/>
    <w:rsid w:val="006F0034"/>
    <w:rsid w:val="006F1A01"/>
    <w:rsid w:val="006F6D6E"/>
    <w:rsid w:val="006F6EDD"/>
    <w:rsid w:val="007047E5"/>
    <w:rsid w:val="007057E7"/>
    <w:rsid w:val="00705F51"/>
    <w:rsid w:val="007069A0"/>
    <w:rsid w:val="007072B4"/>
    <w:rsid w:val="00707E35"/>
    <w:rsid w:val="00707FBE"/>
    <w:rsid w:val="00710526"/>
    <w:rsid w:val="00710DC7"/>
    <w:rsid w:val="00710DE5"/>
    <w:rsid w:val="007118AC"/>
    <w:rsid w:val="00711AD2"/>
    <w:rsid w:val="00713A04"/>
    <w:rsid w:val="00713D2C"/>
    <w:rsid w:val="00714291"/>
    <w:rsid w:val="0071793A"/>
    <w:rsid w:val="0072035B"/>
    <w:rsid w:val="00720A20"/>
    <w:rsid w:val="00724B2E"/>
    <w:rsid w:val="007251CF"/>
    <w:rsid w:val="00725CCE"/>
    <w:rsid w:val="0072767F"/>
    <w:rsid w:val="0073188F"/>
    <w:rsid w:val="00732F92"/>
    <w:rsid w:val="007331F4"/>
    <w:rsid w:val="00734B2C"/>
    <w:rsid w:val="007351D2"/>
    <w:rsid w:val="0073701C"/>
    <w:rsid w:val="00737F41"/>
    <w:rsid w:val="00740CF2"/>
    <w:rsid w:val="00741A4C"/>
    <w:rsid w:val="00743DA6"/>
    <w:rsid w:val="00744194"/>
    <w:rsid w:val="00744903"/>
    <w:rsid w:val="00746684"/>
    <w:rsid w:val="00747EF0"/>
    <w:rsid w:val="00751982"/>
    <w:rsid w:val="00753182"/>
    <w:rsid w:val="00753C1F"/>
    <w:rsid w:val="0075750E"/>
    <w:rsid w:val="007614AD"/>
    <w:rsid w:val="00764A4A"/>
    <w:rsid w:val="00765297"/>
    <w:rsid w:val="00766FCE"/>
    <w:rsid w:val="00771D24"/>
    <w:rsid w:val="007726DD"/>
    <w:rsid w:val="00774C82"/>
    <w:rsid w:val="0077506B"/>
    <w:rsid w:val="007819C6"/>
    <w:rsid w:val="00782980"/>
    <w:rsid w:val="00783F6D"/>
    <w:rsid w:val="00785BE2"/>
    <w:rsid w:val="00786314"/>
    <w:rsid w:val="00791B58"/>
    <w:rsid w:val="007927C2"/>
    <w:rsid w:val="00793A4A"/>
    <w:rsid w:val="007A0B2C"/>
    <w:rsid w:val="007A0BAB"/>
    <w:rsid w:val="007A2BE1"/>
    <w:rsid w:val="007A3A0B"/>
    <w:rsid w:val="007A4CCC"/>
    <w:rsid w:val="007A4F25"/>
    <w:rsid w:val="007B6578"/>
    <w:rsid w:val="007B7BD3"/>
    <w:rsid w:val="007C10B0"/>
    <w:rsid w:val="007C14DA"/>
    <w:rsid w:val="007C30A0"/>
    <w:rsid w:val="007C6014"/>
    <w:rsid w:val="007D1748"/>
    <w:rsid w:val="007D2EC9"/>
    <w:rsid w:val="007D37B7"/>
    <w:rsid w:val="007D6E02"/>
    <w:rsid w:val="007D6EC3"/>
    <w:rsid w:val="007D75BC"/>
    <w:rsid w:val="007E17FA"/>
    <w:rsid w:val="007E2EC8"/>
    <w:rsid w:val="007E4480"/>
    <w:rsid w:val="007E5663"/>
    <w:rsid w:val="007E6046"/>
    <w:rsid w:val="007E615A"/>
    <w:rsid w:val="007E61AE"/>
    <w:rsid w:val="007E79A0"/>
    <w:rsid w:val="007F176B"/>
    <w:rsid w:val="007F3980"/>
    <w:rsid w:val="007F45FA"/>
    <w:rsid w:val="007F5412"/>
    <w:rsid w:val="007F5CEB"/>
    <w:rsid w:val="007F6BD1"/>
    <w:rsid w:val="007F6C74"/>
    <w:rsid w:val="00801A54"/>
    <w:rsid w:val="00802297"/>
    <w:rsid w:val="008024DA"/>
    <w:rsid w:val="00804734"/>
    <w:rsid w:val="008065EA"/>
    <w:rsid w:val="0081001A"/>
    <w:rsid w:val="00810954"/>
    <w:rsid w:val="008113C4"/>
    <w:rsid w:val="008119C3"/>
    <w:rsid w:val="008119C4"/>
    <w:rsid w:val="008127DC"/>
    <w:rsid w:val="008147B9"/>
    <w:rsid w:val="00814FE9"/>
    <w:rsid w:val="00815321"/>
    <w:rsid w:val="00816BA3"/>
    <w:rsid w:val="00820477"/>
    <w:rsid w:val="00824103"/>
    <w:rsid w:val="00831D42"/>
    <w:rsid w:val="00832810"/>
    <w:rsid w:val="00833DE4"/>
    <w:rsid w:val="00834792"/>
    <w:rsid w:val="00835575"/>
    <w:rsid w:val="00836BD4"/>
    <w:rsid w:val="0083766A"/>
    <w:rsid w:val="00837801"/>
    <w:rsid w:val="00840600"/>
    <w:rsid w:val="00846610"/>
    <w:rsid w:val="00846ADE"/>
    <w:rsid w:val="00847DE2"/>
    <w:rsid w:val="00850FC5"/>
    <w:rsid w:val="00852CDF"/>
    <w:rsid w:val="00862780"/>
    <w:rsid w:val="00862AC7"/>
    <w:rsid w:val="00864F22"/>
    <w:rsid w:val="00865561"/>
    <w:rsid w:val="00875949"/>
    <w:rsid w:val="00875E23"/>
    <w:rsid w:val="00876E05"/>
    <w:rsid w:val="00880D08"/>
    <w:rsid w:val="00883A06"/>
    <w:rsid w:val="00883C35"/>
    <w:rsid w:val="0088407F"/>
    <w:rsid w:val="00886E3C"/>
    <w:rsid w:val="00894F7F"/>
    <w:rsid w:val="00895774"/>
    <w:rsid w:val="00895936"/>
    <w:rsid w:val="00896176"/>
    <w:rsid w:val="00896EBC"/>
    <w:rsid w:val="00896F17"/>
    <w:rsid w:val="0089791F"/>
    <w:rsid w:val="008B18C5"/>
    <w:rsid w:val="008B3A26"/>
    <w:rsid w:val="008C0210"/>
    <w:rsid w:val="008C291B"/>
    <w:rsid w:val="008C2A3A"/>
    <w:rsid w:val="008C637E"/>
    <w:rsid w:val="008D0707"/>
    <w:rsid w:val="008D47F3"/>
    <w:rsid w:val="008D53F6"/>
    <w:rsid w:val="008D5702"/>
    <w:rsid w:val="008D5FAF"/>
    <w:rsid w:val="008D7EA5"/>
    <w:rsid w:val="008E10AF"/>
    <w:rsid w:val="008E2545"/>
    <w:rsid w:val="008E25FC"/>
    <w:rsid w:val="008E32C1"/>
    <w:rsid w:val="008F08A7"/>
    <w:rsid w:val="008F1DC9"/>
    <w:rsid w:val="008F56C8"/>
    <w:rsid w:val="008F5B31"/>
    <w:rsid w:val="0090397B"/>
    <w:rsid w:val="00904657"/>
    <w:rsid w:val="0090477E"/>
    <w:rsid w:val="00905DF7"/>
    <w:rsid w:val="0091215D"/>
    <w:rsid w:val="009165D3"/>
    <w:rsid w:val="009218D4"/>
    <w:rsid w:val="00921A87"/>
    <w:rsid w:val="009335CC"/>
    <w:rsid w:val="0093384C"/>
    <w:rsid w:val="009339AB"/>
    <w:rsid w:val="00933E52"/>
    <w:rsid w:val="00935308"/>
    <w:rsid w:val="009353D4"/>
    <w:rsid w:val="00936217"/>
    <w:rsid w:val="00936A68"/>
    <w:rsid w:val="00942E33"/>
    <w:rsid w:val="0094311B"/>
    <w:rsid w:val="00943BA7"/>
    <w:rsid w:val="00946C80"/>
    <w:rsid w:val="00951AF7"/>
    <w:rsid w:val="00953AAD"/>
    <w:rsid w:val="0095627F"/>
    <w:rsid w:val="00961CE8"/>
    <w:rsid w:val="009630FF"/>
    <w:rsid w:val="009654B6"/>
    <w:rsid w:val="00966C7C"/>
    <w:rsid w:val="00970DB3"/>
    <w:rsid w:val="00971627"/>
    <w:rsid w:val="00971ABA"/>
    <w:rsid w:val="00974A9B"/>
    <w:rsid w:val="00985723"/>
    <w:rsid w:val="009862A7"/>
    <w:rsid w:val="00990034"/>
    <w:rsid w:val="00992591"/>
    <w:rsid w:val="00992772"/>
    <w:rsid w:val="00993360"/>
    <w:rsid w:val="00994F2F"/>
    <w:rsid w:val="009A0562"/>
    <w:rsid w:val="009A4310"/>
    <w:rsid w:val="009A5642"/>
    <w:rsid w:val="009A74FB"/>
    <w:rsid w:val="009B02EC"/>
    <w:rsid w:val="009B4B70"/>
    <w:rsid w:val="009B656C"/>
    <w:rsid w:val="009C06A4"/>
    <w:rsid w:val="009C2490"/>
    <w:rsid w:val="009C33CD"/>
    <w:rsid w:val="009C4F07"/>
    <w:rsid w:val="009C7E71"/>
    <w:rsid w:val="009D1401"/>
    <w:rsid w:val="009D14DE"/>
    <w:rsid w:val="009D2350"/>
    <w:rsid w:val="009E03AA"/>
    <w:rsid w:val="009E34C2"/>
    <w:rsid w:val="009E404B"/>
    <w:rsid w:val="009F1828"/>
    <w:rsid w:val="009F26E6"/>
    <w:rsid w:val="009F4A1F"/>
    <w:rsid w:val="009F687D"/>
    <w:rsid w:val="009F7DF3"/>
    <w:rsid w:val="00A00C91"/>
    <w:rsid w:val="00A127CF"/>
    <w:rsid w:val="00A16281"/>
    <w:rsid w:val="00A16AA9"/>
    <w:rsid w:val="00A17F04"/>
    <w:rsid w:val="00A23DC3"/>
    <w:rsid w:val="00A26AFF"/>
    <w:rsid w:val="00A32F18"/>
    <w:rsid w:val="00A33DC9"/>
    <w:rsid w:val="00A34EED"/>
    <w:rsid w:val="00A35136"/>
    <w:rsid w:val="00A36129"/>
    <w:rsid w:val="00A40FEB"/>
    <w:rsid w:val="00A42A1A"/>
    <w:rsid w:val="00A43902"/>
    <w:rsid w:val="00A47B0D"/>
    <w:rsid w:val="00A519ED"/>
    <w:rsid w:val="00A53A35"/>
    <w:rsid w:val="00A5681A"/>
    <w:rsid w:val="00A61336"/>
    <w:rsid w:val="00A613EA"/>
    <w:rsid w:val="00A63420"/>
    <w:rsid w:val="00A6381C"/>
    <w:rsid w:val="00A64C07"/>
    <w:rsid w:val="00A65F7F"/>
    <w:rsid w:val="00A70802"/>
    <w:rsid w:val="00A719A6"/>
    <w:rsid w:val="00A72474"/>
    <w:rsid w:val="00A72652"/>
    <w:rsid w:val="00A76954"/>
    <w:rsid w:val="00A77DB8"/>
    <w:rsid w:val="00A80BCE"/>
    <w:rsid w:val="00A80D67"/>
    <w:rsid w:val="00A848F9"/>
    <w:rsid w:val="00A90D5C"/>
    <w:rsid w:val="00A911D1"/>
    <w:rsid w:val="00A911EF"/>
    <w:rsid w:val="00A921C5"/>
    <w:rsid w:val="00A92FB4"/>
    <w:rsid w:val="00A932D8"/>
    <w:rsid w:val="00A942A9"/>
    <w:rsid w:val="00A963E2"/>
    <w:rsid w:val="00A96CE1"/>
    <w:rsid w:val="00AA1E12"/>
    <w:rsid w:val="00AB05AB"/>
    <w:rsid w:val="00AB0A45"/>
    <w:rsid w:val="00AB1337"/>
    <w:rsid w:val="00AB48B7"/>
    <w:rsid w:val="00AB69C0"/>
    <w:rsid w:val="00AB712F"/>
    <w:rsid w:val="00AB7659"/>
    <w:rsid w:val="00AC13F4"/>
    <w:rsid w:val="00AC1978"/>
    <w:rsid w:val="00AC1C71"/>
    <w:rsid w:val="00AC388D"/>
    <w:rsid w:val="00AC4881"/>
    <w:rsid w:val="00AC4DFA"/>
    <w:rsid w:val="00AD0ACF"/>
    <w:rsid w:val="00AD1B79"/>
    <w:rsid w:val="00AD4452"/>
    <w:rsid w:val="00AD4A33"/>
    <w:rsid w:val="00AD51B4"/>
    <w:rsid w:val="00AD5431"/>
    <w:rsid w:val="00AD64DC"/>
    <w:rsid w:val="00AD7D98"/>
    <w:rsid w:val="00AE05AD"/>
    <w:rsid w:val="00AE0D2A"/>
    <w:rsid w:val="00AE125B"/>
    <w:rsid w:val="00AE3132"/>
    <w:rsid w:val="00AE39B2"/>
    <w:rsid w:val="00AE67A9"/>
    <w:rsid w:val="00AE7E28"/>
    <w:rsid w:val="00AF008C"/>
    <w:rsid w:val="00AF0254"/>
    <w:rsid w:val="00AF0461"/>
    <w:rsid w:val="00AF4236"/>
    <w:rsid w:val="00AF4BCA"/>
    <w:rsid w:val="00AF6BAC"/>
    <w:rsid w:val="00AF7274"/>
    <w:rsid w:val="00B013F4"/>
    <w:rsid w:val="00B01BF7"/>
    <w:rsid w:val="00B032F9"/>
    <w:rsid w:val="00B06F73"/>
    <w:rsid w:val="00B07B63"/>
    <w:rsid w:val="00B1148E"/>
    <w:rsid w:val="00B12BB3"/>
    <w:rsid w:val="00B14419"/>
    <w:rsid w:val="00B159D0"/>
    <w:rsid w:val="00B17DBF"/>
    <w:rsid w:val="00B24351"/>
    <w:rsid w:val="00B2468B"/>
    <w:rsid w:val="00B2609B"/>
    <w:rsid w:val="00B2688C"/>
    <w:rsid w:val="00B27400"/>
    <w:rsid w:val="00B27418"/>
    <w:rsid w:val="00B27D11"/>
    <w:rsid w:val="00B30D97"/>
    <w:rsid w:val="00B32301"/>
    <w:rsid w:val="00B32F8C"/>
    <w:rsid w:val="00B32FDC"/>
    <w:rsid w:val="00B343DF"/>
    <w:rsid w:val="00B35C7C"/>
    <w:rsid w:val="00B42083"/>
    <w:rsid w:val="00B43CAD"/>
    <w:rsid w:val="00B43E03"/>
    <w:rsid w:val="00B472E9"/>
    <w:rsid w:val="00B55DCC"/>
    <w:rsid w:val="00B55DF1"/>
    <w:rsid w:val="00B616C9"/>
    <w:rsid w:val="00B6274E"/>
    <w:rsid w:val="00B64BFF"/>
    <w:rsid w:val="00B65E7A"/>
    <w:rsid w:val="00B67DE8"/>
    <w:rsid w:val="00B741B2"/>
    <w:rsid w:val="00B75EC2"/>
    <w:rsid w:val="00B768D2"/>
    <w:rsid w:val="00B77F7E"/>
    <w:rsid w:val="00B86A7F"/>
    <w:rsid w:val="00B92DC2"/>
    <w:rsid w:val="00B94881"/>
    <w:rsid w:val="00B95016"/>
    <w:rsid w:val="00B958F9"/>
    <w:rsid w:val="00B95D01"/>
    <w:rsid w:val="00B9730B"/>
    <w:rsid w:val="00BA5C2B"/>
    <w:rsid w:val="00BA5CD6"/>
    <w:rsid w:val="00BB1E81"/>
    <w:rsid w:val="00BB468B"/>
    <w:rsid w:val="00BB513F"/>
    <w:rsid w:val="00BB55BA"/>
    <w:rsid w:val="00BB5D15"/>
    <w:rsid w:val="00BC458A"/>
    <w:rsid w:val="00BD235A"/>
    <w:rsid w:val="00BD3603"/>
    <w:rsid w:val="00BD3AD9"/>
    <w:rsid w:val="00BD62D7"/>
    <w:rsid w:val="00BE0BC8"/>
    <w:rsid w:val="00BE108F"/>
    <w:rsid w:val="00BE3EBC"/>
    <w:rsid w:val="00BE526B"/>
    <w:rsid w:val="00BE6899"/>
    <w:rsid w:val="00BF32C7"/>
    <w:rsid w:val="00BF561E"/>
    <w:rsid w:val="00BF74EF"/>
    <w:rsid w:val="00BF7B20"/>
    <w:rsid w:val="00C017FD"/>
    <w:rsid w:val="00C05D3D"/>
    <w:rsid w:val="00C067EA"/>
    <w:rsid w:val="00C07BF3"/>
    <w:rsid w:val="00C138C9"/>
    <w:rsid w:val="00C13ACF"/>
    <w:rsid w:val="00C16F0B"/>
    <w:rsid w:val="00C17183"/>
    <w:rsid w:val="00C2098F"/>
    <w:rsid w:val="00C2145A"/>
    <w:rsid w:val="00C21572"/>
    <w:rsid w:val="00C229D1"/>
    <w:rsid w:val="00C260F5"/>
    <w:rsid w:val="00C27392"/>
    <w:rsid w:val="00C3110D"/>
    <w:rsid w:val="00C36FFB"/>
    <w:rsid w:val="00C40929"/>
    <w:rsid w:val="00C42480"/>
    <w:rsid w:val="00C4483A"/>
    <w:rsid w:val="00C44995"/>
    <w:rsid w:val="00C44B86"/>
    <w:rsid w:val="00C462FE"/>
    <w:rsid w:val="00C46F88"/>
    <w:rsid w:val="00C50574"/>
    <w:rsid w:val="00C50D9F"/>
    <w:rsid w:val="00C5123E"/>
    <w:rsid w:val="00C51FCB"/>
    <w:rsid w:val="00C52877"/>
    <w:rsid w:val="00C61631"/>
    <w:rsid w:val="00C6184D"/>
    <w:rsid w:val="00C6388A"/>
    <w:rsid w:val="00C653BB"/>
    <w:rsid w:val="00C70539"/>
    <w:rsid w:val="00C72DDA"/>
    <w:rsid w:val="00C82397"/>
    <w:rsid w:val="00C828CF"/>
    <w:rsid w:val="00C829BB"/>
    <w:rsid w:val="00C84D42"/>
    <w:rsid w:val="00C85CAD"/>
    <w:rsid w:val="00C86886"/>
    <w:rsid w:val="00C91AA5"/>
    <w:rsid w:val="00C91F68"/>
    <w:rsid w:val="00C9354E"/>
    <w:rsid w:val="00C939A9"/>
    <w:rsid w:val="00CA263B"/>
    <w:rsid w:val="00CA3A0D"/>
    <w:rsid w:val="00CA4B95"/>
    <w:rsid w:val="00CB1DDA"/>
    <w:rsid w:val="00CB2B7E"/>
    <w:rsid w:val="00CC0182"/>
    <w:rsid w:val="00CC3697"/>
    <w:rsid w:val="00CC3DFD"/>
    <w:rsid w:val="00CD2EBC"/>
    <w:rsid w:val="00CD364E"/>
    <w:rsid w:val="00CD4082"/>
    <w:rsid w:val="00CD5BEF"/>
    <w:rsid w:val="00CE0AA3"/>
    <w:rsid w:val="00CE2AF0"/>
    <w:rsid w:val="00CE4507"/>
    <w:rsid w:val="00CF16B6"/>
    <w:rsid w:val="00CF4510"/>
    <w:rsid w:val="00CF573F"/>
    <w:rsid w:val="00CF74C4"/>
    <w:rsid w:val="00D01C5C"/>
    <w:rsid w:val="00D0464D"/>
    <w:rsid w:val="00D05953"/>
    <w:rsid w:val="00D06E38"/>
    <w:rsid w:val="00D07A67"/>
    <w:rsid w:val="00D12C56"/>
    <w:rsid w:val="00D138B0"/>
    <w:rsid w:val="00D16166"/>
    <w:rsid w:val="00D169EE"/>
    <w:rsid w:val="00D20D72"/>
    <w:rsid w:val="00D21A4A"/>
    <w:rsid w:val="00D22169"/>
    <w:rsid w:val="00D22932"/>
    <w:rsid w:val="00D27447"/>
    <w:rsid w:val="00D314B0"/>
    <w:rsid w:val="00D31736"/>
    <w:rsid w:val="00D329D3"/>
    <w:rsid w:val="00D345C5"/>
    <w:rsid w:val="00D3547E"/>
    <w:rsid w:val="00D35A91"/>
    <w:rsid w:val="00D37748"/>
    <w:rsid w:val="00D37BDA"/>
    <w:rsid w:val="00D40C2F"/>
    <w:rsid w:val="00D41A39"/>
    <w:rsid w:val="00D43301"/>
    <w:rsid w:val="00D45423"/>
    <w:rsid w:val="00D4557F"/>
    <w:rsid w:val="00D46A0B"/>
    <w:rsid w:val="00D47993"/>
    <w:rsid w:val="00D50A0D"/>
    <w:rsid w:val="00D51EB8"/>
    <w:rsid w:val="00D524AB"/>
    <w:rsid w:val="00D53B20"/>
    <w:rsid w:val="00D54E46"/>
    <w:rsid w:val="00D55042"/>
    <w:rsid w:val="00D60429"/>
    <w:rsid w:val="00D604C1"/>
    <w:rsid w:val="00D623ED"/>
    <w:rsid w:val="00D635E7"/>
    <w:rsid w:val="00D6382B"/>
    <w:rsid w:val="00D665AC"/>
    <w:rsid w:val="00D7048B"/>
    <w:rsid w:val="00D832AF"/>
    <w:rsid w:val="00D84729"/>
    <w:rsid w:val="00D84E0A"/>
    <w:rsid w:val="00D86498"/>
    <w:rsid w:val="00D86DE5"/>
    <w:rsid w:val="00D90EE1"/>
    <w:rsid w:val="00D9148D"/>
    <w:rsid w:val="00D930A1"/>
    <w:rsid w:val="00D94C25"/>
    <w:rsid w:val="00D9505D"/>
    <w:rsid w:val="00D969B5"/>
    <w:rsid w:val="00D96D03"/>
    <w:rsid w:val="00D96E66"/>
    <w:rsid w:val="00D971A9"/>
    <w:rsid w:val="00DA25D7"/>
    <w:rsid w:val="00DA45C7"/>
    <w:rsid w:val="00DA4C8E"/>
    <w:rsid w:val="00DA514F"/>
    <w:rsid w:val="00DB1D0F"/>
    <w:rsid w:val="00DB2084"/>
    <w:rsid w:val="00DB212A"/>
    <w:rsid w:val="00DB214B"/>
    <w:rsid w:val="00DB37C8"/>
    <w:rsid w:val="00DB4A9C"/>
    <w:rsid w:val="00DB4AF8"/>
    <w:rsid w:val="00DC014D"/>
    <w:rsid w:val="00DC05C7"/>
    <w:rsid w:val="00DC351A"/>
    <w:rsid w:val="00DC3827"/>
    <w:rsid w:val="00DC470F"/>
    <w:rsid w:val="00DC4A5B"/>
    <w:rsid w:val="00DC4DC3"/>
    <w:rsid w:val="00DD1B1B"/>
    <w:rsid w:val="00DD43E4"/>
    <w:rsid w:val="00DD6D4B"/>
    <w:rsid w:val="00DD6D8E"/>
    <w:rsid w:val="00DE380A"/>
    <w:rsid w:val="00DE7D7B"/>
    <w:rsid w:val="00DF0687"/>
    <w:rsid w:val="00DF0997"/>
    <w:rsid w:val="00DF132B"/>
    <w:rsid w:val="00DF304F"/>
    <w:rsid w:val="00DF52A7"/>
    <w:rsid w:val="00DF64A2"/>
    <w:rsid w:val="00E0058C"/>
    <w:rsid w:val="00E01573"/>
    <w:rsid w:val="00E03BB2"/>
    <w:rsid w:val="00E0507E"/>
    <w:rsid w:val="00E0627B"/>
    <w:rsid w:val="00E074DF"/>
    <w:rsid w:val="00E100A8"/>
    <w:rsid w:val="00E1034A"/>
    <w:rsid w:val="00E10AA5"/>
    <w:rsid w:val="00E11F8C"/>
    <w:rsid w:val="00E120CE"/>
    <w:rsid w:val="00E12AAF"/>
    <w:rsid w:val="00E151C2"/>
    <w:rsid w:val="00E22425"/>
    <w:rsid w:val="00E274F1"/>
    <w:rsid w:val="00E35079"/>
    <w:rsid w:val="00E422BF"/>
    <w:rsid w:val="00E43C89"/>
    <w:rsid w:val="00E448CC"/>
    <w:rsid w:val="00E4655E"/>
    <w:rsid w:val="00E50F13"/>
    <w:rsid w:val="00E513CB"/>
    <w:rsid w:val="00E53641"/>
    <w:rsid w:val="00E558FB"/>
    <w:rsid w:val="00E5688F"/>
    <w:rsid w:val="00E61B40"/>
    <w:rsid w:val="00E63FAA"/>
    <w:rsid w:val="00E65AAC"/>
    <w:rsid w:val="00E65C6A"/>
    <w:rsid w:val="00E66071"/>
    <w:rsid w:val="00E70851"/>
    <w:rsid w:val="00E7169C"/>
    <w:rsid w:val="00E7574C"/>
    <w:rsid w:val="00E769EE"/>
    <w:rsid w:val="00E76B45"/>
    <w:rsid w:val="00E80C1E"/>
    <w:rsid w:val="00E813F9"/>
    <w:rsid w:val="00E94DFA"/>
    <w:rsid w:val="00E96654"/>
    <w:rsid w:val="00EA0743"/>
    <w:rsid w:val="00EA0CA7"/>
    <w:rsid w:val="00EA0FE1"/>
    <w:rsid w:val="00EA1B43"/>
    <w:rsid w:val="00EA224B"/>
    <w:rsid w:val="00EA31C1"/>
    <w:rsid w:val="00EA5EB5"/>
    <w:rsid w:val="00EA71ED"/>
    <w:rsid w:val="00EB3A0F"/>
    <w:rsid w:val="00EB702F"/>
    <w:rsid w:val="00EC2F93"/>
    <w:rsid w:val="00EC5A0E"/>
    <w:rsid w:val="00EC7E56"/>
    <w:rsid w:val="00ED028C"/>
    <w:rsid w:val="00ED0455"/>
    <w:rsid w:val="00ED7A00"/>
    <w:rsid w:val="00EE1E7E"/>
    <w:rsid w:val="00EE226D"/>
    <w:rsid w:val="00EE4990"/>
    <w:rsid w:val="00EE5AFE"/>
    <w:rsid w:val="00EF0F32"/>
    <w:rsid w:val="00EF3E7D"/>
    <w:rsid w:val="00EF4877"/>
    <w:rsid w:val="00EF51F6"/>
    <w:rsid w:val="00EF5B76"/>
    <w:rsid w:val="00EF76D1"/>
    <w:rsid w:val="00F04380"/>
    <w:rsid w:val="00F045BA"/>
    <w:rsid w:val="00F04EEC"/>
    <w:rsid w:val="00F05822"/>
    <w:rsid w:val="00F13458"/>
    <w:rsid w:val="00F135A4"/>
    <w:rsid w:val="00F15707"/>
    <w:rsid w:val="00F166CA"/>
    <w:rsid w:val="00F179E6"/>
    <w:rsid w:val="00F21AE6"/>
    <w:rsid w:val="00F21C2F"/>
    <w:rsid w:val="00F21FCF"/>
    <w:rsid w:val="00F2483B"/>
    <w:rsid w:val="00F24FD8"/>
    <w:rsid w:val="00F2550E"/>
    <w:rsid w:val="00F27834"/>
    <w:rsid w:val="00F27FBF"/>
    <w:rsid w:val="00F30C5A"/>
    <w:rsid w:val="00F33F83"/>
    <w:rsid w:val="00F34095"/>
    <w:rsid w:val="00F3409A"/>
    <w:rsid w:val="00F36D2C"/>
    <w:rsid w:val="00F36DA4"/>
    <w:rsid w:val="00F40B97"/>
    <w:rsid w:val="00F42F06"/>
    <w:rsid w:val="00F43AA8"/>
    <w:rsid w:val="00F43BEB"/>
    <w:rsid w:val="00F45921"/>
    <w:rsid w:val="00F45C99"/>
    <w:rsid w:val="00F469E8"/>
    <w:rsid w:val="00F50213"/>
    <w:rsid w:val="00F51C3C"/>
    <w:rsid w:val="00F53119"/>
    <w:rsid w:val="00F54C5A"/>
    <w:rsid w:val="00F56CCC"/>
    <w:rsid w:val="00F576BA"/>
    <w:rsid w:val="00F57E46"/>
    <w:rsid w:val="00F603D1"/>
    <w:rsid w:val="00F60B2F"/>
    <w:rsid w:val="00F61901"/>
    <w:rsid w:val="00F66F5F"/>
    <w:rsid w:val="00F74908"/>
    <w:rsid w:val="00F755AF"/>
    <w:rsid w:val="00F76A78"/>
    <w:rsid w:val="00F842A7"/>
    <w:rsid w:val="00F846C6"/>
    <w:rsid w:val="00F851DE"/>
    <w:rsid w:val="00F86EF4"/>
    <w:rsid w:val="00F90C83"/>
    <w:rsid w:val="00F92B0F"/>
    <w:rsid w:val="00F93DDE"/>
    <w:rsid w:val="00F962A7"/>
    <w:rsid w:val="00F963F0"/>
    <w:rsid w:val="00F97397"/>
    <w:rsid w:val="00FA6760"/>
    <w:rsid w:val="00FB181A"/>
    <w:rsid w:val="00FB38B6"/>
    <w:rsid w:val="00FB4385"/>
    <w:rsid w:val="00FB6427"/>
    <w:rsid w:val="00FC1510"/>
    <w:rsid w:val="00FC1BB2"/>
    <w:rsid w:val="00FC2C82"/>
    <w:rsid w:val="00FC6D4D"/>
    <w:rsid w:val="00FD0EB6"/>
    <w:rsid w:val="00FD2BF5"/>
    <w:rsid w:val="00FD7436"/>
    <w:rsid w:val="00FD7489"/>
    <w:rsid w:val="00FD7765"/>
    <w:rsid w:val="00FE156A"/>
    <w:rsid w:val="00FE3730"/>
    <w:rsid w:val="00FE44C5"/>
    <w:rsid w:val="00FE6299"/>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docId w15:val="{523A363B-CBF1-4D79-9885-55AFE1C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B8"/>
    <w:pPr>
      <w:jc w:val="both"/>
    </w:pPr>
    <w:rPr>
      <w:sz w:val="24"/>
    </w:rPr>
  </w:style>
  <w:style w:type="paragraph" w:styleId="Naslov1">
    <w:name w:val="heading 1"/>
    <w:basedOn w:val="Normal"/>
    <w:next w:val="Normal"/>
    <w:link w:val="Naslov1Char"/>
    <w:uiPriority w:val="9"/>
    <w:qFormat/>
    <w:rsid w:val="00AE125B"/>
    <w:pPr>
      <w:keepNext/>
      <w:keepLines/>
      <w:numPr>
        <w:numId w:val="3"/>
      </w:numPr>
      <w:spacing w:before="360" w:after="120" w:line="276" w:lineRule="auto"/>
      <w:ind w:left="0" w:firstLine="0"/>
      <w:outlineLvl w:val="0"/>
    </w:pPr>
    <w:rPr>
      <w:rFonts w:asciiTheme="majorHAnsi" w:eastAsia="Times New Roman" w:hAnsiTheme="majorHAnsi" w:cs="Times New Roman"/>
      <w:b/>
      <w:bCs/>
      <w:sz w:val="28"/>
      <w:szCs w:val="28"/>
      <w:lang w:eastAsia="zh-CN"/>
    </w:rPr>
  </w:style>
  <w:style w:type="paragraph" w:styleId="Naslov2">
    <w:name w:val="heading 2"/>
    <w:basedOn w:val="Normal"/>
    <w:next w:val="Normal"/>
    <w:link w:val="Naslov2Char"/>
    <w:uiPriority w:val="9"/>
    <w:qFormat/>
    <w:rsid w:val="00F27FBF"/>
    <w:pPr>
      <w:keepNext/>
      <w:keepLines/>
      <w:numPr>
        <w:ilvl w:val="1"/>
        <w:numId w:val="3"/>
      </w:numPr>
      <w:spacing w:before="240" w:after="120" w:line="276" w:lineRule="auto"/>
      <w:outlineLvl w:val="1"/>
    </w:pPr>
    <w:rPr>
      <w:rFonts w:asciiTheme="majorHAnsi" w:eastAsia="Times New Roman" w:hAnsiTheme="majorHAnsi" w:cs="Times New Roman"/>
      <w:b/>
      <w:bCs/>
      <w:sz w:val="28"/>
      <w:szCs w:val="26"/>
      <w:lang w:eastAsia="zh-CN"/>
    </w:rPr>
  </w:style>
  <w:style w:type="paragraph" w:styleId="Naslov3">
    <w:name w:val="heading 3"/>
    <w:basedOn w:val="Normal"/>
    <w:next w:val="Normal"/>
    <w:link w:val="Naslov3Char"/>
    <w:uiPriority w:val="9"/>
    <w:qFormat/>
    <w:rsid w:val="002B6936"/>
    <w:pPr>
      <w:keepNext/>
      <w:keepLines/>
      <w:numPr>
        <w:ilvl w:val="2"/>
        <w:numId w:val="3"/>
      </w:numPr>
      <w:tabs>
        <w:tab w:val="left" w:pos="357"/>
      </w:tabs>
      <w:spacing w:before="240" w:after="120" w:line="276" w:lineRule="auto"/>
      <w:ind w:left="692" w:hanging="692"/>
      <w:outlineLvl w:val="2"/>
    </w:pPr>
    <w:rPr>
      <w:rFonts w:asciiTheme="majorHAnsi" w:eastAsia="Times New Roman" w:hAnsiTheme="majorHAnsi" w:cs="Times New Roman"/>
      <w:b/>
      <w:bCs/>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outlineLvl w:val="3"/>
    </w:pPr>
    <w:rPr>
      <w:rFonts w:asciiTheme="majorHAnsi" w:eastAsia="Times New Roman" w:hAnsiTheme="majorHAnsi" w:cs="Times New Roman"/>
      <w:bCs/>
      <w:iCs/>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outlineLvl w:val="4"/>
    </w:pPr>
    <w:rPr>
      <w:rFonts w:ascii="Calibri" w:hAnsi="Calibri" w:cs="Times New Roman"/>
      <w:bCs/>
      <w:i/>
      <w:iCs/>
      <w:szCs w:val="26"/>
      <w:lang w:eastAsia="zh-CN"/>
    </w:rPr>
  </w:style>
  <w:style w:type="paragraph" w:styleId="Naslov6">
    <w:name w:val="heading 6"/>
    <w:basedOn w:val="Normal"/>
    <w:next w:val="Normal"/>
    <w:link w:val="Naslov6Char"/>
    <w:uiPriority w:val="9"/>
    <w:qFormat/>
    <w:rsid w:val="00352623"/>
    <w:pPr>
      <w:numPr>
        <w:ilvl w:val="5"/>
        <w:numId w:val="3"/>
      </w:numPr>
      <w:spacing w:before="240" w:after="60" w:line="276" w:lineRule="auto"/>
      <w:outlineLvl w:val="5"/>
    </w:pPr>
    <w:rPr>
      <w:rFonts w:ascii="Calibri" w:hAnsi="Calibri" w:cs="Times New Roman"/>
      <w:b/>
      <w:bCs/>
      <w:lang w:eastAsia="zh-CN"/>
    </w:rPr>
  </w:style>
  <w:style w:type="paragraph" w:styleId="Naslov7">
    <w:name w:val="heading 7"/>
    <w:basedOn w:val="Normal"/>
    <w:next w:val="Normal"/>
    <w:link w:val="Naslov7Char"/>
    <w:qFormat/>
    <w:rsid w:val="00352623"/>
    <w:pPr>
      <w:numPr>
        <w:ilvl w:val="6"/>
        <w:numId w:val="3"/>
      </w:numPr>
      <w:spacing w:before="240" w:after="60" w:line="276" w:lineRule="auto"/>
      <w:outlineLvl w:val="6"/>
    </w:pPr>
    <w:rPr>
      <w:rFonts w:ascii="Times New Roman" w:eastAsia="Calibri" w:hAnsi="Times New Roman" w:cs="Times New Roman"/>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outlineLvl w:val="7"/>
    </w:pPr>
    <w:rPr>
      <w:rFonts w:ascii="Times New Roman" w:eastAsia="Calibri" w:hAnsi="Times New Roman" w:cs="Times New Roman"/>
      <w:i/>
      <w:iCs/>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E125B"/>
    <w:rPr>
      <w:rFonts w:asciiTheme="majorHAnsi" w:eastAsia="Times New Roman" w:hAnsiTheme="majorHAnsi" w:cs="Times New Roman"/>
      <w:b/>
      <w:bCs/>
      <w:sz w:val="28"/>
      <w:szCs w:val="28"/>
      <w:lang w:eastAsia="zh-CN"/>
    </w:rPr>
  </w:style>
  <w:style w:type="character" w:customStyle="1" w:styleId="Naslov2Char">
    <w:name w:val="Naslov 2 Char"/>
    <w:basedOn w:val="Zadanifontodlomka"/>
    <w:link w:val="Naslov2"/>
    <w:uiPriority w:val="9"/>
    <w:rsid w:val="00F27FBF"/>
    <w:rPr>
      <w:rFonts w:asciiTheme="majorHAnsi" w:eastAsia="Times New Roman" w:hAnsiTheme="majorHAnsi" w:cs="Times New Roman"/>
      <w:b/>
      <w:bCs/>
      <w:sz w:val="28"/>
      <w:szCs w:val="26"/>
      <w:lang w:eastAsia="zh-CN"/>
    </w:rPr>
  </w:style>
  <w:style w:type="character" w:customStyle="1" w:styleId="Naslov3Char">
    <w:name w:val="Naslov 3 Char"/>
    <w:basedOn w:val="Zadanifontodlomka"/>
    <w:link w:val="Naslov3"/>
    <w:uiPriority w:val="9"/>
    <w:rsid w:val="002B6936"/>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352623"/>
    <w:rPr>
      <w:rFonts w:ascii="Calibri" w:hAnsi="Calibri" w:cs="Times New Roman"/>
      <w:b/>
      <w:bCs/>
      <w:sz w:val="24"/>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sz w:val="24"/>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04062A"/>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352623"/>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352623"/>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352623"/>
    <w:pPr>
      <w:spacing w:after="0"/>
      <w:ind w:left="720"/>
      <w:jc w:val="left"/>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uiPriority w:val="1"/>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uiPriority w:val="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52623"/>
    <w:pPr>
      <w:spacing w:after="200" w:line="276" w:lineRule="auto"/>
      <w:ind w:left="720"/>
      <w:contextualSpacing/>
    </w:pPr>
    <w:rPr>
      <w:rFonts w:ascii="Calibri" w:eastAsia="Calibri" w:hAnsi="Calibri" w:cs="Times New Roman"/>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960"/>
      <w:jc w:val="left"/>
    </w:pPr>
    <w:rPr>
      <w:rFonts w:cstheme="minorHAnsi"/>
      <w:sz w:val="18"/>
      <w:szCs w:val="18"/>
    </w:rPr>
  </w:style>
  <w:style w:type="paragraph" w:styleId="Sadraj6">
    <w:name w:val="toc 6"/>
    <w:basedOn w:val="Normal"/>
    <w:next w:val="Normal"/>
    <w:autoRedefine/>
    <w:uiPriority w:val="39"/>
    <w:rsid w:val="00352623"/>
    <w:pPr>
      <w:spacing w:after="0"/>
      <w:ind w:left="1200"/>
      <w:jc w:val="left"/>
    </w:pPr>
    <w:rPr>
      <w:rFonts w:cstheme="minorHAnsi"/>
      <w:sz w:val="18"/>
      <w:szCs w:val="18"/>
    </w:rPr>
  </w:style>
  <w:style w:type="paragraph" w:styleId="Sadraj7">
    <w:name w:val="toc 7"/>
    <w:basedOn w:val="Normal"/>
    <w:next w:val="Normal"/>
    <w:autoRedefine/>
    <w:uiPriority w:val="39"/>
    <w:rsid w:val="00352623"/>
    <w:pPr>
      <w:spacing w:after="0"/>
      <w:ind w:left="1440"/>
      <w:jc w:val="left"/>
    </w:pPr>
    <w:rPr>
      <w:rFonts w:cstheme="minorHAnsi"/>
      <w:sz w:val="18"/>
      <w:szCs w:val="18"/>
    </w:rPr>
  </w:style>
  <w:style w:type="paragraph" w:styleId="Sadraj8">
    <w:name w:val="toc 8"/>
    <w:basedOn w:val="Normal"/>
    <w:next w:val="Normal"/>
    <w:autoRedefine/>
    <w:uiPriority w:val="39"/>
    <w:rsid w:val="00352623"/>
    <w:pPr>
      <w:spacing w:after="0"/>
      <w:ind w:left="1680"/>
      <w:jc w:val="left"/>
    </w:pPr>
    <w:rPr>
      <w:rFonts w:cstheme="minorHAnsi"/>
      <w:sz w:val="18"/>
      <w:szCs w:val="18"/>
    </w:rPr>
  </w:style>
  <w:style w:type="paragraph" w:styleId="Sadraj9">
    <w:name w:val="toc 9"/>
    <w:basedOn w:val="Normal"/>
    <w:next w:val="Normal"/>
    <w:autoRedefine/>
    <w:uiPriority w:val="39"/>
    <w:rsid w:val="00352623"/>
    <w:pPr>
      <w:spacing w:after="0"/>
      <w:ind w:left="1920"/>
      <w:jc w:val="left"/>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pPr>
    <w:rPr>
      <w:rFonts w:ascii="Arial" w:eastAsia="Times New Roman" w:hAnsi="Arial" w:cs="Times New Roman"/>
      <w:lang w:eastAsia="hr-HR"/>
    </w:rPr>
  </w:style>
  <w:style w:type="paragraph" w:customStyle="1" w:styleId="Odlomakpopisa10">
    <w:name w:val="Odlomak popisa1"/>
    <w:basedOn w:val="Normal"/>
    <w:qFormat/>
    <w:rsid w:val="00D22169"/>
    <w:pPr>
      <w:suppressAutoHyphens/>
      <w:autoSpaceDN w:val="0"/>
      <w:spacing w:after="120" w:line="276" w:lineRule="auto"/>
      <w:textAlignment w:val="baseline"/>
    </w:pPr>
    <w:rPr>
      <w:rFonts w:ascii="Calibri" w:eastAsia="Calibri" w:hAnsi="Calibri" w:cs="Times New Roman"/>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0">
    <w:name w:val="Bez proreda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unhideWhenUsed/>
    <w:rsid w:val="00352623"/>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paragraph" w:styleId="Tekstkrajnjebiljeke">
    <w:name w:val="endnote text"/>
    <w:basedOn w:val="Normal"/>
    <w:link w:val="TekstkrajnjebiljekeChar"/>
    <w:uiPriority w:val="99"/>
    <w:semiHidden/>
    <w:unhideWhenUsed/>
    <w:rsid w:val="0004062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4062A"/>
    <w:rPr>
      <w:sz w:val="20"/>
      <w:szCs w:val="20"/>
    </w:rPr>
  </w:style>
  <w:style w:type="character" w:styleId="Referencakrajnjebiljeke">
    <w:name w:val="endnote reference"/>
    <w:basedOn w:val="Zadanifontodlomka"/>
    <w:uiPriority w:val="99"/>
    <w:semiHidden/>
    <w:unhideWhenUsed/>
    <w:rsid w:val="00040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828">
      <w:bodyDiv w:val="1"/>
      <w:marLeft w:val="0"/>
      <w:marRight w:val="0"/>
      <w:marTop w:val="0"/>
      <w:marBottom w:val="0"/>
      <w:divBdr>
        <w:top w:val="none" w:sz="0" w:space="0" w:color="auto"/>
        <w:left w:val="none" w:sz="0" w:space="0" w:color="auto"/>
        <w:bottom w:val="none" w:sz="0" w:space="0" w:color="auto"/>
        <w:right w:val="none" w:sz="0" w:space="0" w:color="auto"/>
      </w:divBdr>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119920025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2265051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55210387">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 w:id="21156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9EEC3-CE5E-4AA3-A0D4-61FC039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2111</Words>
  <Characters>12033</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Tihana Mendek</cp:lastModifiedBy>
  <cp:revision>12</cp:revision>
  <cp:lastPrinted>2023-12-01T13:10:00Z</cp:lastPrinted>
  <dcterms:created xsi:type="dcterms:W3CDTF">2022-11-28T09:16:00Z</dcterms:created>
  <dcterms:modified xsi:type="dcterms:W3CDTF">2023-12-01T13:14:00Z</dcterms:modified>
</cp:coreProperties>
</file>