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704E" w14:textId="77777777" w:rsidR="00E06853" w:rsidRDefault="00E06853" w:rsidP="00E06853">
      <w:pPr>
        <w:spacing w:after="0"/>
      </w:pPr>
      <w:r>
        <w:t xml:space="preserve">Na temelju članka </w:t>
      </w:r>
      <w:r w:rsidRPr="009856FF">
        <w:rPr>
          <w:rFonts w:eastAsia="Times New Roman"/>
          <w:color w:val="2A2A2A"/>
          <w:szCs w:val="24"/>
        </w:rPr>
        <w:t xml:space="preserve">90.a Zakona o lokalnoj i područnoj (regionalnoj) samoupravi ("Narodne novine", broj 33/01, 60/01 - vjerodostojno tumačenje, 129/05, 109/07, 125/08, 36/09, 150/11, 144/12, 19/13-pročišćeni tekst, 137/15-ispravak, 123/17, 98/19 i 144/20), </w:t>
      </w:r>
      <w:r>
        <w:t xml:space="preserve">članka 3. </w:t>
      </w:r>
      <w:r w:rsidRPr="000B71F1">
        <w:t>Zakona o plaćama u lokalnoj i područnoj (regionalnoj) samoupravi (NN 28/10</w:t>
      </w:r>
      <w:r>
        <w:t xml:space="preserve"> i 10/23</w:t>
      </w:r>
      <w:r w:rsidRPr="000B71F1">
        <w:t xml:space="preserve">) </w:t>
      </w:r>
      <w:r>
        <w:t xml:space="preserve"> i čl. 27. Statuta Grada Zlatara (Službeni glasnik Krapinsko – zagorske županije 36A/13, 9/18, 9/20, 17A/21), na prijedlog gradonačelnice Grada Zlatara, Gradsko vijeće Grada Zlatara na 22. sjednici održanoj 28.02.2024., donosi</w:t>
      </w:r>
    </w:p>
    <w:p w14:paraId="55291B74" w14:textId="77777777" w:rsidR="00E06853" w:rsidRDefault="00E06853" w:rsidP="00E06853">
      <w:pPr>
        <w:spacing w:after="0"/>
      </w:pPr>
    </w:p>
    <w:p w14:paraId="250F170C" w14:textId="77777777" w:rsidR="00E06853" w:rsidRDefault="00E06853" w:rsidP="00E06853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IZMJENAMA </w:t>
      </w:r>
    </w:p>
    <w:p w14:paraId="4EF3DC09" w14:textId="77777777" w:rsidR="00E06853" w:rsidRPr="000B71F1" w:rsidRDefault="00E06853" w:rsidP="00E06853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ODLUKE </w:t>
      </w:r>
      <w:bookmarkStart w:id="0" w:name="_Hlk57469325"/>
      <w:r w:rsidRPr="000B71F1">
        <w:rPr>
          <w:b/>
        </w:rPr>
        <w:t>O UTVRĐIVANJU OSNOVICE I KOEFICIJENTA ZA OBRAČUN PLAĆE GRADONAČELNIKA</w:t>
      </w:r>
      <w:r>
        <w:rPr>
          <w:b/>
        </w:rPr>
        <w:t xml:space="preserve"> I</w:t>
      </w:r>
      <w:r w:rsidRPr="000B71F1">
        <w:rPr>
          <w:b/>
        </w:rPr>
        <w:t xml:space="preserve"> VISIN</w:t>
      </w:r>
      <w:r>
        <w:rPr>
          <w:b/>
        </w:rPr>
        <w:t>I</w:t>
      </w:r>
      <w:r w:rsidRPr="000B71F1">
        <w:rPr>
          <w:b/>
        </w:rPr>
        <w:t xml:space="preserve"> NAKNADE ZA RAD AKO DUŽNOST OBAVLJA BEZ ZASNIVANJA RADNOG ODNOSA </w:t>
      </w:r>
    </w:p>
    <w:bookmarkEnd w:id="0"/>
    <w:p w14:paraId="7C4D1357" w14:textId="77777777" w:rsidR="00E06853" w:rsidRDefault="00E06853" w:rsidP="00E06853">
      <w:pPr>
        <w:spacing w:after="0"/>
        <w:ind w:firstLine="0"/>
        <w:jc w:val="center"/>
      </w:pPr>
    </w:p>
    <w:p w14:paraId="33EBFB26" w14:textId="77777777" w:rsidR="00E06853" w:rsidRDefault="00E06853" w:rsidP="00E06853">
      <w:pPr>
        <w:spacing w:after="0"/>
        <w:ind w:firstLine="0"/>
        <w:jc w:val="center"/>
      </w:pPr>
      <w:r>
        <w:t>Članak 1.</w:t>
      </w:r>
    </w:p>
    <w:p w14:paraId="7F0EB518" w14:textId="77777777" w:rsidR="00E06853" w:rsidRPr="00FF4244" w:rsidRDefault="00E06853" w:rsidP="00E06853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</w:t>
      </w:r>
      <w:bookmarkStart w:id="1" w:name="_Hlk85298367"/>
      <w:r>
        <w:rPr>
          <w:color w:val="000000"/>
          <w:bdr w:val="none" w:sz="0" w:space="0" w:color="auto" w:frame="1"/>
        </w:rPr>
        <w:t xml:space="preserve">Odluci </w:t>
      </w:r>
      <w:bookmarkStart w:id="2" w:name="_Hlk57470719"/>
      <w:bookmarkStart w:id="3" w:name="_Hlk57470272"/>
      <w:r w:rsidRPr="005B5035">
        <w:rPr>
          <w:bCs/>
          <w:color w:val="000000"/>
          <w:bdr w:val="none" w:sz="0" w:space="0" w:color="auto" w:frame="1"/>
        </w:rPr>
        <w:t>o utvrđivanju osnovice i koeficijenta za obračun plaće gradonačelnika</w:t>
      </w:r>
      <w:r>
        <w:rPr>
          <w:bCs/>
          <w:color w:val="000000"/>
          <w:bdr w:val="none" w:sz="0" w:space="0" w:color="auto" w:frame="1"/>
        </w:rPr>
        <w:t xml:space="preserve"> i </w:t>
      </w:r>
      <w:r w:rsidRPr="005B5035">
        <w:rPr>
          <w:bCs/>
          <w:color w:val="000000"/>
          <w:bdr w:val="none" w:sz="0" w:space="0" w:color="auto" w:frame="1"/>
        </w:rPr>
        <w:t>visin</w:t>
      </w:r>
      <w:r>
        <w:rPr>
          <w:bCs/>
          <w:color w:val="000000"/>
          <w:bdr w:val="none" w:sz="0" w:space="0" w:color="auto" w:frame="1"/>
        </w:rPr>
        <w:t>i</w:t>
      </w:r>
      <w:r w:rsidRPr="005B5035">
        <w:rPr>
          <w:bCs/>
          <w:color w:val="000000"/>
          <w:bdr w:val="none" w:sz="0" w:space="0" w:color="auto" w:frame="1"/>
        </w:rPr>
        <w:t xml:space="preserve"> naknade rad ako dužnost obavlja bez zasnivanja radnog odnosa</w:t>
      </w:r>
      <w:bookmarkEnd w:id="1"/>
      <w:bookmarkEnd w:id="2"/>
      <w:r w:rsidRPr="005B5035">
        <w:rPr>
          <w:color w:val="000000"/>
          <w:bdr w:val="none" w:sz="0" w:space="0" w:color="auto" w:frame="1"/>
        </w:rPr>
        <w:t xml:space="preserve"> </w:t>
      </w:r>
      <w:bookmarkEnd w:id="3"/>
      <w:r w:rsidRPr="005B5035">
        <w:rPr>
          <w:color w:val="000000"/>
          <w:bdr w:val="none" w:sz="0" w:space="0" w:color="auto" w:frame="1"/>
        </w:rPr>
        <w:t>(„Službeni glasnik Krapinsko-zagorske županije“ 16/10, 30A/15, 22/17</w:t>
      </w:r>
      <w:r>
        <w:rPr>
          <w:color w:val="000000"/>
          <w:bdr w:val="none" w:sz="0" w:space="0" w:color="auto" w:frame="1"/>
        </w:rPr>
        <w:t>, 2/21, 54A/21</w:t>
      </w:r>
      <w:r w:rsidRPr="005B5035">
        <w:rPr>
          <w:color w:val="000000"/>
          <w:bdr w:val="none" w:sz="0" w:space="0" w:color="auto" w:frame="1"/>
        </w:rPr>
        <w:t xml:space="preserve">  – dalje Odluka)</w:t>
      </w:r>
      <w:r>
        <w:rPr>
          <w:color w:val="000000"/>
          <w:bdr w:val="none" w:sz="0" w:space="0" w:color="auto" w:frame="1"/>
        </w:rPr>
        <w:t>, n</w:t>
      </w:r>
      <w:r w:rsidRPr="00FF4244">
        <w:rPr>
          <w:color w:val="000000"/>
          <w:bdr w:val="none" w:sz="0" w:space="0" w:color="auto" w:frame="1"/>
        </w:rPr>
        <w:t xml:space="preserve">aziv Odluke mijenja se i glasi: „Odluka </w:t>
      </w:r>
      <w:r w:rsidRPr="00FF4244">
        <w:rPr>
          <w:bCs/>
          <w:color w:val="000000"/>
          <w:bdr w:val="none" w:sz="0" w:space="0" w:color="auto" w:frame="1"/>
        </w:rPr>
        <w:t>o utvrđivanju osnovice i koeficijenta za obračun plaće gradonačelnika</w:t>
      </w:r>
      <w:r>
        <w:rPr>
          <w:bCs/>
          <w:color w:val="000000"/>
          <w:bdr w:val="none" w:sz="0" w:space="0" w:color="auto" w:frame="1"/>
        </w:rPr>
        <w:t xml:space="preserve">, drugim pravima gradonačelnika iz radnog odnosa </w:t>
      </w:r>
      <w:r w:rsidRPr="00FF4244">
        <w:rPr>
          <w:bCs/>
          <w:color w:val="000000"/>
          <w:bdr w:val="none" w:sz="0" w:space="0" w:color="auto" w:frame="1"/>
        </w:rPr>
        <w:t>i visini naknade za rad ako dužnost obavlja bez zasnivanja radnog odnosa“.</w:t>
      </w:r>
    </w:p>
    <w:p w14:paraId="7246672E" w14:textId="77777777" w:rsidR="00E06853" w:rsidRDefault="00E06853" w:rsidP="00E06853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11F14D85" w14:textId="77777777" w:rsidR="00E06853" w:rsidRPr="00FF4244" w:rsidRDefault="00E06853" w:rsidP="00E06853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713799E4" w14:textId="77777777" w:rsidR="00E06853" w:rsidRDefault="00E06853" w:rsidP="00E06853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U članku 2. stavak 2. mijenja se i glasi:</w:t>
      </w:r>
    </w:p>
    <w:p w14:paraId="7D17B0F7" w14:textId="77777777" w:rsidR="00E06853" w:rsidRDefault="00E06853" w:rsidP="00E06853">
      <w:pPr>
        <w:widowControl w:val="0"/>
        <w:autoSpaceDE w:val="0"/>
        <w:spacing w:after="0" w:line="228" w:lineRule="auto"/>
        <w:ind w:left="124" w:right="132" w:firstLine="718"/>
        <w:rPr>
          <w:rFonts w:eastAsia="Times New Roman"/>
          <w:color w:val="282828"/>
          <w:szCs w:val="24"/>
        </w:rPr>
      </w:pPr>
      <w:r>
        <w:rPr>
          <w:color w:val="000000"/>
          <w:bdr w:val="none" w:sz="0" w:space="0" w:color="auto" w:frame="1"/>
        </w:rPr>
        <w:t xml:space="preserve">„Gradonačelnik Grada Zlatara koji dužnost obavlja profesionalno ima pravo na naknadu stvarnih materijalnih troškova </w:t>
      </w:r>
      <w:r w:rsidRPr="009856FF">
        <w:rPr>
          <w:rFonts w:eastAsia="Times New Roman"/>
          <w:color w:val="282828"/>
          <w:szCs w:val="24"/>
        </w:rPr>
        <w:t xml:space="preserve">nastalih u svezi s obnašanjem dužnosti kao što su: </w:t>
      </w:r>
      <w:r>
        <w:rPr>
          <w:rFonts w:eastAsia="Times New Roman"/>
          <w:color w:val="282828"/>
          <w:szCs w:val="24"/>
        </w:rPr>
        <w:t>dnevnice za službeno putovanje u tuzemstvu i inozemstvu, naknade troškova prijevoza na posao i s posla mjesnim i/ili međumjesnim prijevozom, naknade prijevoznih troškova na službenom putovanju i troškova noćenja, naknade za korištenje privatnog automobila u službene svrhe, novčane paušalne naknade za podmirivanje troškova prehrane, u maksimalnom neoporezivom iznosu sukladno odredbama Pravilnika o porezu na dohodak. Za vrijeme obnašanja dužnosti gradonačelnik ima pravo na korištenje službenog automobila 24 sata na dan, korištenje službenog mobitela (neograničena tarifa), prijenosnog računala i/ili tableta.“</w:t>
      </w:r>
    </w:p>
    <w:p w14:paraId="10ECFEBA" w14:textId="77777777" w:rsidR="00E06853" w:rsidRDefault="00E06853" w:rsidP="00E06853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6EF4D6F2" w14:textId="77777777" w:rsidR="00E06853" w:rsidRPr="00231A0F" w:rsidRDefault="00E06853" w:rsidP="00E06853">
      <w:pPr>
        <w:suppressAutoHyphens w:val="0"/>
        <w:autoSpaceDE w:val="0"/>
        <w:adjustRightInd w:val="0"/>
        <w:spacing w:after="0" w:line="240" w:lineRule="auto"/>
        <w:ind w:firstLine="0"/>
        <w:jc w:val="center"/>
        <w:textAlignment w:val="auto"/>
        <w:rPr>
          <w:color w:val="000000"/>
          <w:szCs w:val="24"/>
          <w:lang w:eastAsia="hr-HR"/>
        </w:rPr>
      </w:pPr>
      <w:r w:rsidRPr="00231A0F">
        <w:rPr>
          <w:color w:val="000000"/>
          <w:szCs w:val="24"/>
          <w:lang w:eastAsia="hr-HR"/>
        </w:rPr>
        <w:t xml:space="preserve">Članak </w:t>
      </w:r>
      <w:r>
        <w:rPr>
          <w:color w:val="000000"/>
          <w:szCs w:val="24"/>
          <w:lang w:eastAsia="hr-HR"/>
        </w:rPr>
        <w:t>3</w:t>
      </w:r>
      <w:r w:rsidRPr="00231A0F">
        <w:rPr>
          <w:color w:val="000000"/>
          <w:szCs w:val="24"/>
          <w:lang w:eastAsia="hr-HR"/>
        </w:rPr>
        <w:t>.</w:t>
      </w:r>
    </w:p>
    <w:p w14:paraId="41E6F6A7" w14:textId="77777777" w:rsidR="00E06853" w:rsidRPr="00231A0F" w:rsidRDefault="00E06853" w:rsidP="00E06853">
      <w:pPr>
        <w:suppressAutoHyphens w:val="0"/>
        <w:autoSpaceDN/>
        <w:spacing w:after="0" w:line="240" w:lineRule="auto"/>
        <w:ind w:firstLine="708"/>
        <w:textAlignment w:val="auto"/>
        <w:rPr>
          <w:rFonts w:eastAsia="Times New Roman"/>
          <w:szCs w:val="24"/>
          <w:lang w:eastAsia="hr-HR"/>
        </w:rPr>
      </w:pPr>
      <w:r w:rsidRPr="00231A0F">
        <w:rPr>
          <w:rFonts w:eastAsia="Times New Roman"/>
          <w:szCs w:val="24"/>
          <w:lang w:eastAsia="hr-HR"/>
        </w:rPr>
        <w:t xml:space="preserve">Ova Odluka stupa na snagu osmog dana od dana objave u </w:t>
      </w:r>
      <w:r w:rsidRPr="00231A0F">
        <w:rPr>
          <w:rFonts w:eastAsia="Times New Roman"/>
          <w:szCs w:val="24"/>
          <w:lang w:val="en-US" w:eastAsia="hr-HR"/>
        </w:rPr>
        <w:t>“</w:t>
      </w:r>
      <w:proofErr w:type="spellStart"/>
      <w:r>
        <w:rPr>
          <w:rFonts w:eastAsia="Times New Roman"/>
          <w:szCs w:val="24"/>
          <w:lang w:eastAsia="hr-HR"/>
        </w:rPr>
        <w:t>S</w:t>
      </w:r>
      <w:r w:rsidRPr="00231A0F">
        <w:rPr>
          <w:rFonts w:eastAsia="Times New Roman"/>
          <w:szCs w:val="24"/>
          <w:lang w:eastAsia="hr-HR"/>
        </w:rPr>
        <w:t>lu</w:t>
      </w:r>
      <w:proofErr w:type="spellEnd"/>
      <w:r w:rsidRPr="00231A0F">
        <w:rPr>
          <w:rFonts w:eastAsia="Times New Roman"/>
          <w:szCs w:val="24"/>
          <w:lang w:val="en-US" w:eastAsia="hr-HR"/>
        </w:rPr>
        <w:t>ž</w:t>
      </w:r>
      <w:r w:rsidRPr="00231A0F">
        <w:rPr>
          <w:rFonts w:eastAsia="Times New Roman"/>
          <w:szCs w:val="24"/>
          <w:lang w:eastAsia="hr-HR"/>
        </w:rPr>
        <w:t>beno</w:t>
      </w:r>
      <w:r>
        <w:rPr>
          <w:rFonts w:eastAsia="Times New Roman"/>
          <w:szCs w:val="24"/>
          <w:lang w:eastAsia="hr-HR"/>
        </w:rPr>
        <w:t>m</w:t>
      </w:r>
      <w:r w:rsidRPr="00231A0F">
        <w:rPr>
          <w:rFonts w:eastAsia="Times New Roman"/>
          <w:szCs w:val="24"/>
          <w:lang w:eastAsia="hr-HR"/>
        </w:rPr>
        <w:t xml:space="preserve"> glasniku Krapinsko-zagorske </w:t>
      </w:r>
      <w:r w:rsidRPr="00231A0F">
        <w:rPr>
          <w:rFonts w:eastAsia="Times New Roman"/>
          <w:szCs w:val="24"/>
          <w:lang w:val="en-US" w:eastAsia="hr-HR"/>
        </w:rPr>
        <w:t>ž</w:t>
      </w:r>
      <w:proofErr w:type="spellStart"/>
      <w:r w:rsidRPr="00231A0F">
        <w:rPr>
          <w:rFonts w:eastAsia="Times New Roman"/>
          <w:szCs w:val="24"/>
          <w:lang w:eastAsia="hr-HR"/>
        </w:rPr>
        <w:t>upanije</w:t>
      </w:r>
      <w:proofErr w:type="spellEnd"/>
      <w:r w:rsidRPr="00231A0F">
        <w:rPr>
          <w:rFonts w:eastAsia="Times New Roman"/>
          <w:szCs w:val="24"/>
          <w:lang w:val="en-US" w:eastAsia="hr-HR"/>
        </w:rPr>
        <w:t>”</w:t>
      </w:r>
      <w:r w:rsidRPr="00231A0F">
        <w:rPr>
          <w:rFonts w:eastAsia="Times New Roman"/>
          <w:szCs w:val="24"/>
          <w:lang w:eastAsia="hr-HR"/>
        </w:rPr>
        <w:t>.</w:t>
      </w:r>
    </w:p>
    <w:p w14:paraId="54913E82" w14:textId="77777777" w:rsidR="00E06853" w:rsidRDefault="00E06853" w:rsidP="00E06853">
      <w:pPr>
        <w:spacing w:after="0"/>
        <w:ind w:firstLine="0"/>
      </w:pPr>
    </w:p>
    <w:p w14:paraId="6317D2E6" w14:textId="77777777" w:rsidR="00E06853" w:rsidRDefault="00E06853" w:rsidP="00E06853">
      <w:pPr>
        <w:spacing w:after="0"/>
      </w:pPr>
    </w:p>
    <w:p w14:paraId="24029AF2" w14:textId="77777777" w:rsidR="00E06853" w:rsidRDefault="00E06853" w:rsidP="00E06853">
      <w:pPr>
        <w:spacing w:after="0"/>
      </w:pPr>
    </w:p>
    <w:p w14:paraId="12FF0424" w14:textId="77777777" w:rsidR="00E06853" w:rsidRDefault="00E06853" w:rsidP="00E06853">
      <w:pPr>
        <w:spacing w:after="0"/>
        <w:ind w:firstLine="0"/>
      </w:pPr>
      <w:r>
        <w:t>KLASA: 120-01/24-01/01</w:t>
      </w:r>
    </w:p>
    <w:p w14:paraId="5C4EA4D4" w14:textId="77777777" w:rsidR="00E06853" w:rsidRDefault="00E06853" w:rsidP="00E06853">
      <w:pPr>
        <w:spacing w:after="0"/>
        <w:ind w:firstLine="0"/>
      </w:pPr>
      <w:r>
        <w:t>URBROJ: 2140-07-01-24-2</w:t>
      </w:r>
    </w:p>
    <w:p w14:paraId="50164B5B" w14:textId="77777777" w:rsidR="00E06853" w:rsidRDefault="00E06853" w:rsidP="00E06853">
      <w:pPr>
        <w:spacing w:after="0"/>
        <w:ind w:firstLine="0"/>
      </w:pPr>
      <w:r>
        <w:t>U Zlataru, 28.02.2024.</w:t>
      </w:r>
    </w:p>
    <w:p w14:paraId="0255C2F2" w14:textId="77777777" w:rsidR="00E06853" w:rsidRDefault="00E06853" w:rsidP="00E06853">
      <w:pPr>
        <w:spacing w:after="0"/>
      </w:pPr>
    </w:p>
    <w:p w14:paraId="2F246C12" w14:textId="77777777" w:rsidR="00E06853" w:rsidRDefault="00E06853" w:rsidP="00E06853">
      <w:pPr>
        <w:spacing w:after="0"/>
      </w:pPr>
    </w:p>
    <w:p w14:paraId="2352C430" w14:textId="77777777" w:rsidR="00E06853" w:rsidRDefault="00E06853" w:rsidP="00E06853">
      <w:pPr>
        <w:spacing w:after="0"/>
        <w:ind w:left="5670" w:firstLine="0"/>
        <w:jc w:val="center"/>
      </w:pPr>
      <w:r>
        <w:t>PREDSJEDNICA</w:t>
      </w:r>
    </w:p>
    <w:p w14:paraId="393D2128" w14:textId="77777777" w:rsidR="00E06853" w:rsidRDefault="00E06853" w:rsidP="00E06853">
      <w:pPr>
        <w:spacing w:after="0"/>
        <w:ind w:left="5670" w:firstLine="0"/>
        <w:jc w:val="center"/>
      </w:pPr>
      <w:r>
        <w:t xml:space="preserve">Danijela Findak </w:t>
      </w:r>
    </w:p>
    <w:p w14:paraId="792DCC73" w14:textId="77777777" w:rsidR="00E06853" w:rsidRDefault="00E06853" w:rsidP="00E06853">
      <w:pPr>
        <w:widowControl w:val="0"/>
        <w:autoSpaceDE w:val="0"/>
        <w:spacing w:after="0" w:line="240" w:lineRule="auto"/>
        <w:jc w:val="center"/>
        <w:rPr>
          <w:rFonts w:eastAsia="Times New Roman"/>
          <w:szCs w:val="24"/>
        </w:rPr>
      </w:pPr>
    </w:p>
    <w:p w14:paraId="6D095E92" w14:textId="77777777" w:rsidR="00E06853" w:rsidRDefault="00E06853" w:rsidP="00E06853">
      <w:pPr>
        <w:widowControl w:val="0"/>
        <w:autoSpaceDE w:val="0"/>
        <w:spacing w:after="0" w:line="240" w:lineRule="auto"/>
        <w:jc w:val="center"/>
        <w:rPr>
          <w:rFonts w:eastAsia="Times New Roman"/>
          <w:szCs w:val="24"/>
        </w:rPr>
      </w:pPr>
    </w:p>
    <w:p w14:paraId="13636FD4" w14:textId="77777777" w:rsidR="00125A39" w:rsidRDefault="00125A39" w:rsidP="00E06853">
      <w:pPr>
        <w:ind w:firstLine="0"/>
      </w:pPr>
    </w:p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53"/>
    <w:rsid w:val="00125A39"/>
    <w:rsid w:val="00E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4061"/>
  <w15:chartTrackingRefBased/>
  <w15:docId w15:val="{51366250-ADAE-4584-89C7-4C76A42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53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06853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2024-02-20T12:23:00Z</dcterms:created>
  <dcterms:modified xsi:type="dcterms:W3CDTF">2024-02-20T12:23:00Z</dcterms:modified>
</cp:coreProperties>
</file>