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4F9B3" w14:textId="0F393287" w:rsidR="006B4F1A" w:rsidRPr="00201FAC" w:rsidRDefault="006B4F1A" w:rsidP="004A03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 xml:space="preserve">Temeljem </w:t>
      </w:r>
      <w:r w:rsidR="00603B2F">
        <w:rPr>
          <w:rFonts w:ascii="Times New Roman" w:hAnsi="Times New Roman" w:cs="Times New Roman"/>
          <w:sz w:val="24"/>
          <w:szCs w:val="24"/>
        </w:rPr>
        <w:t>članka 38. stavka 5. Zakona o sustavu strateškog planiranja  i upravljanja razvojem Republike Hrvatske („Narodne novine“ broj 123/17</w:t>
      </w:r>
      <w:r w:rsidR="00AD30F1">
        <w:rPr>
          <w:rFonts w:ascii="Times New Roman" w:hAnsi="Times New Roman" w:cs="Times New Roman"/>
          <w:sz w:val="24"/>
          <w:szCs w:val="24"/>
        </w:rPr>
        <w:t>, 151/22</w:t>
      </w:r>
      <w:r w:rsidR="00000CDC">
        <w:rPr>
          <w:rFonts w:ascii="Times New Roman" w:hAnsi="Times New Roman" w:cs="Times New Roman"/>
          <w:sz w:val="24"/>
          <w:szCs w:val="24"/>
        </w:rPr>
        <w:t>)</w:t>
      </w:r>
      <w:r w:rsidR="00603B2F">
        <w:rPr>
          <w:rFonts w:ascii="Times New Roman" w:hAnsi="Times New Roman" w:cs="Times New Roman"/>
          <w:sz w:val="24"/>
          <w:szCs w:val="24"/>
        </w:rPr>
        <w:t xml:space="preserve"> i </w:t>
      </w:r>
      <w:r w:rsidRPr="00201FAC">
        <w:rPr>
          <w:rFonts w:ascii="Times New Roman" w:hAnsi="Times New Roman" w:cs="Times New Roman"/>
          <w:sz w:val="24"/>
          <w:szCs w:val="24"/>
        </w:rPr>
        <w:t>članka 27. Statuta Grada Zlatara („Službeni glasnik Krapinsko-zagorske županije“  broj 36A/13</w:t>
      </w:r>
      <w:r w:rsidR="00AD30F1">
        <w:rPr>
          <w:rFonts w:ascii="Times New Roman" w:hAnsi="Times New Roman" w:cs="Times New Roman"/>
          <w:sz w:val="24"/>
          <w:szCs w:val="24"/>
        </w:rPr>
        <w:t>,</w:t>
      </w:r>
      <w:r w:rsidR="00603B2F">
        <w:rPr>
          <w:rFonts w:ascii="Times New Roman" w:hAnsi="Times New Roman" w:cs="Times New Roman"/>
          <w:sz w:val="24"/>
          <w:szCs w:val="24"/>
        </w:rPr>
        <w:t xml:space="preserve"> 9/18</w:t>
      </w:r>
      <w:r w:rsidR="00AD30F1">
        <w:rPr>
          <w:rFonts w:ascii="Times New Roman" w:hAnsi="Times New Roman" w:cs="Times New Roman"/>
          <w:sz w:val="24"/>
          <w:szCs w:val="24"/>
        </w:rPr>
        <w:t>, 9/20, 17A/21</w:t>
      </w:r>
      <w:r w:rsidRPr="00201FAC">
        <w:rPr>
          <w:rFonts w:ascii="Times New Roman" w:hAnsi="Times New Roman" w:cs="Times New Roman"/>
          <w:sz w:val="24"/>
          <w:szCs w:val="24"/>
        </w:rPr>
        <w:t>) Gradsko vijeć</w:t>
      </w:r>
      <w:r>
        <w:rPr>
          <w:rFonts w:ascii="Times New Roman" w:hAnsi="Times New Roman" w:cs="Times New Roman"/>
          <w:sz w:val="24"/>
          <w:szCs w:val="24"/>
        </w:rPr>
        <w:t xml:space="preserve">e Grada Zlatara, na svojoj </w:t>
      </w:r>
      <w:r w:rsidR="00AD30F1">
        <w:rPr>
          <w:rFonts w:ascii="Times New Roman" w:hAnsi="Times New Roman" w:cs="Times New Roman"/>
          <w:sz w:val="24"/>
          <w:szCs w:val="24"/>
        </w:rPr>
        <w:t>____</w:t>
      </w:r>
      <w:r w:rsidR="00603B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AD30F1">
        <w:rPr>
          <w:rFonts w:ascii="Times New Roman" w:hAnsi="Times New Roman" w:cs="Times New Roman"/>
          <w:sz w:val="24"/>
          <w:szCs w:val="24"/>
        </w:rPr>
        <w:t>_____</w:t>
      </w:r>
      <w:r w:rsidRPr="00201FAC">
        <w:rPr>
          <w:rFonts w:ascii="Times New Roman" w:hAnsi="Times New Roman" w:cs="Times New Roman"/>
          <w:sz w:val="24"/>
          <w:szCs w:val="24"/>
        </w:rPr>
        <w:t>., donijelo je sl</w:t>
      </w:r>
      <w:r w:rsidR="00603B2F">
        <w:rPr>
          <w:rFonts w:ascii="Times New Roman" w:hAnsi="Times New Roman" w:cs="Times New Roman"/>
          <w:sz w:val="24"/>
          <w:szCs w:val="24"/>
        </w:rPr>
        <w:t>i</w:t>
      </w:r>
      <w:r w:rsidRPr="00201FAC">
        <w:rPr>
          <w:rFonts w:ascii="Times New Roman" w:hAnsi="Times New Roman" w:cs="Times New Roman"/>
          <w:sz w:val="24"/>
          <w:szCs w:val="24"/>
        </w:rPr>
        <w:t xml:space="preserve">jedeću </w:t>
      </w:r>
    </w:p>
    <w:p w14:paraId="042C1E33" w14:textId="77777777" w:rsidR="00D7097F" w:rsidRPr="006B4F1A" w:rsidRDefault="00D7097F" w:rsidP="006B4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F39A9" w14:textId="77777777" w:rsidR="00D7097F" w:rsidRPr="006B4F1A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F1A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30A3C58A" w14:textId="76356167" w:rsidR="00FF609F" w:rsidRDefault="00FF609F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05651">
        <w:rPr>
          <w:rFonts w:ascii="Times New Roman" w:hAnsi="Times New Roman" w:cs="Times New Roman"/>
          <w:b/>
          <w:bCs/>
          <w:sz w:val="24"/>
          <w:szCs w:val="24"/>
        </w:rPr>
        <w:t>pokretanju postupka izrade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Plana </w:t>
      </w:r>
      <w:r w:rsidR="00603B2F">
        <w:rPr>
          <w:rFonts w:ascii="Times New Roman" w:hAnsi="Times New Roman" w:cs="Times New Roman"/>
          <w:b/>
          <w:bCs/>
          <w:sz w:val="24"/>
          <w:szCs w:val="24"/>
        </w:rPr>
        <w:t>razvoja</w:t>
      </w:r>
      <w:r w:rsidR="006B4F1A">
        <w:rPr>
          <w:rFonts w:ascii="Times New Roman" w:hAnsi="Times New Roman" w:cs="Times New Roman"/>
          <w:b/>
          <w:bCs/>
          <w:sz w:val="24"/>
          <w:szCs w:val="24"/>
        </w:rPr>
        <w:t xml:space="preserve"> Grada Zlatara</w:t>
      </w:r>
    </w:p>
    <w:p w14:paraId="15DDFB01" w14:textId="46BEC177" w:rsidR="00D7097F" w:rsidRPr="006B4F1A" w:rsidRDefault="00FF609F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0F1">
        <w:rPr>
          <w:rFonts w:ascii="Times New Roman" w:hAnsi="Times New Roman" w:cs="Times New Roman"/>
          <w:b/>
          <w:bCs/>
          <w:sz w:val="24"/>
          <w:szCs w:val="24"/>
        </w:rPr>
        <w:t xml:space="preserve">za razdoblje </w:t>
      </w:r>
      <w:r>
        <w:rPr>
          <w:rFonts w:ascii="Times New Roman" w:hAnsi="Times New Roman" w:cs="Times New Roman"/>
          <w:b/>
          <w:bCs/>
          <w:sz w:val="24"/>
          <w:szCs w:val="24"/>
        </w:rPr>
        <w:t>od 20</w:t>
      </w:r>
      <w:r w:rsidR="00AD30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3DE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do 202</w:t>
      </w:r>
      <w:r w:rsidR="00073DE8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7FF30DDB" w14:textId="77777777" w:rsidR="00D7097F" w:rsidRPr="006B4F1A" w:rsidRDefault="00D7097F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67891D" w14:textId="77777777" w:rsidR="00D7097F" w:rsidRDefault="00D851A5" w:rsidP="00A56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774F51EF" w14:textId="4E09A16E" w:rsidR="00073DE8" w:rsidRDefault="00073DE8" w:rsidP="0007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DE8">
        <w:rPr>
          <w:rFonts w:ascii="Times New Roman" w:hAnsi="Times New Roman" w:cs="Times New Roman"/>
          <w:sz w:val="24"/>
          <w:szCs w:val="24"/>
        </w:rPr>
        <w:t xml:space="preserve">Ovom Odlukom pokreće se postupak izrade Plana razvoja </w:t>
      </w:r>
      <w:r>
        <w:rPr>
          <w:rFonts w:ascii="Times New Roman" w:hAnsi="Times New Roman" w:cs="Times New Roman"/>
          <w:sz w:val="24"/>
          <w:szCs w:val="24"/>
        </w:rPr>
        <w:t>Grada Zlatara</w:t>
      </w:r>
      <w:r w:rsidRPr="00073DE8">
        <w:rPr>
          <w:rFonts w:ascii="Times New Roman" w:hAnsi="Times New Roman" w:cs="Times New Roman"/>
          <w:sz w:val="24"/>
          <w:szCs w:val="24"/>
        </w:rPr>
        <w:t xml:space="preserve"> za razdoblje od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3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do 20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73DE8">
        <w:rPr>
          <w:rFonts w:ascii="Times New Roman" w:hAnsi="Times New Roman" w:cs="Times New Roman"/>
          <w:sz w:val="24"/>
          <w:szCs w:val="24"/>
        </w:rPr>
        <w:t>. godine, sukladno važećim zakonskim i podzakonskim propisima koji uređuju sustav strateškog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planiranja i upravljanja razvojem.</w:t>
      </w:r>
    </w:p>
    <w:p w14:paraId="166AA50E" w14:textId="77777777" w:rsidR="00073DE8" w:rsidRPr="006B4F1A" w:rsidRDefault="00073DE8" w:rsidP="0007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BCED7" w14:textId="77777777" w:rsidR="00D7097F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Članak 2.</w:t>
      </w:r>
    </w:p>
    <w:p w14:paraId="3F856434" w14:textId="304240AE" w:rsidR="00073DE8" w:rsidRDefault="00073DE8" w:rsidP="000B5D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Pr="00073DE8">
        <w:rPr>
          <w:rFonts w:ascii="Times New Roman" w:hAnsi="Times New Roman" w:cs="Times New Roman"/>
          <w:sz w:val="24"/>
          <w:szCs w:val="24"/>
        </w:rPr>
        <w:t xml:space="preserve">an razvoja </w:t>
      </w:r>
      <w:r>
        <w:rPr>
          <w:rFonts w:ascii="Times New Roman" w:hAnsi="Times New Roman" w:cs="Times New Roman"/>
          <w:sz w:val="24"/>
          <w:szCs w:val="24"/>
        </w:rPr>
        <w:t>Grada Zlatara</w:t>
      </w:r>
      <w:r w:rsidRPr="00073DE8">
        <w:rPr>
          <w:rFonts w:ascii="Times New Roman" w:hAnsi="Times New Roman" w:cs="Times New Roman"/>
          <w:sz w:val="24"/>
          <w:szCs w:val="24"/>
        </w:rPr>
        <w:t xml:space="preserve"> temeljni je srednjoročni akt strateškog planiranja, koji se donosi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razdoblje od pet godina u svrhu definiranja posebnih ciljeva za provedbu dugoročnih akata strateškog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E8">
        <w:rPr>
          <w:rFonts w:ascii="Times New Roman" w:hAnsi="Times New Roman" w:cs="Times New Roman"/>
          <w:sz w:val="24"/>
          <w:szCs w:val="24"/>
        </w:rPr>
        <w:t>planiranja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3DE8">
        <w:rPr>
          <w:rFonts w:ascii="Times New Roman" w:hAnsi="Times New Roman" w:cs="Times New Roman"/>
          <w:sz w:val="24"/>
          <w:szCs w:val="24"/>
        </w:rPr>
        <w:t xml:space="preserve"> Nacionalne razvojne strategije </w:t>
      </w:r>
      <w:r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073DE8">
        <w:rPr>
          <w:rFonts w:ascii="Times New Roman" w:hAnsi="Times New Roman" w:cs="Times New Roman"/>
          <w:sz w:val="24"/>
          <w:szCs w:val="24"/>
        </w:rPr>
        <w:t>do 2030. godine</w:t>
      </w:r>
      <w:r>
        <w:rPr>
          <w:rFonts w:ascii="Times New Roman" w:hAnsi="Times New Roman" w:cs="Times New Roman"/>
          <w:sz w:val="24"/>
          <w:szCs w:val="24"/>
        </w:rPr>
        <w:t>, sektorskih i višesektorskih strategija</w:t>
      </w:r>
      <w:r w:rsidRPr="0007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073DE8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DE8">
        <w:rPr>
          <w:rFonts w:ascii="Times New Roman" w:hAnsi="Times New Roman" w:cs="Times New Roman"/>
          <w:sz w:val="24"/>
          <w:szCs w:val="24"/>
        </w:rPr>
        <w:t xml:space="preserve"> razvoja Krapinsko - zagorske županije 2021.-2027.</w:t>
      </w:r>
    </w:p>
    <w:p w14:paraId="76BB64AF" w14:textId="77777777" w:rsidR="00073DE8" w:rsidRDefault="00073DE8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A8C44" w14:textId="1E1D5C11" w:rsidR="000B5DF1" w:rsidRDefault="000B5DF1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593DC187" w14:textId="72967CE1" w:rsidR="000B5DF1" w:rsidRDefault="000B5DF1" w:rsidP="000B5D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DF1">
        <w:rPr>
          <w:rFonts w:ascii="Times New Roman" w:hAnsi="Times New Roman" w:cs="Times New Roman"/>
          <w:sz w:val="24"/>
          <w:szCs w:val="24"/>
        </w:rPr>
        <w:t xml:space="preserve">Donošenje Plana razvoja </w:t>
      </w:r>
      <w:r>
        <w:rPr>
          <w:rFonts w:ascii="Times New Roman" w:hAnsi="Times New Roman" w:cs="Times New Roman"/>
          <w:sz w:val="24"/>
          <w:szCs w:val="24"/>
        </w:rPr>
        <w:t>Grada Zlatara</w:t>
      </w:r>
      <w:r w:rsidRPr="000B5DF1">
        <w:rPr>
          <w:rFonts w:ascii="Times New Roman" w:hAnsi="Times New Roman" w:cs="Times New Roman"/>
          <w:sz w:val="24"/>
          <w:szCs w:val="24"/>
        </w:rPr>
        <w:t xml:space="preserve"> usmjereno je na definiranje osnovnih polazišta daljnjeg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F1">
        <w:rPr>
          <w:rFonts w:ascii="Times New Roman" w:hAnsi="Times New Roman" w:cs="Times New Roman"/>
          <w:sz w:val="24"/>
          <w:szCs w:val="24"/>
        </w:rPr>
        <w:t xml:space="preserve">uravnoteženog razvoja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0B5DF1">
        <w:rPr>
          <w:rFonts w:ascii="Times New Roman" w:hAnsi="Times New Roman" w:cs="Times New Roman"/>
          <w:sz w:val="24"/>
          <w:szCs w:val="24"/>
        </w:rPr>
        <w:t>, utemeljenog na održivom i učinkovitom korištenju raspoloživih resursa,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F1">
        <w:rPr>
          <w:rFonts w:ascii="Times New Roman" w:hAnsi="Times New Roman" w:cs="Times New Roman"/>
          <w:sz w:val="24"/>
          <w:szCs w:val="24"/>
        </w:rPr>
        <w:t>sukladno načelu partnerstva i suradnje te ostalim temeljnim načelima politike regionalnog razvoja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F6F85" w14:textId="77777777" w:rsidR="000B5DF1" w:rsidRDefault="000B5DF1" w:rsidP="000B5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609066" w14:textId="3E061FD1" w:rsidR="000B5DF1" w:rsidRPr="006B4F1A" w:rsidRDefault="000B5DF1" w:rsidP="000B5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5B0ADB0E" w14:textId="6E07D869" w:rsidR="00D7097F" w:rsidRPr="006B4F1A" w:rsidRDefault="00073DE8" w:rsidP="00140A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izrade Plana razvoja je Jedinstveni upravni odjel</w:t>
      </w:r>
      <w:r w:rsidR="000B5DF1">
        <w:rPr>
          <w:rFonts w:ascii="Times New Roman" w:hAnsi="Times New Roman" w:cs="Times New Roman"/>
          <w:sz w:val="24"/>
          <w:szCs w:val="24"/>
        </w:rPr>
        <w:t xml:space="preserve"> Grada Zlatara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8F073" w14:textId="6F640D85" w:rsidR="00D7097F" w:rsidRPr="006B4F1A" w:rsidRDefault="00203C9F" w:rsidP="00A56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gradonačelnica za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imenova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</w:t>
      </w:r>
      <w:r w:rsidR="00672576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72576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e z</w:t>
      </w:r>
      <w:r w:rsidRPr="006B4F1A">
        <w:rPr>
          <w:rFonts w:ascii="Times New Roman" w:hAnsi="Times New Roman" w:cs="Times New Roman"/>
          <w:sz w:val="24"/>
          <w:szCs w:val="24"/>
        </w:rPr>
        <w:t xml:space="preserve">a potrebe izrade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="000B5DF1">
        <w:rPr>
          <w:rFonts w:ascii="Times New Roman" w:hAnsi="Times New Roman" w:cs="Times New Roman"/>
          <w:sz w:val="24"/>
          <w:szCs w:val="24"/>
        </w:rPr>
        <w:t>.</w:t>
      </w:r>
    </w:p>
    <w:p w14:paraId="0ABD55CE" w14:textId="77777777" w:rsidR="00D7097F" w:rsidRPr="006B4F1A" w:rsidRDefault="00D7097F" w:rsidP="006B4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917437" w14:textId="5DAF80CA" w:rsidR="00D7097F" w:rsidRPr="006B4F1A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</w:t>
      </w:r>
      <w:r w:rsidR="000B5DF1">
        <w:rPr>
          <w:rFonts w:ascii="Times New Roman" w:hAnsi="Times New Roman" w:cs="Times New Roman"/>
          <w:sz w:val="24"/>
          <w:szCs w:val="24"/>
        </w:rPr>
        <w:t>5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1324142F" w14:textId="06B62E48" w:rsidR="00D7097F" w:rsidRPr="006B4F1A" w:rsidRDefault="00A566C6" w:rsidP="00A56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gradonačelnica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da utvrdi nacrt prijedloga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za javnu raspravu, a po njenom dovršetku i konačni prijedlog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koji će uputiti Gradskom vijeću na donošenje. </w:t>
      </w:r>
    </w:p>
    <w:p w14:paraId="6A271D5F" w14:textId="77777777" w:rsidR="00D7097F" w:rsidRPr="006B4F1A" w:rsidRDefault="00D7097F" w:rsidP="006B4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EBE98" w14:textId="0907BAF0" w:rsidR="00D7097F" w:rsidRPr="006B4F1A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</w:t>
      </w:r>
      <w:r w:rsidR="000B5DF1">
        <w:rPr>
          <w:rFonts w:ascii="Times New Roman" w:hAnsi="Times New Roman" w:cs="Times New Roman"/>
          <w:sz w:val="24"/>
          <w:szCs w:val="24"/>
        </w:rPr>
        <w:t>6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5A02BB70" w14:textId="4283DF7C" w:rsidR="00D7097F" w:rsidRPr="006B4F1A" w:rsidRDefault="00D851A5" w:rsidP="00A56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Sredstva za izradu </w:t>
      </w:r>
      <w:r w:rsidR="00AD30F1">
        <w:rPr>
          <w:rFonts w:ascii="Times New Roman" w:hAnsi="Times New Roman" w:cs="Times New Roman"/>
          <w:sz w:val="24"/>
          <w:szCs w:val="24"/>
        </w:rPr>
        <w:t>Plana</w:t>
      </w:r>
      <w:r w:rsidRPr="006B4F1A">
        <w:rPr>
          <w:rFonts w:ascii="Times New Roman" w:hAnsi="Times New Roman" w:cs="Times New Roman"/>
          <w:sz w:val="24"/>
          <w:szCs w:val="24"/>
        </w:rPr>
        <w:t xml:space="preserve"> osigura</w:t>
      </w:r>
      <w:r w:rsidR="00066AFE">
        <w:rPr>
          <w:rFonts w:ascii="Times New Roman" w:hAnsi="Times New Roman" w:cs="Times New Roman"/>
          <w:sz w:val="24"/>
          <w:szCs w:val="24"/>
        </w:rPr>
        <w:t xml:space="preserve">na su u </w:t>
      </w:r>
      <w:r w:rsidR="00AD30F1">
        <w:rPr>
          <w:rFonts w:ascii="Times New Roman" w:hAnsi="Times New Roman" w:cs="Times New Roman"/>
          <w:sz w:val="24"/>
          <w:szCs w:val="24"/>
        </w:rPr>
        <w:t>P</w:t>
      </w:r>
      <w:r w:rsidR="00066AFE">
        <w:rPr>
          <w:rFonts w:ascii="Times New Roman" w:hAnsi="Times New Roman" w:cs="Times New Roman"/>
          <w:sz w:val="24"/>
          <w:szCs w:val="24"/>
        </w:rPr>
        <w:t>roračunu Grada Zlatara.</w:t>
      </w:r>
    </w:p>
    <w:p w14:paraId="35DD9905" w14:textId="77777777" w:rsidR="00D7097F" w:rsidRPr="006B4F1A" w:rsidRDefault="00D7097F" w:rsidP="006B4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42CC9" w14:textId="48DA3BC1" w:rsidR="00D7097F" w:rsidRDefault="00D851A5" w:rsidP="006B4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Članak </w:t>
      </w:r>
      <w:r w:rsidR="000B5DF1">
        <w:rPr>
          <w:rFonts w:ascii="Times New Roman" w:hAnsi="Times New Roman" w:cs="Times New Roman"/>
          <w:sz w:val="24"/>
          <w:szCs w:val="24"/>
        </w:rPr>
        <w:t>7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6B0EF5A0" w14:textId="40ADA41C" w:rsidR="00D7097F" w:rsidRPr="006B4F1A" w:rsidRDefault="002676FC" w:rsidP="000B5D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DF1" w:rsidRPr="000B5DF1">
        <w:rPr>
          <w:rFonts w:ascii="Times New Roman" w:hAnsi="Times New Roman" w:cs="Times New Roman"/>
          <w:sz w:val="24"/>
          <w:szCs w:val="24"/>
        </w:rPr>
        <w:t>Ova Odluka stupa na snagu osmog dana od dana objave</w:t>
      </w:r>
      <w:r>
        <w:rPr>
          <w:rFonts w:ascii="Times New Roman" w:hAnsi="Times New Roman" w:cs="Times New Roman"/>
          <w:sz w:val="24"/>
          <w:szCs w:val="24"/>
        </w:rPr>
        <w:t>, a objavit će se</w:t>
      </w:r>
      <w:r w:rsidR="00D851A5" w:rsidRPr="006B4F1A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 </w:t>
      </w:r>
    </w:p>
    <w:p w14:paraId="37F1FE07" w14:textId="77777777" w:rsidR="00D7097F" w:rsidRPr="006B4F1A" w:rsidRDefault="00D7097F" w:rsidP="006B4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85045E" w14:textId="77777777" w:rsidR="00AD30F1" w:rsidRDefault="00AD30F1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7E756E" w14:textId="36332B5C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0F1">
        <w:rPr>
          <w:rFonts w:ascii="Times New Roman" w:hAnsi="Times New Roman" w:cs="Times New Roman"/>
          <w:sz w:val="24"/>
          <w:szCs w:val="24"/>
        </w:rPr>
        <w:t>302-01/24-01/01</w:t>
      </w:r>
    </w:p>
    <w:p w14:paraId="0F6BE3C4" w14:textId="6A224553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0F1">
        <w:rPr>
          <w:rFonts w:ascii="Times New Roman" w:hAnsi="Times New Roman" w:cs="Times New Roman"/>
          <w:sz w:val="24"/>
          <w:szCs w:val="24"/>
        </w:rPr>
        <w:t>2140-07-02-24-____</w:t>
      </w:r>
    </w:p>
    <w:p w14:paraId="390D91C6" w14:textId="450FC550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FA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1147">
        <w:rPr>
          <w:rFonts w:ascii="Times New Roman" w:hAnsi="Times New Roman" w:cs="Times New Roman"/>
          <w:sz w:val="24"/>
          <w:szCs w:val="24"/>
        </w:rPr>
        <w:t xml:space="preserve"> </w:t>
      </w:r>
      <w:r w:rsidR="00AD30F1">
        <w:rPr>
          <w:rFonts w:ascii="Times New Roman" w:hAnsi="Times New Roman" w:cs="Times New Roman"/>
          <w:sz w:val="24"/>
          <w:szCs w:val="24"/>
        </w:rPr>
        <w:t>_____</w:t>
      </w:r>
    </w:p>
    <w:p w14:paraId="589E1BEA" w14:textId="77777777" w:rsidR="004461FE" w:rsidRPr="00201FAC" w:rsidRDefault="004461FE" w:rsidP="004461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A1C8AF" w14:textId="2B40B58F" w:rsidR="004461FE" w:rsidRDefault="004461FE" w:rsidP="004A0342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AD30F1">
        <w:rPr>
          <w:rFonts w:ascii="Times New Roman" w:hAnsi="Times New Roman" w:cs="Times New Roman"/>
          <w:sz w:val="24"/>
          <w:szCs w:val="24"/>
        </w:rPr>
        <w:t>CA</w:t>
      </w:r>
    </w:p>
    <w:p w14:paraId="5A29EAEB" w14:textId="20B36271" w:rsidR="006B4F1A" w:rsidRDefault="00AD30F1" w:rsidP="000B5DF1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Danijela Findak </w:t>
      </w:r>
    </w:p>
    <w:sectPr w:rsidR="006B4F1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7A54"/>
    <w:multiLevelType w:val="hybridMultilevel"/>
    <w:tmpl w:val="E0164AD8"/>
    <w:lvl w:ilvl="0" w:tplc="8BB8A3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91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7F"/>
    <w:rsid w:val="00000CDC"/>
    <w:rsid w:val="000601AC"/>
    <w:rsid w:val="00066AFE"/>
    <w:rsid w:val="00073DE8"/>
    <w:rsid w:val="000B5DF1"/>
    <w:rsid w:val="00140A97"/>
    <w:rsid w:val="001C5AED"/>
    <w:rsid w:val="00203C9F"/>
    <w:rsid w:val="002069CF"/>
    <w:rsid w:val="00210865"/>
    <w:rsid w:val="002676FC"/>
    <w:rsid w:val="00405651"/>
    <w:rsid w:val="004461FE"/>
    <w:rsid w:val="004A0342"/>
    <w:rsid w:val="00512178"/>
    <w:rsid w:val="00603B2F"/>
    <w:rsid w:val="00672576"/>
    <w:rsid w:val="006B4F1A"/>
    <w:rsid w:val="007328A0"/>
    <w:rsid w:val="00961147"/>
    <w:rsid w:val="009C024F"/>
    <w:rsid w:val="00A566C6"/>
    <w:rsid w:val="00A66F9D"/>
    <w:rsid w:val="00AD30F1"/>
    <w:rsid w:val="00D7097F"/>
    <w:rsid w:val="00D851A5"/>
    <w:rsid w:val="00DA44B9"/>
    <w:rsid w:val="00EB52B6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8BE0"/>
  <w15:docId w15:val="{26BF8D26-C8A3-4866-B70B-B92DD08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A5"/>
    <w:rPr>
      <w:rFonts w:ascii="Segoe UI" w:eastAsia="Calibri" w:hAnsi="Segoe UI" w:cs="Segoe UI"/>
      <w:color w:val="00000A"/>
      <w:sz w:val="18"/>
      <w:szCs w:val="18"/>
    </w:rPr>
  </w:style>
  <w:style w:type="paragraph" w:styleId="Odlomakpopisa">
    <w:name w:val="List Paragraph"/>
    <w:basedOn w:val="Normal"/>
    <w:uiPriority w:val="34"/>
    <w:qFormat/>
    <w:rsid w:val="006B4F1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clanak-">
    <w:name w:val="clanak-"/>
    <w:basedOn w:val="Normal"/>
    <w:rsid w:val="00EB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paragraph" w:customStyle="1" w:styleId="t-9-8">
    <w:name w:val="t-9-8"/>
    <w:basedOn w:val="Normal"/>
    <w:rsid w:val="00EB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Ivek</dc:creator>
  <dc:description/>
  <cp:lastModifiedBy>Monika Švenda</cp:lastModifiedBy>
  <cp:revision>7</cp:revision>
  <cp:lastPrinted>2024-05-24T12:05:00Z</cp:lastPrinted>
  <dcterms:created xsi:type="dcterms:W3CDTF">2019-01-11T14:00:00Z</dcterms:created>
  <dcterms:modified xsi:type="dcterms:W3CDTF">2024-05-24T12:05:00Z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