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F7DA" w14:textId="4F689E16" w:rsidR="0050176E" w:rsidRPr="003E425B" w:rsidRDefault="0050176E" w:rsidP="0050176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35. Zakona o lokalnoj i područnoj (regionalnoj) samoupravi („Narodne novine“ broj 33/01, 60/01</w:t>
      </w:r>
      <w:r w:rsidR="00D64C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129/05, 109/07, 125/08, 36/09, 150/11, 144/12, 19/13, 137/15, 123/17</w:t>
      </w:r>
      <w:r w:rsidR="00D64C36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AB1A2B">
        <w:rPr>
          <w:rFonts w:ascii="Times New Roman" w:eastAsia="Times New Roman" w:hAnsi="Times New Roman" w:cs="Times New Roman"/>
          <w:sz w:val="24"/>
          <w:szCs w:val="24"/>
          <w:lang w:eastAsia="hr-HR"/>
        </w:rPr>
        <w:t>, 144/20</w:t>
      </w:r>
      <w:r w:rsidR="00D64C3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27. Statuta Grada Zlatara („Službeni glasnik Krapinsko zagorske županije“ broj 36A/13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9/18</w:t>
      </w:r>
      <w:r w:rsidR="00AB1A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9/20</w:t>
      </w:r>
      <w:r w:rsidR="00AB1A2B">
        <w:rPr>
          <w:rFonts w:ascii="Times New Roman" w:eastAsia="Times New Roman" w:hAnsi="Times New Roman" w:cs="Times New Roman"/>
          <w:sz w:val="24"/>
          <w:szCs w:val="24"/>
          <w:lang w:eastAsia="hr-HR"/>
        </w:rPr>
        <w:t>,17a/21</w:t>
      </w:r>
      <w:r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3E42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 vijeće Grada Zlatara, na</w:t>
      </w:r>
      <w:r w:rsidR="00DB5A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</w:t>
      </w:r>
      <w:r w:rsidR="00D64C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</w:t>
      </w:r>
      <w:r w:rsidR="00DB5AEE">
        <w:rPr>
          <w:rFonts w:ascii="Times New Roman" w:eastAsia="Calibri" w:hAnsi="Times New Roman" w:cs="Times New Roman"/>
          <w:sz w:val="24"/>
          <w:szCs w:val="24"/>
        </w:rPr>
        <w:t>20. ožujka</w:t>
      </w:r>
      <w:r w:rsidR="006B0C91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B1A2B">
        <w:rPr>
          <w:rFonts w:ascii="Times New Roman" w:eastAsia="Calibri" w:hAnsi="Times New Roman" w:cs="Times New Roman"/>
          <w:sz w:val="24"/>
          <w:szCs w:val="24"/>
        </w:rPr>
        <w:t>5</w:t>
      </w:r>
      <w:r w:rsidR="006B0C91">
        <w:rPr>
          <w:rFonts w:ascii="Times New Roman" w:eastAsia="Calibri" w:hAnsi="Times New Roman" w:cs="Times New Roman"/>
          <w:sz w:val="24"/>
          <w:szCs w:val="24"/>
        </w:rPr>
        <w:t>. godine, donosi</w:t>
      </w:r>
      <w:r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DB04788" w14:textId="77777777" w:rsidR="0050176E" w:rsidRPr="003E425B" w:rsidRDefault="0050176E" w:rsidP="0050176E">
      <w:pPr>
        <w:tabs>
          <w:tab w:val="center" w:pos="4536"/>
          <w:tab w:val="right" w:pos="9072"/>
        </w:tabs>
        <w:spacing w:line="240" w:lineRule="auto"/>
        <w:contextualSpacing/>
        <w:jc w:val="both"/>
        <w:rPr>
          <w:rFonts w:ascii="Times New Roman" w:eastAsia="Trebuchet MS" w:hAnsi="Times New Roman" w:cs="Times New Roman"/>
          <w:color w:val="874295"/>
          <w:sz w:val="24"/>
          <w:szCs w:val="24"/>
        </w:rPr>
      </w:pPr>
    </w:p>
    <w:p w14:paraId="3EB4DE02" w14:textId="77777777" w:rsidR="0050176E" w:rsidRPr="003E425B" w:rsidRDefault="0050176E" w:rsidP="005017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42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49DFD80D" w14:textId="77777777" w:rsidR="0050176E" w:rsidRPr="003E425B" w:rsidRDefault="0050176E" w:rsidP="0050176E">
      <w:pPr>
        <w:tabs>
          <w:tab w:val="center" w:pos="4536"/>
          <w:tab w:val="right" w:pos="9072"/>
        </w:tabs>
        <w:spacing w:line="240" w:lineRule="auto"/>
        <w:contextualSpacing/>
        <w:jc w:val="both"/>
        <w:rPr>
          <w:rFonts w:ascii="Times New Roman" w:eastAsia="Trebuchet MS" w:hAnsi="Times New Roman" w:cs="Times New Roman"/>
          <w:bCs/>
          <w:iCs/>
          <w:color w:val="874295"/>
          <w:sz w:val="24"/>
          <w:szCs w:val="24"/>
        </w:rPr>
      </w:pPr>
    </w:p>
    <w:p w14:paraId="4BA84638" w14:textId="435025B2" w:rsidR="006B0C91" w:rsidRPr="00BB5915" w:rsidRDefault="006B0C91" w:rsidP="006B0C9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Donosi se </w:t>
      </w:r>
      <w:bookmarkStart w:id="0" w:name="_Hlk56758208"/>
      <w:r w:rsidR="00AB1A2B">
        <w:rPr>
          <w:rFonts w:ascii="Times New Roman" w:hAnsi="Times New Roman" w:cs="Times New Roman"/>
          <w:sz w:val="24"/>
          <w:szCs w:val="24"/>
        </w:rPr>
        <w:t>Program za mlade Grada Zlatara</w:t>
      </w:r>
      <w:r w:rsidR="007D739F">
        <w:rPr>
          <w:rFonts w:ascii="Times New Roman" w:hAnsi="Times New Roman" w:cs="Times New Roman"/>
          <w:sz w:val="24"/>
          <w:szCs w:val="24"/>
        </w:rPr>
        <w:t xml:space="preserve"> 202</w:t>
      </w:r>
      <w:r w:rsidR="00AB1A2B">
        <w:rPr>
          <w:rFonts w:ascii="Times New Roman" w:hAnsi="Times New Roman" w:cs="Times New Roman"/>
          <w:sz w:val="24"/>
          <w:szCs w:val="24"/>
        </w:rPr>
        <w:t>5</w:t>
      </w:r>
      <w:r w:rsidR="007D739F">
        <w:rPr>
          <w:rFonts w:ascii="Times New Roman" w:hAnsi="Times New Roman" w:cs="Times New Roman"/>
          <w:sz w:val="24"/>
          <w:szCs w:val="24"/>
        </w:rPr>
        <w:t xml:space="preserve"> - 202</w:t>
      </w:r>
      <w:bookmarkEnd w:id="0"/>
      <w:r w:rsidR="00AB1A2B">
        <w:rPr>
          <w:rFonts w:ascii="Times New Roman" w:hAnsi="Times New Roman" w:cs="Times New Roman"/>
          <w:sz w:val="24"/>
          <w:szCs w:val="24"/>
        </w:rPr>
        <w:t>9</w:t>
      </w:r>
      <w:r w:rsidRPr="00BB5915">
        <w:rPr>
          <w:rFonts w:ascii="Times New Roman" w:hAnsi="Times New Roman" w:cs="Times New Roman"/>
          <w:sz w:val="24"/>
          <w:szCs w:val="24"/>
        </w:rPr>
        <w:t>, u tekstu u prilogu ove odluke koji čini njezin sastavni dio.</w:t>
      </w:r>
    </w:p>
    <w:p w14:paraId="119AB481" w14:textId="66247887" w:rsidR="006B0C91" w:rsidRDefault="006B0C91" w:rsidP="006B0C9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Krapinsko-zagorske županije</w:t>
      </w:r>
      <w:r w:rsidR="007D739F">
        <w:rPr>
          <w:rFonts w:ascii="Times New Roman" w:hAnsi="Times New Roman" w:cs="Times New Roman"/>
          <w:sz w:val="24"/>
          <w:szCs w:val="24"/>
        </w:rPr>
        <w:t>“</w:t>
      </w:r>
      <w:r w:rsidRPr="00BB59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B6A63" w14:textId="32F95F03" w:rsidR="006B0C91" w:rsidRPr="00D46C05" w:rsidRDefault="00AB1A2B" w:rsidP="006B0C9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za mlade</w:t>
      </w:r>
      <w:r w:rsidR="007D739F">
        <w:rPr>
          <w:rFonts w:ascii="Times New Roman" w:hAnsi="Times New Roman" w:cs="Times New Roman"/>
          <w:sz w:val="24"/>
          <w:szCs w:val="24"/>
        </w:rPr>
        <w:t xml:space="preserve"> Grada Zlatara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="007D7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D739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5.</w:t>
      </w:r>
      <w:r w:rsidR="007D7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7D739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9</w:t>
      </w:r>
      <w:r w:rsidR="00DB5AEE">
        <w:rPr>
          <w:rFonts w:ascii="Times New Roman" w:hAnsi="Times New Roman" w:cs="Times New Roman"/>
          <w:sz w:val="24"/>
          <w:szCs w:val="24"/>
        </w:rPr>
        <w:t>.</w:t>
      </w:r>
      <w:r w:rsidR="007D739F">
        <w:rPr>
          <w:rFonts w:ascii="Times New Roman" w:hAnsi="Times New Roman" w:cs="Times New Roman"/>
          <w:sz w:val="24"/>
          <w:szCs w:val="24"/>
        </w:rPr>
        <w:t xml:space="preserve"> </w:t>
      </w:r>
      <w:r w:rsidR="006B0C91">
        <w:rPr>
          <w:rFonts w:ascii="Times New Roman" w:hAnsi="Times New Roman" w:cs="Times New Roman"/>
          <w:sz w:val="24"/>
          <w:szCs w:val="24"/>
        </w:rPr>
        <w:t xml:space="preserve">objavit će se na </w:t>
      </w:r>
      <w:r>
        <w:rPr>
          <w:rFonts w:ascii="Times New Roman" w:hAnsi="Times New Roman" w:cs="Times New Roman"/>
          <w:sz w:val="24"/>
          <w:szCs w:val="24"/>
        </w:rPr>
        <w:t>službenim mrežnim</w:t>
      </w:r>
      <w:r w:rsidR="006B0C91">
        <w:rPr>
          <w:rFonts w:ascii="Times New Roman" w:hAnsi="Times New Roman" w:cs="Times New Roman"/>
          <w:sz w:val="24"/>
          <w:szCs w:val="24"/>
        </w:rPr>
        <w:t xml:space="preserve"> stranicama Grada Zlatara u roku od osam dana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6B0C91">
        <w:rPr>
          <w:rFonts w:ascii="Times New Roman" w:hAnsi="Times New Roman" w:cs="Times New Roman"/>
          <w:sz w:val="24"/>
          <w:szCs w:val="24"/>
        </w:rPr>
        <w:t xml:space="preserve"> stupanja na snagu.</w:t>
      </w:r>
    </w:p>
    <w:p w14:paraId="3A6EF490" w14:textId="77777777" w:rsidR="00764ADD" w:rsidRPr="003E425B" w:rsidRDefault="00764ADD" w:rsidP="005017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069D5B" w14:textId="77777777" w:rsidR="0050176E" w:rsidRPr="003E425B" w:rsidRDefault="0050176E" w:rsidP="0050176E">
      <w:pPr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425B">
        <w:rPr>
          <w:rFonts w:ascii="Times New Roman" w:hAnsi="Times New Roman" w:cs="Times New Roman"/>
          <w:sz w:val="24"/>
          <w:szCs w:val="24"/>
        </w:rPr>
        <w:t>GRADSKO VIJEĆE GRADA ZLATARA</w:t>
      </w:r>
    </w:p>
    <w:p w14:paraId="6ACFA331" w14:textId="4DA904E4" w:rsidR="0050176E" w:rsidRDefault="0050176E" w:rsidP="0050176E">
      <w:pPr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2D6ABA" w14:textId="77777777" w:rsidR="00764ADD" w:rsidRPr="003E425B" w:rsidRDefault="00764ADD" w:rsidP="0050176E">
      <w:pPr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B487D0" w14:textId="3ED347BF" w:rsidR="0050176E" w:rsidRPr="003E425B" w:rsidRDefault="0050176E" w:rsidP="005017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425B">
        <w:rPr>
          <w:rFonts w:ascii="Times New Roman" w:hAnsi="Times New Roman" w:cs="Times New Roman"/>
          <w:sz w:val="24"/>
          <w:szCs w:val="24"/>
        </w:rPr>
        <w:t xml:space="preserve">KLASA: </w:t>
      </w:r>
      <w:r w:rsidR="0026370C">
        <w:rPr>
          <w:rFonts w:ascii="Times New Roman" w:hAnsi="Times New Roman" w:cs="Times New Roman"/>
          <w:sz w:val="24"/>
          <w:szCs w:val="24"/>
        </w:rPr>
        <w:t>972-01/25-01/02</w:t>
      </w:r>
    </w:p>
    <w:p w14:paraId="3ACAF787" w14:textId="4D3B3D16" w:rsidR="0050176E" w:rsidRPr="003E425B" w:rsidRDefault="0050176E" w:rsidP="005017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425B">
        <w:rPr>
          <w:rFonts w:ascii="Times New Roman" w:hAnsi="Times New Roman" w:cs="Times New Roman"/>
          <w:sz w:val="24"/>
          <w:szCs w:val="24"/>
        </w:rPr>
        <w:t xml:space="preserve">URBROJ: </w:t>
      </w:r>
      <w:r w:rsidR="00AB1A2B">
        <w:rPr>
          <w:rFonts w:ascii="Times New Roman" w:hAnsi="Times New Roman" w:cs="Times New Roman"/>
          <w:sz w:val="24"/>
          <w:szCs w:val="24"/>
        </w:rPr>
        <w:t>2140-07-01-25-</w:t>
      </w:r>
      <w:r w:rsidR="00DB5AEE">
        <w:rPr>
          <w:rFonts w:ascii="Times New Roman" w:hAnsi="Times New Roman" w:cs="Times New Roman"/>
          <w:sz w:val="24"/>
          <w:szCs w:val="24"/>
        </w:rPr>
        <w:t>3</w:t>
      </w:r>
    </w:p>
    <w:p w14:paraId="1786BC07" w14:textId="47F8E86C" w:rsidR="0050176E" w:rsidRDefault="0050176E" w:rsidP="005017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425B">
        <w:rPr>
          <w:rFonts w:ascii="Times New Roman" w:hAnsi="Times New Roman" w:cs="Times New Roman"/>
          <w:sz w:val="24"/>
          <w:szCs w:val="24"/>
        </w:rPr>
        <w:t xml:space="preserve">Zlatar, </w:t>
      </w:r>
      <w:r w:rsidR="00DB5AEE">
        <w:rPr>
          <w:rFonts w:ascii="Times New Roman" w:eastAsia="Times New Roman" w:hAnsi="Times New Roman" w:cs="Times New Roman"/>
          <w:sz w:val="24"/>
          <w:szCs w:val="24"/>
          <w:lang w:eastAsia="hr-HR"/>
        </w:rPr>
        <w:t>20. ožujka</w:t>
      </w:r>
      <w:r w:rsidR="00D64C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25B">
        <w:rPr>
          <w:rFonts w:ascii="Times New Roman" w:hAnsi="Times New Roman" w:cs="Times New Roman"/>
          <w:sz w:val="24"/>
          <w:szCs w:val="24"/>
        </w:rPr>
        <w:t>2</w:t>
      </w:r>
      <w:r w:rsidR="00764ADD">
        <w:rPr>
          <w:rFonts w:ascii="Times New Roman" w:hAnsi="Times New Roman" w:cs="Times New Roman"/>
          <w:sz w:val="24"/>
          <w:szCs w:val="24"/>
        </w:rPr>
        <w:t>02</w:t>
      </w:r>
      <w:r w:rsidR="00AB1A2B">
        <w:rPr>
          <w:rFonts w:ascii="Times New Roman" w:hAnsi="Times New Roman" w:cs="Times New Roman"/>
          <w:sz w:val="24"/>
          <w:szCs w:val="24"/>
        </w:rPr>
        <w:t xml:space="preserve">5. </w:t>
      </w:r>
    </w:p>
    <w:p w14:paraId="10C2D115" w14:textId="1CDBB9E5" w:rsidR="00764ADD" w:rsidRDefault="00764ADD" w:rsidP="005017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774090" w14:textId="5DF49AE5" w:rsidR="00764ADD" w:rsidRDefault="00764ADD" w:rsidP="005017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E72114" w14:textId="77777777" w:rsidR="00764ADD" w:rsidRPr="003E425B" w:rsidRDefault="00764ADD" w:rsidP="0050176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E2024B" w14:textId="3D43C41D" w:rsidR="0050176E" w:rsidRDefault="0050176E" w:rsidP="00764ADD">
      <w:pPr>
        <w:widowControl w:val="0"/>
        <w:adjustRightInd w:val="0"/>
        <w:spacing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425B">
        <w:rPr>
          <w:rFonts w:ascii="Times New Roman" w:hAnsi="Times New Roman" w:cs="Times New Roman"/>
          <w:sz w:val="24"/>
          <w:szCs w:val="24"/>
        </w:rPr>
        <w:t>PREDSJEDNI</w:t>
      </w:r>
      <w:r w:rsidR="00764ADD">
        <w:rPr>
          <w:rFonts w:ascii="Times New Roman" w:hAnsi="Times New Roman" w:cs="Times New Roman"/>
          <w:sz w:val="24"/>
          <w:szCs w:val="24"/>
        </w:rPr>
        <w:t>CA</w:t>
      </w:r>
    </w:p>
    <w:p w14:paraId="6BC7537D" w14:textId="567F394A" w:rsidR="00764ADD" w:rsidRPr="003E425B" w:rsidRDefault="00764ADD" w:rsidP="00764ADD">
      <w:pPr>
        <w:widowControl w:val="0"/>
        <w:adjustRightInd w:val="0"/>
        <w:spacing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Danijela Findak</w:t>
      </w:r>
    </w:p>
    <w:p w14:paraId="08647169" w14:textId="77777777" w:rsidR="00BA3FEE" w:rsidRDefault="00BA3FEE"/>
    <w:sectPr w:rsidR="00BA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414B"/>
    <w:multiLevelType w:val="hybridMultilevel"/>
    <w:tmpl w:val="E0ACD684"/>
    <w:lvl w:ilvl="0" w:tplc="3B720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A4FD8"/>
    <w:multiLevelType w:val="hybridMultilevel"/>
    <w:tmpl w:val="0588B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45992">
    <w:abstractNumId w:val="0"/>
  </w:num>
  <w:num w:numId="2" w16cid:durableId="129618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6E"/>
    <w:rsid w:val="001C22AE"/>
    <w:rsid w:val="0026370C"/>
    <w:rsid w:val="0050176E"/>
    <w:rsid w:val="0063341A"/>
    <w:rsid w:val="006B0C91"/>
    <w:rsid w:val="00764ADD"/>
    <w:rsid w:val="007D739F"/>
    <w:rsid w:val="00AB1A2B"/>
    <w:rsid w:val="00BA3FEE"/>
    <w:rsid w:val="00C429AE"/>
    <w:rsid w:val="00CC7E9A"/>
    <w:rsid w:val="00D06D2C"/>
    <w:rsid w:val="00D64C36"/>
    <w:rsid w:val="00DB3EF8"/>
    <w:rsid w:val="00D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609F"/>
  <w15:chartTrackingRefBased/>
  <w15:docId w15:val="{D5B84A19-1C61-4B3B-A266-0C3A395C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6E"/>
    <w:pPr>
      <w:spacing w:after="0" w:line="36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50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176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Grad Zlatar</cp:lastModifiedBy>
  <cp:revision>9</cp:revision>
  <cp:lastPrinted>2025-03-10T06:47:00Z</cp:lastPrinted>
  <dcterms:created xsi:type="dcterms:W3CDTF">2020-11-20T08:27:00Z</dcterms:created>
  <dcterms:modified xsi:type="dcterms:W3CDTF">2025-03-21T10:47:00Z</dcterms:modified>
</cp:coreProperties>
</file>