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5070"/>
      </w:tblGrid>
      <w:tr w:rsidR="005B0986" w:rsidRPr="00E96086" w14:paraId="26EE7B2F" w14:textId="77777777" w:rsidTr="00320AFF">
        <w:trPr>
          <w:trHeight w:val="719"/>
        </w:trPr>
        <w:tc>
          <w:tcPr>
            <w:tcW w:w="9060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35FD06B5" w:rsidR="005B09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</w:p>
          <w:p w14:paraId="13FB9548" w14:textId="31B220FC" w:rsidR="00526AF5" w:rsidRPr="00E96086" w:rsidRDefault="00866F83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Odluke o vrijednosti boda komunalne naknade za područje Grada Zlatara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7579B8A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775304AC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Grad Zlatar</w:t>
            </w:r>
          </w:p>
          <w:p w14:paraId="73E4ADDA" w14:textId="4EEA75AD" w:rsidR="005B0986" w:rsidRPr="00E96086" w:rsidRDefault="005B0986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Mjesto, datum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Zlatar, </w:t>
            </w:r>
            <w:r w:rsidR="00866F83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66F83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.2025.</w:t>
            </w:r>
          </w:p>
        </w:tc>
      </w:tr>
      <w:tr w:rsidR="005B0986" w:rsidRPr="00E96086" w14:paraId="42ACF8A7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1D499C1E" w:rsidR="005B0986" w:rsidRPr="00E96086" w:rsidRDefault="00866F83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Prijedlog </w:t>
            </w:r>
            <w:r w:rsidR="00BE5727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</w:rPr>
              <w:t>dluke o vrijednosti boda komunalne naknade za područje Grada Zlatara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E96086" w14:paraId="32B68336" w14:textId="77777777" w:rsidTr="00320AFF">
        <w:trPr>
          <w:trHeight w:val="831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7F2B0AC5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 Zlatar</w:t>
            </w:r>
          </w:p>
        </w:tc>
      </w:tr>
      <w:tr w:rsidR="005B0986" w:rsidRPr="00E96086" w14:paraId="66B0CA38" w14:textId="77777777" w:rsidTr="00320AFF">
        <w:trPr>
          <w:trHeight w:val="2402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4EEB96" w14:textId="6E472E22" w:rsidR="005B0986" w:rsidRPr="00365DAA" w:rsidRDefault="00866F83" w:rsidP="00365DAA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65DAA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 xml:space="preserve">Odluka o vrijednosti boda komunalne naknade za područje Grada Zlatara donesena je 2018. godine, temeljem tada važeće verzije Zakona o komunalnom gospodarstvu (NN 68/18). Od dana donošenja Odluke o vrijednosti boda za utvrđivanje iznosa komunalne naknade po m2 obračunske površine nekretnine na području Grada Zlatara uložena su znatna sredstva u izgradnju objekata i uređaja komunalne infrastrukture te se pritom do danas jedinična cijena vrijednosti boda nije mijenjala. </w:t>
            </w:r>
            <w:r w:rsidRPr="00365DAA">
              <w:rPr>
                <w:rFonts w:ascii="Arial" w:hAnsi="Arial" w:cs="Arial"/>
                <w:sz w:val="20"/>
                <w:szCs w:val="20"/>
              </w:rPr>
              <w:t>Budući da je Zakon u međuvremenu više puta mijenjan i dopunjavan (NN 68/18, 110/18, 32/20, 145/24), te s obzirom na uvođenje eura kao službene valute, postoji potreba za donošenjem nove Odluke.</w:t>
            </w:r>
          </w:p>
        </w:tc>
      </w:tr>
      <w:tr w:rsidR="005B0986" w:rsidRPr="00E96086" w14:paraId="366C5695" w14:textId="77777777" w:rsidTr="00320AFF">
        <w:trPr>
          <w:trHeight w:val="525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689C24DA" w:rsidR="005B0986" w:rsidRPr="00E96086" w:rsidRDefault="00B90F63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>
                <w:rPr>
                  <w:rStyle w:val="Hiperveza"/>
                  <w:rFonts w:ascii="Arial" w:hAnsi="Arial" w:cs="Arial"/>
                  <w:bCs/>
                  <w:sz w:val="20"/>
                  <w:szCs w:val="20"/>
                </w:rPr>
                <w:t>www.zlatar.hr</w:t>
              </w:r>
            </w:hyperlink>
          </w:p>
        </w:tc>
      </w:tr>
      <w:tr w:rsidR="005B0986" w:rsidRPr="00E96086" w14:paraId="05945D96" w14:textId="77777777" w:rsidTr="00320AFF">
        <w:trPr>
          <w:trHeight w:val="1073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1A648CDD" w:rsidR="005B0986" w:rsidRPr="00E96086" w:rsidRDefault="00B90F63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.-</w:t>
            </w: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866F8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.2025.</w:t>
            </w:r>
          </w:p>
        </w:tc>
      </w:tr>
      <w:tr w:rsidR="005B0986" w:rsidRPr="00E96086" w14:paraId="74D3580F" w14:textId="77777777" w:rsidTr="00320AFF">
        <w:trPr>
          <w:trHeight w:val="2183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1C1C6259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Nisu zaprimljene primjedbe/prijedlozi na nacrt akta od strane pojedinaca, udruga, tijela. </w:t>
            </w:r>
          </w:p>
        </w:tc>
      </w:tr>
      <w:tr w:rsidR="005B0986" w:rsidRPr="00E96086" w14:paraId="540AC297" w14:textId="77777777" w:rsidTr="00320AFF"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1903A3D7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5ED58CA0" w14:textId="77777777" w:rsidTr="00320AFF">
        <w:trPr>
          <w:trHeight w:val="785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209920D4" w:rsidR="00710D22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076B2118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4E775FF2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Provedba javnog savjetovanja nije zahtijevala financijske troškove. </w:t>
            </w:r>
          </w:p>
        </w:tc>
      </w:tr>
    </w:tbl>
    <w:p w14:paraId="620EE27F" w14:textId="5691916A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</w:p>
    <w:p w14:paraId="593A3C73" w14:textId="77777777" w:rsidR="00B90F63" w:rsidRDefault="00B90F63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EE940" w14:textId="77777777" w:rsidR="00134126" w:rsidRDefault="00134126" w:rsidP="00E96086">
      <w:pPr>
        <w:spacing w:after="0" w:line="240" w:lineRule="auto"/>
      </w:pPr>
      <w:r>
        <w:separator/>
      </w:r>
    </w:p>
  </w:endnote>
  <w:endnote w:type="continuationSeparator" w:id="0">
    <w:p w14:paraId="19D270A5" w14:textId="77777777" w:rsidR="00134126" w:rsidRDefault="00134126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A968" w14:textId="77777777" w:rsidR="00134126" w:rsidRDefault="00134126" w:rsidP="00E96086">
      <w:pPr>
        <w:spacing w:after="0" w:line="240" w:lineRule="auto"/>
      </w:pPr>
      <w:r>
        <w:separator/>
      </w:r>
    </w:p>
  </w:footnote>
  <w:footnote w:type="continuationSeparator" w:id="0">
    <w:p w14:paraId="76335EC5" w14:textId="77777777" w:rsidR="00134126" w:rsidRDefault="00134126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A350D"/>
    <w:rsid w:val="00134126"/>
    <w:rsid w:val="00143047"/>
    <w:rsid w:val="001907B5"/>
    <w:rsid w:val="00320AFF"/>
    <w:rsid w:val="00345541"/>
    <w:rsid w:val="00365DAA"/>
    <w:rsid w:val="003D41E4"/>
    <w:rsid w:val="00487095"/>
    <w:rsid w:val="00504138"/>
    <w:rsid w:val="00526AF5"/>
    <w:rsid w:val="005B0986"/>
    <w:rsid w:val="005B1CAC"/>
    <w:rsid w:val="00670C50"/>
    <w:rsid w:val="00710D22"/>
    <w:rsid w:val="00735F4A"/>
    <w:rsid w:val="00787D1C"/>
    <w:rsid w:val="00861A01"/>
    <w:rsid w:val="00866F83"/>
    <w:rsid w:val="008B3C4A"/>
    <w:rsid w:val="00922686"/>
    <w:rsid w:val="009244AC"/>
    <w:rsid w:val="00973CE2"/>
    <w:rsid w:val="00A34133"/>
    <w:rsid w:val="00AB7500"/>
    <w:rsid w:val="00B85C09"/>
    <w:rsid w:val="00B90F63"/>
    <w:rsid w:val="00BE5727"/>
    <w:rsid w:val="00D427D8"/>
    <w:rsid w:val="00E738EC"/>
    <w:rsid w:val="00E96086"/>
    <w:rsid w:val="00EC347B"/>
    <w:rsid w:val="00F127CC"/>
    <w:rsid w:val="00F742DA"/>
    <w:rsid w:val="00FC315B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semiHidden/>
    <w:unhideWhenUsed/>
    <w:rsid w:val="00B90F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latar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Monika Švenda</cp:lastModifiedBy>
  <cp:revision>6</cp:revision>
  <cp:lastPrinted>2025-10-23T11:04:00Z</cp:lastPrinted>
  <dcterms:created xsi:type="dcterms:W3CDTF">2025-10-23T10:26:00Z</dcterms:created>
  <dcterms:modified xsi:type="dcterms:W3CDTF">2025-11-14T07:41:00Z</dcterms:modified>
</cp:coreProperties>
</file>