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3B9A" w14:textId="534E605C" w:rsidR="00C32071" w:rsidRPr="006B6B2B" w:rsidRDefault="00C32071" w:rsidP="00CD444E">
      <w:pPr>
        <w:ind w:firstLine="708"/>
        <w:jc w:val="both"/>
        <w:rPr>
          <w:rFonts w:eastAsia="Calibri"/>
          <w:color w:val="EE0000"/>
        </w:rPr>
      </w:pPr>
      <w:r>
        <w:rPr>
          <w:rFonts w:eastAsia="Calibri"/>
        </w:rPr>
        <w:t xml:space="preserve">Na temelju članka 17. stavka 1. </w:t>
      </w:r>
      <w:bookmarkStart w:id="0" w:name="_Hlk98756623"/>
      <w:r>
        <w:rPr>
          <w:rFonts w:eastAsia="Calibri"/>
        </w:rPr>
        <w:t xml:space="preserve">Zakona o sustavu civilne zaštite  („Narodne novine“ broj </w:t>
      </w:r>
      <w:r w:rsidR="00385B46">
        <w:rPr>
          <w:rFonts w:eastAsia="Calibri"/>
        </w:rPr>
        <w:t>82/15, 118/18, 31/20</w:t>
      </w:r>
      <w:r w:rsidR="006B6B2B">
        <w:rPr>
          <w:rFonts w:eastAsia="Calibri"/>
        </w:rPr>
        <w:t xml:space="preserve">, </w:t>
      </w:r>
      <w:r w:rsidR="00385B46">
        <w:rPr>
          <w:rFonts w:eastAsia="Calibri"/>
        </w:rPr>
        <w:t>20/21</w:t>
      </w:r>
      <w:r w:rsidR="006B6B2B">
        <w:rPr>
          <w:rFonts w:eastAsia="Calibri"/>
        </w:rPr>
        <w:t xml:space="preserve"> i 114/22</w:t>
      </w:r>
      <w:r>
        <w:rPr>
          <w:rFonts w:eastAsia="Calibri"/>
        </w:rPr>
        <w:t>)</w:t>
      </w:r>
      <w:bookmarkEnd w:id="0"/>
      <w:r w:rsidR="008816B9">
        <w:rPr>
          <w:rFonts w:eastAsia="Calibri"/>
        </w:rPr>
        <w:t xml:space="preserve"> i</w:t>
      </w:r>
      <w:r>
        <w:rPr>
          <w:rFonts w:eastAsia="Calibri"/>
        </w:rPr>
        <w:t xml:space="preserve"> članka 27. Statuta Grada Zlatara („Službeni glasnik Krapinsko-zagorske županije“ broj 36</w:t>
      </w:r>
      <w:r w:rsidR="00385B46">
        <w:rPr>
          <w:rFonts w:eastAsia="Calibri"/>
        </w:rPr>
        <w:t>A</w:t>
      </w:r>
      <w:r>
        <w:rPr>
          <w:rFonts w:eastAsia="Calibri"/>
        </w:rPr>
        <w:t>/13</w:t>
      </w:r>
      <w:r w:rsidR="00385B46">
        <w:rPr>
          <w:rFonts w:eastAsia="Calibri"/>
        </w:rPr>
        <w:t>,</w:t>
      </w:r>
      <w:r>
        <w:rPr>
          <w:rFonts w:eastAsia="Calibri"/>
        </w:rPr>
        <w:t xml:space="preserve"> 9/1</w:t>
      </w:r>
      <w:r w:rsidR="00385B46">
        <w:rPr>
          <w:rFonts w:eastAsia="Calibri"/>
        </w:rPr>
        <w:t xml:space="preserve">8, </w:t>
      </w:r>
      <w:r w:rsidR="00CD444E">
        <w:rPr>
          <w:rFonts w:eastAsia="Calibri"/>
        </w:rPr>
        <w:t>9/20</w:t>
      </w:r>
      <w:r w:rsidR="0073182D">
        <w:rPr>
          <w:rFonts w:eastAsia="Calibri"/>
        </w:rPr>
        <w:t>,</w:t>
      </w:r>
      <w:r w:rsidR="00CD444E">
        <w:rPr>
          <w:rFonts w:eastAsia="Calibri"/>
        </w:rPr>
        <w:t>17A/21</w:t>
      </w:r>
      <w:r w:rsidR="0073182D">
        <w:rPr>
          <w:rFonts w:eastAsia="Calibri"/>
        </w:rPr>
        <w:t xml:space="preserve"> i 51/25</w:t>
      </w:r>
      <w:r>
        <w:rPr>
          <w:rFonts w:eastAsia="Calibri"/>
        </w:rPr>
        <w:t xml:space="preserve">), Gradsko vijeće Grada </w:t>
      </w:r>
      <w:r w:rsidRPr="00A75E19">
        <w:rPr>
          <w:rFonts w:eastAsia="Calibri"/>
        </w:rPr>
        <w:t xml:space="preserve">Zlatara na </w:t>
      </w:r>
      <w:r w:rsidR="00350F2A" w:rsidRPr="00A75E19">
        <w:rPr>
          <w:rFonts w:eastAsia="Calibri"/>
        </w:rPr>
        <w:t>__</w:t>
      </w:r>
      <w:r w:rsidRPr="00A75E19">
        <w:rPr>
          <w:rFonts w:eastAsia="Calibri"/>
        </w:rPr>
        <w:t xml:space="preserve"> sjednici održanoj  </w:t>
      </w:r>
      <w:r w:rsidR="00350F2A" w:rsidRPr="00A75E19">
        <w:rPr>
          <w:rFonts w:eastAsia="Calibri"/>
        </w:rPr>
        <w:t>_________</w:t>
      </w:r>
      <w:r w:rsidRPr="00A75E19">
        <w:rPr>
          <w:rFonts w:eastAsia="Calibri"/>
        </w:rPr>
        <w:t>20</w:t>
      </w:r>
      <w:r w:rsidR="00CD444E" w:rsidRPr="00A75E19">
        <w:rPr>
          <w:rFonts w:eastAsia="Calibri"/>
        </w:rPr>
        <w:t>2</w:t>
      </w:r>
      <w:r w:rsidR="00A75E19" w:rsidRPr="00A75E19">
        <w:rPr>
          <w:rFonts w:eastAsia="Calibri"/>
        </w:rPr>
        <w:t>5</w:t>
      </w:r>
      <w:r w:rsidRPr="00A75E19">
        <w:rPr>
          <w:rFonts w:eastAsia="Calibri"/>
        </w:rPr>
        <w:t>. godine, donosi</w:t>
      </w:r>
    </w:p>
    <w:p w14:paraId="63FC4F4C" w14:textId="77777777" w:rsidR="00C32071" w:rsidRDefault="00C32071" w:rsidP="00DA73B9">
      <w:pPr>
        <w:jc w:val="center"/>
        <w:rPr>
          <w:rFonts w:eastAsia="Calibri"/>
        </w:rPr>
      </w:pPr>
    </w:p>
    <w:p w14:paraId="44EE575F" w14:textId="738F9D2B" w:rsidR="00C32071" w:rsidRDefault="00C32071" w:rsidP="00DA73B9">
      <w:pPr>
        <w:jc w:val="center"/>
        <w:rPr>
          <w:rFonts w:eastAsia="Calibri"/>
          <w:b/>
        </w:rPr>
      </w:pPr>
      <w:r>
        <w:rPr>
          <w:rFonts w:eastAsia="Calibri"/>
          <w:b/>
        </w:rPr>
        <w:t>ODLUKU</w:t>
      </w:r>
    </w:p>
    <w:p w14:paraId="36E979ED" w14:textId="77777777" w:rsidR="00DA73B9" w:rsidRDefault="00DA73B9" w:rsidP="00DA73B9">
      <w:pPr>
        <w:tabs>
          <w:tab w:val="left" w:pos="180"/>
          <w:tab w:val="center" w:pos="4819"/>
        </w:tabs>
        <w:jc w:val="center"/>
      </w:pPr>
      <w:r>
        <w:t xml:space="preserve">o potvrđivanju Odluke o stavljanju van snage </w:t>
      </w:r>
    </w:p>
    <w:p w14:paraId="1C4350C3" w14:textId="47377DFF" w:rsidR="00CD444E" w:rsidRDefault="00DA73B9" w:rsidP="00DA73B9">
      <w:pPr>
        <w:tabs>
          <w:tab w:val="left" w:pos="180"/>
          <w:tab w:val="center" w:pos="4819"/>
        </w:tabs>
        <w:jc w:val="center"/>
      </w:pPr>
      <w:r>
        <w:t>Odluke o osnivanju postrojbe civilne zaštite opće namjene Grada Zlatara</w:t>
      </w:r>
    </w:p>
    <w:p w14:paraId="2C0C26AF" w14:textId="77777777" w:rsidR="009B5C60" w:rsidRDefault="009B5C60" w:rsidP="00DA73B9">
      <w:pPr>
        <w:tabs>
          <w:tab w:val="left" w:pos="180"/>
          <w:tab w:val="center" w:pos="4819"/>
        </w:tabs>
        <w:jc w:val="center"/>
        <w:rPr>
          <w:rFonts w:eastAsia="Calibri"/>
          <w:b/>
        </w:rPr>
      </w:pPr>
    </w:p>
    <w:p w14:paraId="069AAF08" w14:textId="6609AD1E" w:rsidR="00C32071" w:rsidRDefault="00C32071" w:rsidP="00CD444E">
      <w:pPr>
        <w:tabs>
          <w:tab w:val="left" w:pos="180"/>
          <w:tab w:val="center" w:pos="4819"/>
        </w:tabs>
        <w:jc w:val="center"/>
        <w:rPr>
          <w:rFonts w:eastAsia="Calibri"/>
          <w:b/>
        </w:rPr>
      </w:pPr>
      <w:r>
        <w:rPr>
          <w:rFonts w:eastAsia="Calibri"/>
          <w:b/>
        </w:rPr>
        <w:t>Članak 1.</w:t>
      </w:r>
    </w:p>
    <w:p w14:paraId="77397F60" w14:textId="73F68CB7" w:rsidR="00C32071" w:rsidRDefault="008816B9" w:rsidP="00CD444E">
      <w:pPr>
        <w:ind w:firstLine="708"/>
        <w:jc w:val="both"/>
        <w:rPr>
          <w:rFonts w:eastAsia="Calibri"/>
        </w:rPr>
      </w:pPr>
      <w:r>
        <w:rPr>
          <w:rFonts w:eastAsia="Calibri"/>
        </w:rPr>
        <w:t>Sukladno</w:t>
      </w:r>
      <w:r w:rsidR="00C32071">
        <w:rPr>
          <w:rFonts w:eastAsia="Calibri"/>
        </w:rPr>
        <w:t xml:space="preserve"> Procjen</w:t>
      </w:r>
      <w:r>
        <w:rPr>
          <w:rFonts w:eastAsia="Calibri"/>
        </w:rPr>
        <w:t>i</w:t>
      </w:r>
      <w:r w:rsidR="00C32071">
        <w:rPr>
          <w:rFonts w:eastAsia="Calibri"/>
        </w:rPr>
        <w:t xml:space="preserve"> rizika od velikih nesreća za Grad Zlatar</w:t>
      </w:r>
      <w:r w:rsidR="00C32071" w:rsidRPr="00A75E19">
        <w:rPr>
          <w:rFonts w:eastAsia="Calibri"/>
        </w:rPr>
        <w:t xml:space="preserve">, </w:t>
      </w:r>
      <w:r w:rsidR="00CD444E" w:rsidRPr="00A75E19">
        <w:t xml:space="preserve">KLASA: </w:t>
      </w:r>
      <w:r w:rsidR="00576E66" w:rsidRPr="00A75E19">
        <w:t>240-01/2</w:t>
      </w:r>
      <w:r w:rsidR="00A75E19" w:rsidRPr="00A75E19">
        <w:t>5</w:t>
      </w:r>
      <w:r w:rsidR="00576E66" w:rsidRPr="00A75E19">
        <w:t>-01/0</w:t>
      </w:r>
      <w:r w:rsidR="00A75E19" w:rsidRPr="00A75E19">
        <w:t>4</w:t>
      </w:r>
      <w:r w:rsidR="00CD444E" w:rsidRPr="00A75E19">
        <w:t xml:space="preserve">, URBROJ: </w:t>
      </w:r>
      <w:r w:rsidR="00E832B1" w:rsidRPr="00A75E19">
        <w:t>2140-07-0</w:t>
      </w:r>
      <w:r w:rsidR="00A75E19" w:rsidRPr="00A75E19">
        <w:t>1</w:t>
      </w:r>
      <w:r w:rsidR="00E832B1" w:rsidRPr="00A75E19">
        <w:t>-2</w:t>
      </w:r>
      <w:r w:rsidR="00A75E19" w:rsidRPr="00A75E19">
        <w:t>5</w:t>
      </w:r>
      <w:r w:rsidR="00E832B1" w:rsidRPr="00A75E19">
        <w:t>-</w:t>
      </w:r>
      <w:r w:rsidR="00A75E19" w:rsidRPr="00A75E19">
        <w:t>16</w:t>
      </w:r>
      <w:r w:rsidR="00CD444E" w:rsidRPr="00A75E19">
        <w:t xml:space="preserve">, od </w:t>
      </w:r>
      <w:r w:rsidR="00A75E19" w:rsidRPr="00A75E19">
        <w:t>19</w:t>
      </w:r>
      <w:r w:rsidR="00E832B1" w:rsidRPr="00A75E19">
        <w:t>.</w:t>
      </w:r>
      <w:r w:rsidR="00A75E19" w:rsidRPr="00A75E19">
        <w:t>11</w:t>
      </w:r>
      <w:r w:rsidR="00E832B1" w:rsidRPr="00A75E19">
        <w:t>.</w:t>
      </w:r>
      <w:r w:rsidR="00CD444E" w:rsidRPr="00A75E19">
        <w:t>202</w:t>
      </w:r>
      <w:r w:rsidR="00A75E19" w:rsidRPr="00A75E19">
        <w:t>5</w:t>
      </w:r>
      <w:r w:rsidR="00CD444E" w:rsidRPr="00A75E19">
        <w:t xml:space="preserve">. </w:t>
      </w:r>
      <w:r w:rsidR="00E832B1" w:rsidRPr="00A75E19">
        <w:t xml:space="preserve">godine </w:t>
      </w:r>
      <w:r w:rsidR="00E832B1">
        <w:t>(„Službeni glasnik Krapinsko-zagorske županije“ broj 16/22)</w:t>
      </w:r>
      <w:r w:rsidR="00E832B1">
        <w:rPr>
          <w:rFonts w:eastAsia="Calibri"/>
        </w:rPr>
        <w:t xml:space="preserve"> potvrđuje se Odluka o stavljanju van snage Odluke o osnivanju postrojbe civilne zaštite opće namjene Grada Zlatara </w:t>
      </w:r>
      <w:r w:rsidR="00E832B1">
        <w:t xml:space="preserve">(„Službeni glasnik Krapinsko-zagorske županije“ broj </w:t>
      </w:r>
      <w:r w:rsidR="003E097C">
        <w:t>62A/19</w:t>
      </w:r>
      <w:r w:rsidR="00E832B1">
        <w:t>)</w:t>
      </w:r>
      <w:r w:rsidR="003E097C">
        <w:t>.</w:t>
      </w:r>
    </w:p>
    <w:p w14:paraId="426F3FC3" w14:textId="77777777" w:rsidR="00CD444E" w:rsidRDefault="00CD444E" w:rsidP="00CD444E">
      <w:pPr>
        <w:jc w:val="center"/>
        <w:rPr>
          <w:rFonts w:eastAsia="Calibri"/>
          <w:b/>
        </w:rPr>
      </w:pPr>
    </w:p>
    <w:p w14:paraId="73D86BED" w14:textId="1289903D" w:rsidR="00C32071" w:rsidRDefault="00C32071" w:rsidP="00CD444E">
      <w:pPr>
        <w:jc w:val="center"/>
        <w:rPr>
          <w:rFonts w:eastAsia="Calibri"/>
          <w:b/>
        </w:rPr>
      </w:pPr>
      <w:r>
        <w:rPr>
          <w:rFonts w:eastAsia="Calibri"/>
          <w:b/>
        </w:rPr>
        <w:t>Članak 2.</w:t>
      </w:r>
    </w:p>
    <w:p w14:paraId="32038E1D" w14:textId="77777777" w:rsidR="00C32071" w:rsidRDefault="00C32071" w:rsidP="00CD444E">
      <w:pPr>
        <w:ind w:firstLine="708"/>
        <w:jc w:val="both"/>
        <w:rPr>
          <w:rFonts w:eastAsia="Calibri"/>
        </w:rPr>
      </w:pPr>
      <w:r>
        <w:rPr>
          <w:rFonts w:eastAsia="Calibri"/>
        </w:rPr>
        <w:t>Ova Odluka objaviti će se u „Službenom glasniku Krapinsko-zagorske županije “ i stupa na snagu osmog dana od dana objave.</w:t>
      </w:r>
    </w:p>
    <w:p w14:paraId="4D6FC779" w14:textId="41517CDE" w:rsidR="00C32071" w:rsidRDefault="00C32071" w:rsidP="00CD444E">
      <w:pPr>
        <w:jc w:val="both"/>
        <w:rPr>
          <w:rFonts w:eastAsia="Calibri"/>
        </w:rPr>
      </w:pPr>
    </w:p>
    <w:p w14:paraId="6E301EA5" w14:textId="77777777" w:rsidR="00591863" w:rsidRDefault="00591863" w:rsidP="00CD444E">
      <w:pPr>
        <w:jc w:val="both"/>
        <w:rPr>
          <w:rFonts w:eastAsia="Calibri"/>
        </w:rPr>
      </w:pPr>
    </w:p>
    <w:p w14:paraId="54445E19" w14:textId="77777777" w:rsidR="00C32071" w:rsidRDefault="00C32071" w:rsidP="00CD444E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GRADSKO  VIJEĆE  GRADA  ZLATARA</w:t>
      </w:r>
    </w:p>
    <w:p w14:paraId="5DDAC98F" w14:textId="77777777" w:rsidR="00C32071" w:rsidRDefault="00C32071" w:rsidP="00CD444E">
      <w:pPr>
        <w:jc w:val="both"/>
        <w:rPr>
          <w:rFonts w:eastAsia="Calibri"/>
          <w:sz w:val="22"/>
          <w:szCs w:val="22"/>
        </w:rPr>
      </w:pPr>
    </w:p>
    <w:p w14:paraId="7DD1D74A" w14:textId="77777777" w:rsidR="00591863" w:rsidRDefault="00591863" w:rsidP="00CD444E">
      <w:pPr>
        <w:jc w:val="both"/>
      </w:pPr>
    </w:p>
    <w:p w14:paraId="2D73630B" w14:textId="3DE35160" w:rsidR="00C32071" w:rsidRPr="001F6AFD" w:rsidRDefault="00C32071" w:rsidP="00CD444E">
      <w:pPr>
        <w:jc w:val="both"/>
        <w:rPr>
          <w:color w:val="000000" w:themeColor="text1"/>
        </w:rPr>
      </w:pPr>
      <w:r w:rsidRPr="001F6AFD">
        <w:rPr>
          <w:color w:val="000000" w:themeColor="text1"/>
        </w:rPr>
        <w:t xml:space="preserve">KLASA: </w:t>
      </w:r>
      <w:r w:rsidR="00591863" w:rsidRPr="001F6AFD">
        <w:rPr>
          <w:color w:val="000000" w:themeColor="text1"/>
        </w:rPr>
        <w:t>240-01/2</w:t>
      </w:r>
      <w:r w:rsidR="00A75E19" w:rsidRPr="001F6AFD">
        <w:rPr>
          <w:color w:val="000000" w:themeColor="text1"/>
        </w:rPr>
        <w:t>5</w:t>
      </w:r>
      <w:r w:rsidR="00591863" w:rsidRPr="001F6AFD">
        <w:rPr>
          <w:color w:val="000000" w:themeColor="text1"/>
        </w:rPr>
        <w:t>-01/</w:t>
      </w:r>
      <w:r w:rsidR="001F6AFD" w:rsidRPr="001F6AFD">
        <w:rPr>
          <w:color w:val="000000" w:themeColor="text1"/>
        </w:rPr>
        <w:t>12</w:t>
      </w:r>
    </w:p>
    <w:p w14:paraId="3EAB6CA5" w14:textId="26338901" w:rsidR="00C32071" w:rsidRPr="001F6AFD" w:rsidRDefault="00C32071" w:rsidP="00CD444E">
      <w:pPr>
        <w:jc w:val="both"/>
        <w:rPr>
          <w:color w:val="000000" w:themeColor="text1"/>
        </w:rPr>
      </w:pPr>
      <w:r w:rsidRPr="001F6AFD">
        <w:rPr>
          <w:color w:val="000000" w:themeColor="text1"/>
        </w:rPr>
        <w:t xml:space="preserve">URBROJ: </w:t>
      </w:r>
      <w:r w:rsidR="00591863" w:rsidRPr="001F6AFD">
        <w:rPr>
          <w:color w:val="000000" w:themeColor="text1"/>
        </w:rPr>
        <w:t>2140-07-01-2</w:t>
      </w:r>
      <w:r w:rsidR="00A75E19" w:rsidRPr="001F6AFD">
        <w:rPr>
          <w:color w:val="000000" w:themeColor="text1"/>
        </w:rPr>
        <w:t>5</w:t>
      </w:r>
      <w:r w:rsidR="00591863" w:rsidRPr="001F6AFD">
        <w:rPr>
          <w:color w:val="000000" w:themeColor="text1"/>
        </w:rPr>
        <w:t>-</w:t>
      </w:r>
      <w:r w:rsidR="001F6AFD" w:rsidRPr="001F6AFD">
        <w:rPr>
          <w:color w:val="000000" w:themeColor="text1"/>
        </w:rPr>
        <w:t>02</w:t>
      </w:r>
    </w:p>
    <w:p w14:paraId="5173D300" w14:textId="547ECAF9" w:rsidR="00C32071" w:rsidRPr="001F6AFD" w:rsidRDefault="00C32071" w:rsidP="00CD444E">
      <w:pPr>
        <w:jc w:val="both"/>
        <w:rPr>
          <w:color w:val="000000" w:themeColor="text1"/>
        </w:rPr>
      </w:pPr>
      <w:r w:rsidRPr="001F6AFD">
        <w:rPr>
          <w:color w:val="000000" w:themeColor="text1"/>
        </w:rPr>
        <w:t>Zlatar</w:t>
      </w:r>
      <w:r w:rsidR="008028D3" w:rsidRPr="001F6AFD">
        <w:rPr>
          <w:color w:val="000000" w:themeColor="text1"/>
        </w:rPr>
        <w:t xml:space="preserve">, </w:t>
      </w:r>
      <w:r w:rsidR="00A21505" w:rsidRPr="001F6AFD">
        <w:rPr>
          <w:color w:val="000000" w:themeColor="text1"/>
        </w:rPr>
        <w:t>______</w:t>
      </w:r>
      <w:r w:rsidRPr="001F6AFD">
        <w:rPr>
          <w:color w:val="000000" w:themeColor="text1"/>
        </w:rPr>
        <w:t>20</w:t>
      </w:r>
      <w:r w:rsidR="00591863" w:rsidRPr="001F6AFD">
        <w:rPr>
          <w:color w:val="000000" w:themeColor="text1"/>
        </w:rPr>
        <w:t>2</w:t>
      </w:r>
      <w:r w:rsidR="00A75E19" w:rsidRPr="001F6AFD">
        <w:rPr>
          <w:color w:val="000000" w:themeColor="text1"/>
        </w:rPr>
        <w:t>5</w:t>
      </w:r>
      <w:r w:rsidRPr="001F6AFD">
        <w:rPr>
          <w:color w:val="000000" w:themeColor="text1"/>
        </w:rPr>
        <w:t>.</w:t>
      </w:r>
    </w:p>
    <w:p w14:paraId="3ED5EA6C" w14:textId="77777777" w:rsidR="00A21505" w:rsidRDefault="00C32071" w:rsidP="00CD444E">
      <w:pPr>
        <w:jc w:val="both"/>
      </w:pPr>
      <w:r>
        <w:t xml:space="preserve">                                                                       </w:t>
      </w:r>
    </w:p>
    <w:p w14:paraId="637297C4" w14:textId="024226C4" w:rsidR="00C32071" w:rsidRDefault="00C32071" w:rsidP="00CD444E">
      <w:pPr>
        <w:jc w:val="both"/>
        <w:rPr>
          <w:rFonts w:eastAsia="Calibri"/>
        </w:rPr>
      </w:pPr>
      <w:r>
        <w:t xml:space="preserve">                                  </w:t>
      </w:r>
    </w:p>
    <w:p w14:paraId="1C86945A" w14:textId="77777777" w:rsidR="00591863" w:rsidRPr="00F90B5E" w:rsidRDefault="00591863" w:rsidP="00591863">
      <w:pPr>
        <w:rPr>
          <w:lang w:eastAsia="hr-HR"/>
        </w:rPr>
      </w:pPr>
    </w:p>
    <w:p w14:paraId="71F5F272" w14:textId="77777777" w:rsidR="00591863" w:rsidRPr="00F90B5E" w:rsidRDefault="00591863" w:rsidP="00591863">
      <w:pPr>
        <w:ind w:left="5103"/>
        <w:jc w:val="center"/>
        <w:rPr>
          <w:b/>
          <w:lang w:eastAsia="hr-HR"/>
        </w:rPr>
      </w:pPr>
      <w:r w:rsidRPr="00F90B5E">
        <w:rPr>
          <w:b/>
          <w:lang w:eastAsia="hr-HR"/>
        </w:rPr>
        <w:t>PREDSJEDNICA</w:t>
      </w:r>
    </w:p>
    <w:p w14:paraId="0362F0A2" w14:textId="77777777" w:rsidR="00591863" w:rsidRPr="00F90B5E" w:rsidRDefault="00591863" w:rsidP="00591863">
      <w:pPr>
        <w:ind w:left="5103"/>
        <w:jc w:val="center"/>
        <w:rPr>
          <w:lang w:eastAsia="hr-HR"/>
        </w:rPr>
      </w:pPr>
      <w:r w:rsidRPr="00F90B5E">
        <w:rPr>
          <w:lang w:eastAsia="hr-HR"/>
        </w:rPr>
        <w:t xml:space="preserve">Danijela </w:t>
      </w:r>
      <w:proofErr w:type="spellStart"/>
      <w:r w:rsidRPr="00F90B5E">
        <w:rPr>
          <w:lang w:eastAsia="hr-HR"/>
        </w:rPr>
        <w:t>Findak</w:t>
      </w:r>
      <w:proofErr w:type="spellEnd"/>
    </w:p>
    <w:p w14:paraId="599D1446" w14:textId="77777777" w:rsidR="002727ED" w:rsidRDefault="002727ED"/>
    <w:sectPr w:rsidR="002727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369F" w14:textId="77777777" w:rsidR="006A51C7" w:rsidRDefault="006A51C7" w:rsidP="00975D8E">
      <w:r>
        <w:separator/>
      </w:r>
    </w:p>
  </w:endnote>
  <w:endnote w:type="continuationSeparator" w:id="0">
    <w:p w14:paraId="4397BE14" w14:textId="77777777" w:rsidR="006A51C7" w:rsidRDefault="006A51C7" w:rsidP="0097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B144" w14:textId="77777777" w:rsidR="006A51C7" w:rsidRDefault="006A51C7" w:rsidP="00975D8E">
      <w:r>
        <w:separator/>
      </w:r>
    </w:p>
  </w:footnote>
  <w:footnote w:type="continuationSeparator" w:id="0">
    <w:p w14:paraId="1820A181" w14:textId="77777777" w:rsidR="006A51C7" w:rsidRDefault="006A51C7" w:rsidP="00975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7C6F" w14:textId="6DCA6D6E" w:rsidR="00975D8E" w:rsidRDefault="00975D8E" w:rsidP="00975D8E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89102685">
    <w:abstractNumId w:val="0"/>
  </w:num>
  <w:num w:numId="2" w16cid:durableId="2075662424">
    <w:abstractNumId w:val="0"/>
  </w:num>
  <w:num w:numId="3" w16cid:durableId="769010007">
    <w:abstractNumId w:val="0"/>
  </w:num>
  <w:num w:numId="4" w16cid:durableId="680006851">
    <w:abstractNumId w:val="0"/>
  </w:num>
  <w:num w:numId="5" w16cid:durableId="473715695">
    <w:abstractNumId w:val="0"/>
  </w:num>
  <w:num w:numId="6" w16cid:durableId="758064632">
    <w:abstractNumId w:val="0"/>
  </w:num>
  <w:num w:numId="7" w16cid:durableId="2055694168">
    <w:abstractNumId w:val="0"/>
  </w:num>
  <w:num w:numId="8" w16cid:durableId="657423841">
    <w:abstractNumId w:val="0"/>
  </w:num>
  <w:num w:numId="9" w16cid:durableId="40569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071"/>
    <w:rsid w:val="000B2A4A"/>
    <w:rsid w:val="00144032"/>
    <w:rsid w:val="0015264C"/>
    <w:rsid w:val="001E7683"/>
    <w:rsid w:val="001F3D9A"/>
    <w:rsid w:val="001F6966"/>
    <w:rsid w:val="001F6AFD"/>
    <w:rsid w:val="002727ED"/>
    <w:rsid w:val="00315BB9"/>
    <w:rsid w:val="00350F2A"/>
    <w:rsid w:val="00385B46"/>
    <w:rsid w:val="003D17D6"/>
    <w:rsid w:val="003E097C"/>
    <w:rsid w:val="005575BC"/>
    <w:rsid w:val="00573B57"/>
    <w:rsid w:val="00576E66"/>
    <w:rsid w:val="00591863"/>
    <w:rsid w:val="005D236E"/>
    <w:rsid w:val="006305DB"/>
    <w:rsid w:val="00641229"/>
    <w:rsid w:val="00695D81"/>
    <w:rsid w:val="006A51C7"/>
    <w:rsid w:val="006B6B2B"/>
    <w:rsid w:val="00707D30"/>
    <w:rsid w:val="0073182D"/>
    <w:rsid w:val="007C2F25"/>
    <w:rsid w:val="008028D3"/>
    <w:rsid w:val="008816B9"/>
    <w:rsid w:val="00940728"/>
    <w:rsid w:val="009555AE"/>
    <w:rsid w:val="00956521"/>
    <w:rsid w:val="00975D8E"/>
    <w:rsid w:val="00984F4E"/>
    <w:rsid w:val="009A4CE9"/>
    <w:rsid w:val="009B5C60"/>
    <w:rsid w:val="00A21505"/>
    <w:rsid w:val="00A75E19"/>
    <w:rsid w:val="00AD4556"/>
    <w:rsid w:val="00AF6F44"/>
    <w:rsid w:val="00B104EF"/>
    <w:rsid w:val="00B33504"/>
    <w:rsid w:val="00BF59BE"/>
    <w:rsid w:val="00C32071"/>
    <w:rsid w:val="00CB586A"/>
    <w:rsid w:val="00CD444E"/>
    <w:rsid w:val="00CE42DA"/>
    <w:rsid w:val="00D62F7D"/>
    <w:rsid w:val="00DA73B9"/>
    <w:rsid w:val="00E55BAA"/>
    <w:rsid w:val="00E832B1"/>
    <w:rsid w:val="00E92544"/>
    <w:rsid w:val="00F267BA"/>
    <w:rsid w:val="00F7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6D50"/>
  <w15:docId w15:val="{81846167-F35E-4B02-9966-DFAA71F6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71"/>
    <w:pPr>
      <w:suppressAutoHyphens/>
    </w:pPr>
    <w:rPr>
      <w:sz w:val="24"/>
      <w:szCs w:val="24"/>
      <w:lang w:val="hr-HR" w:eastAsia="ar-SA"/>
    </w:rPr>
  </w:style>
  <w:style w:type="paragraph" w:styleId="Naslov1">
    <w:name w:val="heading 1"/>
    <w:basedOn w:val="Normal"/>
    <w:next w:val="Normal"/>
    <w:link w:val="Naslov1Char"/>
    <w:qFormat/>
    <w:rsid w:val="00695D81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695D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695D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695D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695D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95D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95D8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695D81"/>
    <w:pPr>
      <w:spacing w:before="240" w:after="60" w:line="276" w:lineRule="auto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695D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95D81"/>
    <w:pPr>
      <w:suppressAutoHyphens w:val="0"/>
      <w:spacing w:after="200" w:line="276" w:lineRule="auto"/>
      <w:ind w:left="720"/>
      <w:jc w:val="both"/>
    </w:pPr>
    <w:rPr>
      <w:rFonts w:ascii="Calibri" w:hAnsi="Calibri"/>
      <w:sz w:val="22"/>
      <w:szCs w:val="22"/>
      <w:lang w:eastAsia="hr-HR"/>
    </w:rPr>
  </w:style>
  <w:style w:type="character" w:customStyle="1" w:styleId="Naslov1Char">
    <w:name w:val="Naslov 1 Char"/>
    <w:basedOn w:val="Zadanifontodlomka"/>
    <w:link w:val="Naslov1"/>
    <w:rsid w:val="00695D81"/>
    <w:rPr>
      <w:rFonts w:ascii="Cambria" w:hAnsi="Cambria"/>
      <w:b/>
      <w:bCs/>
      <w:kern w:val="1"/>
      <w:sz w:val="32"/>
      <w:szCs w:val="32"/>
      <w:lang w:val="hr-HR" w:eastAsia="ar-SA"/>
    </w:rPr>
  </w:style>
  <w:style w:type="character" w:customStyle="1" w:styleId="Naslov2Char">
    <w:name w:val="Naslov 2 Char"/>
    <w:basedOn w:val="Zadanifontodlomka"/>
    <w:link w:val="Naslov2"/>
    <w:rsid w:val="00695D81"/>
    <w:rPr>
      <w:rFonts w:ascii="Cambria" w:hAnsi="Cambria"/>
      <w:b/>
      <w:bCs/>
      <w:i/>
      <w:iCs/>
      <w:sz w:val="28"/>
      <w:szCs w:val="28"/>
      <w:lang w:val="hr-HR" w:eastAsia="ar-SA"/>
    </w:rPr>
  </w:style>
  <w:style w:type="character" w:customStyle="1" w:styleId="Naslov3Char">
    <w:name w:val="Naslov 3 Char"/>
    <w:basedOn w:val="Zadanifontodlomka"/>
    <w:link w:val="Naslov3"/>
    <w:rsid w:val="00695D81"/>
    <w:rPr>
      <w:rFonts w:ascii="Cambria" w:hAnsi="Cambria"/>
      <w:b/>
      <w:bCs/>
      <w:sz w:val="26"/>
      <w:szCs w:val="26"/>
      <w:lang w:val="hr-HR" w:eastAsia="ar-SA"/>
    </w:rPr>
  </w:style>
  <w:style w:type="character" w:customStyle="1" w:styleId="Naslov4Char">
    <w:name w:val="Naslov 4 Char"/>
    <w:basedOn w:val="Zadanifontodlomka"/>
    <w:link w:val="Naslov4"/>
    <w:rsid w:val="00695D81"/>
    <w:rPr>
      <w:rFonts w:ascii="Calibri" w:hAnsi="Calibri"/>
      <w:b/>
      <w:bCs/>
      <w:sz w:val="28"/>
      <w:szCs w:val="28"/>
      <w:lang w:val="hr-HR" w:eastAsia="ar-SA"/>
    </w:rPr>
  </w:style>
  <w:style w:type="character" w:customStyle="1" w:styleId="Naslov5Char">
    <w:name w:val="Naslov 5 Char"/>
    <w:basedOn w:val="Zadanifontodlomka"/>
    <w:link w:val="Naslov5"/>
    <w:rsid w:val="00695D81"/>
    <w:rPr>
      <w:rFonts w:ascii="Calibri" w:hAnsi="Calibri"/>
      <w:b/>
      <w:bCs/>
      <w:i/>
      <w:iCs/>
      <w:sz w:val="26"/>
      <w:szCs w:val="26"/>
      <w:lang w:val="hr-HR" w:eastAsia="ar-SA"/>
    </w:rPr>
  </w:style>
  <w:style w:type="character" w:customStyle="1" w:styleId="Naslov6Char">
    <w:name w:val="Naslov 6 Char"/>
    <w:basedOn w:val="Zadanifontodlomka"/>
    <w:link w:val="Naslov6"/>
    <w:rsid w:val="00695D81"/>
    <w:rPr>
      <w:rFonts w:ascii="Calibri" w:hAnsi="Calibri"/>
      <w:b/>
      <w:bCs/>
      <w:sz w:val="22"/>
      <w:szCs w:val="22"/>
      <w:lang w:val="hr-HR" w:eastAsia="ar-SA"/>
    </w:rPr>
  </w:style>
  <w:style w:type="character" w:customStyle="1" w:styleId="Naslov7Char">
    <w:name w:val="Naslov 7 Char"/>
    <w:basedOn w:val="Zadanifontodlomka"/>
    <w:link w:val="Naslov7"/>
    <w:rsid w:val="00695D81"/>
    <w:rPr>
      <w:rFonts w:ascii="Calibri" w:hAnsi="Calibri"/>
      <w:sz w:val="24"/>
      <w:szCs w:val="24"/>
      <w:lang w:val="hr-HR" w:eastAsia="ar-SA"/>
    </w:rPr>
  </w:style>
  <w:style w:type="character" w:customStyle="1" w:styleId="Naslov8Char">
    <w:name w:val="Naslov 8 Char"/>
    <w:basedOn w:val="Zadanifontodlomka"/>
    <w:link w:val="Naslov8"/>
    <w:rsid w:val="00695D81"/>
    <w:rPr>
      <w:rFonts w:ascii="Calibri" w:hAnsi="Calibri"/>
      <w:i/>
      <w:iCs/>
      <w:sz w:val="24"/>
      <w:szCs w:val="24"/>
      <w:lang w:val="hr-HR" w:eastAsia="ar-SA"/>
    </w:rPr>
  </w:style>
  <w:style w:type="character" w:customStyle="1" w:styleId="Naslov9Char">
    <w:name w:val="Naslov 9 Char"/>
    <w:basedOn w:val="Zadanifontodlomka"/>
    <w:link w:val="Naslov9"/>
    <w:rsid w:val="00695D81"/>
    <w:rPr>
      <w:rFonts w:ascii="Cambria" w:hAnsi="Cambria"/>
      <w:sz w:val="22"/>
      <w:szCs w:val="22"/>
      <w:lang w:val="hr-HR" w:eastAsia="ar-SA"/>
    </w:rPr>
  </w:style>
  <w:style w:type="paragraph" w:styleId="Podnaslov">
    <w:name w:val="Subtitle"/>
    <w:basedOn w:val="Normal"/>
    <w:next w:val="Normal"/>
    <w:link w:val="PodnaslovChar"/>
    <w:qFormat/>
    <w:rsid w:val="00695D81"/>
    <w:pPr>
      <w:spacing w:after="60"/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695D81"/>
    <w:rPr>
      <w:rFonts w:ascii="Cambria" w:hAnsi="Cambria"/>
      <w:sz w:val="24"/>
      <w:szCs w:val="24"/>
      <w:lang w:val="hr-HR" w:eastAsia="ar-SA"/>
    </w:rPr>
  </w:style>
  <w:style w:type="paragraph" w:styleId="Bezproreda">
    <w:name w:val="No Spacing"/>
    <w:uiPriority w:val="1"/>
    <w:qFormat/>
    <w:rsid w:val="00695D81"/>
    <w:pPr>
      <w:widowControl w:val="0"/>
      <w:suppressAutoHyphens/>
    </w:pPr>
    <w:rPr>
      <w:kern w:val="2"/>
      <w:lang w:val="hr-HR" w:eastAsia="ar-SA"/>
    </w:rPr>
  </w:style>
  <w:style w:type="paragraph" w:styleId="Odlomakpopisa">
    <w:name w:val="List Paragraph"/>
    <w:basedOn w:val="Normal"/>
    <w:uiPriority w:val="99"/>
    <w:qFormat/>
    <w:rsid w:val="00695D81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2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071"/>
    <w:rPr>
      <w:rFonts w:ascii="Tahoma" w:hAnsi="Tahoma" w:cs="Tahoma"/>
      <w:sz w:val="16"/>
      <w:szCs w:val="16"/>
      <w:lang w:val="hr-HR" w:eastAsia="ar-SA"/>
    </w:rPr>
  </w:style>
  <w:style w:type="paragraph" w:styleId="Zaglavlje">
    <w:name w:val="header"/>
    <w:basedOn w:val="Normal"/>
    <w:link w:val="ZaglavljeChar"/>
    <w:uiPriority w:val="99"/>
    <w:unhideWhenUsed/>
    <w:rsid w:val="00975D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5D8E"/>
    <w:rPr>
      <w:sz w:val="24"/>
      <w:szCs w:val="24"/>
      <w:lang w:val="hr-HR" w:eastAsia="ar-SA"/>
    </w:rPr>
  </w:style>
  <w:style w:type="paragraph" w:styleId="Podnoje">
    <w:name w:val="footer"/>
    <w:basedOn w:val="Normal"/>
    <w:link w:val="PodnojeChar"/>
    <w:uiPriority w:val="99"/>
    <w:unhideWhenUsed/>
    <w:rsid w:val="00975D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5D8E"/>
    <w:rPr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Jan Pukljak</cp:lastModifiedBy>
  <cp:revision>39</cp:revision>
  <cp:lastPrinted>2025-11-27T08:30:00Z</cp:lastPrinted>
  <dcterms:created xsi:type="dcterms:W3CDTF">2018-05-25T11:13:00Z</dcterms:created>
  <dcterms:modified xsi:type="dcterms:W3CDTF">2025-11-28T11:03:00Z</dcterms:modified>
</cp:coreProperties>
</file>