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D61F22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D61F22" w:rsidRDefault="003E54CC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D61F22" w:rsidRDefault="003E54CC">
            <w:pPr>
              <w:spacing w:after="0" w:line="240" w:lineRule="auto"/>
            </w:pPr>
            <w:r>
              <w:t>37734</w:t>
            </w:r>
          </w:p>
        </w:tc>
      </w:tr>
      <w:tr w:rsidR="00D61F22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D61F22" w:rsidRDefault="003E54CC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D61F22" w:rsidRDefault="003E54CC">
            <w:pPr>
              <w:spacing w:after="0" w:line="240" w:lineRule="auto"/>
            </w:pPr>
            <w:r>
              <w:t>GRAD ZLATAR</w:t>
            </w:r>
          </w:p>
        </w:tc>
      </w:tr>
      <w:tr w:rsidR="00D61F22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D61F22" w:rsidRDefault="003E54CC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D61F22" w:rsidRDefault="003E54CC">
            <w:pPr>
              <w:spacing w:after="0" w:line="240" w:lineRule="auto"/>
            </w:pPr>
            <w:r>
              <w:t>22</w:t>
            </w:r>
          </w:p>
        </w:tc>
      </w:tr>
    </w:tbl>
    <w:p w:rsidR="00D61F22" w:rsidRDefault="003E54CC">
      <w:r>
        <w:br/>
      </w:r>
    </w:p>
    <w:p w:rsidR="00D61F22" w:rsidRDefault="003E54CC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D61F22" w:rsidRDefault="003E54CC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D61F22" w:rsidRDefault="003E54CC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D61F22" w:rsidRDefault="00D61F22"/>
    <w:p w:rsidR="00D61F22" w:rsidRDefault="003E54CC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D61F22" w:rsidRDefault="003E54CC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61F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61F2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4.937.812,62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5.995.752,16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121,4</w:t>
            </w:r>
          </w:p>
        </w:tc>
      </w:tr>
      <w:tr w:rsidR="00D61F2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2.782.289,63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3.634.376,21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130,6</w:t>
            </w:r>
          </w:p>
        </w:tc>
      </w:tr>
      <w:tr w:rsidR="00D61F2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D61F2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2.155.522,99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2.361.375,95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109,6</w:t>
            </w:r>
          </w:p>
        </w:tc>
      </w:tr>
      <w:tr w:rsidR="00D61F2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768,50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61F2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3.639.597,18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2.774.201,63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76,2</w:t>
            </w:r>
          </w:p>
        </w:tc>
      </w:tr>
      <w:tr w:rsidR="00D61F2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D61F2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3.639.597,18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2.773.433,13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76,2</w:t>
            </w:r>
          </w:p>
        </w:tc>
      </w:tr>
      <w:tr w:rsidR="00D61F2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1.381.644,11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893.397,39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64,7</w:t>
            </w:r>
          </w:p>
        </w:tc>
      </w:tr>
      <w:tr w:rsidR="00D61F2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120.193,31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120.193,32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100,0</w:t>
            </w:r>
          </w:p>
        </w:tc>
      </w:tr>
      <w:tr w:rsidR="00D61F2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D61F2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PRIMITAKA OD FINANCIJSKE IMOVINE I ZADUŽIVANJA (šifre 8-5)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1.261.450,80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773.204,07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61,3</w:t>
            </w:r>
          </w:p>
        </w:tc>
      </w:tr>
      <w:tr w:rsidR="00D61F2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D61F2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361.146,89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D61F22" w:rsidRDefault="00D61F22">
      <w:pPr>
        <w:spacing w:after="0"/>
      </w:pPr>
    </w:p>
    <w:p w:rsidR="00D61F22" w:rsidRDefault="003E54CC">
      <w:r>
        <w:t>Ukupni prihodi i primici Grada Zlatara ostvareni u razdoblju od 1. siječnja od 31. prosinca 2025. godine iznosili su 6.889.918,05 €, odnosno 9% ili 570.461,32 € više nego prethodne 2024. godine. Na rast prihoda poslovanja u promatranom razdoblju najvećim je dijelom utjecalo povećanje prihoda od poreza, prihoda od pomoći iz inozemstva i od subjekata unutar općeg proračuna, prihoda od imovine, prihoda od upravnih i administrativnih pristojbi, pristojbi po posebnim propisima i naknadama te prihoda od prodaje p</w:t>
      </w:r>
      <w:r>
        <w:t xml:space="preserve">roizvoda i robe te </w:t>
      </w:r>
      <w:r>
        <w:lastRenderedPageBreak/>
        <w:t>pruženih usluga, prihodi od donacija te povrati po protestiranim jamstvima. Prihodi od prodaje nefinancijske imovine ostvareni su u iznosu od 768,50 € te nisu evidentirani u promatranom razdoblju prethodne 2024. godine dok primici od financijske imovine i zaduživanja iznose 893.397,39 €, odnosno 35,3% ili 488.246,72 € manje nego prethodne 2024. godine. Ukupni rashodi i izdaci su iznosili 6.528.771,16 € što je za 0,8% ili  13.308,96 € manje rashoda nego prošle godine. Rashodi poslovanja su</w:t>
      </w:r>
      <w:r>
        <w:t xml:space="preserve"> rasli, a na to su utjecali povećanje rashoda za zaposlene, povećanje materijalnih rashoda, povećanje financijskih rashoda, povećanje rashoda za pomoći dane u inozemstvo i unutar općeg proračuna,  povećanje rashoda za naknade građanima i kućanstvima na temelju osiguranja i druge naknade te povećanje rashoda za donacije, kazne, naknade šteta i kapitalne pomoći dok rashodi za subvencije bilježe pad u odnosu na prethodnu godinu. Rashodi za nabavu nefinancijske imovine iznose 2.774.201,63 €, odnosno za 23,8 % i</w:t>
      </w:r>
      <w:r>
        <w:t>li 865.395,55 € su manji u odnosu na prethodnu godinu. Izdaci za financijsku imovinu i otplate zajmova iznosili su 120.193,32 € što je isto kao i prethodne 2024. godine. Ostvaren je višak prihoda i primitaka u iznosu od 361.146,89 €. Višak prihoda i primitaka iz prethodnog razdoblja iznosi 72.543,51 €, tako da se u sljedeće razdoblje prenosi višak u iznosu od 433.690,40 €.</w:t>
      </w:r>
    </w:p>
    <w:p w:rsidR="00D61F22" w:rsidRDefault="003E54CC">
      <w:r>
        <w:t> </w:t>
      </w:r>
    </w:p>
    <w:p w:rsidR="00D61F22" w:rsidRDefault="003E54CC">
      <w:r>
        <w:br/>
      </w:r>
    </w:p>
    <w:p w:rsidR="00D61F22" w:rsidRDefault="003E54CC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61F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61F2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4.937.812,62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5.995.752,16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121,4</w:t>
            </w:r>
          </w:p>
        </w:tc>
      </w:tr>
    </w:tbl>
    <w:p w:rsidR="00D61F22" w:rsidRDefault="00D61F22">
      <w:pPr>
        <w:spacing w:after="0"/>
      </w:pPr>
    </w:p>
    <w:p w:rsidR="00D61F22" w:rsidRDefault="003E54CC">
      <w:r>
        <w:t>Prihodi poslovanja Grada Zlatara ostvareni u razdoblju od 1. siječnja od 31. prosinca 2025. godine iznosili su 5.995.752,16 €, odnosno 21,4 % ili 1.057.939,54 € više nego prethodne 2024. godine. Na rast prihoda poslovanja u promatranom razdoblju najvećim je dijelom utjecalo povećanje prihoda od poreza, prihoda od pomoći iz inozemstva i od subjekata unutar općeg proračuna, prihoda od imovine, prihoda od upravnih i administrativnih pristojbi, pristojbi po posebnim propisima i naknadama te prihoda od prodaje p</w:t>
      </w:r>
      <w:r>
        <w:t>roizvoda i robe te pruženih usluga, prihodi od donacija te povrati po protestiranim jamstvima u odnosu na prethodnu 2024. godinu.</w:t>
      </w:r>
    </w:p>
    <w:p w:rsidR="00D61F22" w:rsidRDefault="00D61F22"/>
    <w:p w:rsidR="00D61F22" w:rsidRDefault="003E54CC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61F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61F2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 na dohodak (šifre 6111 do 6116 - 6117 - 6119)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2.444.667,73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3.088.648,81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126,3</w:t>
            </w:r>
          </w:p>
        </w:tc>
      </w:tr>
    </w:tbl>
    <w:p w:rsidR="00D61F22" w:rsidRDefault="00D61F22">
      <w:pPr>
        <w:spacing w:after="0"/>
      </w:pPr>
    </w:p>
    <w:p w:rsidR="00D61F22" w:rsidRDefault="003E54CC">
      <w:r>
        <w:lastRenderedPageBreak/>
        <w:t>Prihodi od poreza na dohodak u razdoblju od 1. siječnja do 31. prosinca 2025. godine ostvareni su u iznosu od 3.088.648,81 €, odnosno 26,3 % ili  643.981,08 € više u odnosu na iste prihode ostvarene u promatranom razdoblju 2024. godine. Na rast prihoda od poreza na dohodak utjecalo je povećanje prihoda od poreza na dohodak od nesamostalnog rada ostvarenih za 10,4% ili 278.235,22 € više nego u istom razdoblju 2024. godine, zatim rast poreza na dohodak od imovine i imovinskih prava ostvarenih za 5% ili 3.760,</w:t>
      </w:r>
      <w:r>
        <w:t>91 € više nego u istom razdoblju prethodne godine, rast prihoda od poreza na dohodak od kapitala ostvarenih za 79,9% ili 107.608,56 € u odnosu na prethodnu godinu, rast prihoda od poreza na dohodak po godišnjoj prijavi ostvarenih za 11,4 % ili 10.767,98 € više te prihodi od poreza na dohodak utvrđen u postupku nadzora za prethodne godine koji je ostvaren u iznosu od 9.542,25 € te nije evidentiran prethodne 2024. godine. Prihodi od poreza na dohodak od samostalnih djelatnosti bilježe smanjenje za 12,3% ili 2</w:t>
      </w:r>
      <w:r>
        <w:t>0.801,67 € kao i prihodi od povrata poreza na dohodak po godišnjoj prijavi koji bilježe smanjenje za 32,9% ili 214.572,28 € u odnosu na isto razdoblje prethodne 2024. godine. </w:t>
      </w:r>
    </w:p>
    <w:p w:rsidR="00D61F22" w:rsidRDefault="00D61F22"/>
    <w:p w:rsidR="00D61F22" w:rsidRDefault="003E54CC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61F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61F2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Porezi na imovinu (šifre 6131 do 6135)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134.310,75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108.070,89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80,5</w:t>
            </w:r>
          </w:p>
        </w:tc>
      </w:tr>
    </w:tbl>
    <w:p w:rsidR="00D61F22" w:rsidRDefault="00D61F22">
      <w:pPr>
        <w:spacing w:after="0"/>
      </w:pPr>
    </w:p>
    <w:p w:rsidR="00D61F22" w:rsidRDefault="003E54CC">
      <w:r>
        <w:t xml:space="preserve">Prihodi od poreza na imovinu u razdoblju od 1. siječnja do 31. prosinca 2025. godine ostvareni su u iznosu od 108.070,89 €, odnosno 19,5 % ili  26.239,86 € manje u odnosu na iste prihode ostvarene u promatranom razdoblju 2024. godine. Na pad prihoda od poreza na imovinu utjecalo je smanjenje prihoda od stalnih poreza na nepokretnu imovinu (zemlju, zgrade, kuće i ostalo) za 36,7 % ili  18.112,44 €, a odnosi se na porez na nekretnine u iznosu od 25.063,03 €, na porez na korištenje javnih površina u iznosu od </w:t>
      </w:r>
      <w:r>
        <w:t>4.644,83 € te na porez na kuće za odmor u iznosu od 1.551,45 €.  Prihodi od povremenih poreza na imovinu bilježe pad za 9,6 % ili  8.127,42 €, a odnose se na porez na promet nekretnina.</w:t>
      </w:r>
    </w:p>
    <w:p w:rsidR="00D61F22" w:rsidRDefault="00D61F22"/>
    <w:p w:rsidR="00D61F22" w:rsidRDefault="003E54CC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61F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61F2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Porezi na robu i usluge (šifre 6141 do 61476148)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16.513,84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17.723,04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107,3</w:t>
            </w:r>
          </w:p>
        </w:tc>
      </w:tr>
    </w:tbl>
    <w:p w:rsidR="00D61F22" w:rsidRDefault="00D61F22">
      <w:pPr>
        <w:spacing w:after="0"/>
      </w:pPr>
    </w:p>
    <w:p w:rsidR="00D61F22" w:rsidRDefault="003E54CC">
      <w:r>
        <w:t>Prihodi od poreza na robu i usluge u razdoblju od 1. siječnja do 31. prosinca 2025. godine ostvareni su u iznosu od 17.723,04 €, odnosno 7,3 % ili 1.209,20 € više u odnosu na iste prihode ostvarene u promatranom razdoblju 2024. godine. Na povećanje prihoda od poreza na robu i usluge utjecalo je povećanje prihoda od poreza na promet za 7,7% ili  1.259,63 € tj. povećanje poreza na potrošnju alkoholnih i bezalkoholnih pića.</w:t>
      </w:r>
    </w:p>
    <w:p w:rsidR="00D61F22" w:rsidRDefault="00D61F22"/>
    <w:p w:rsidR="00D61F22" w:rsidRDefault="003E54CC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61F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61F2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proračunu i izvanproračunskim korisnicima iz drugih proračuna (šifre 6331+6332)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983.541,84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103.511,31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10,5</w:t>
            </w:r>
          </w:p>
        </w:tc>
      </w:tr>
    </w:tbl>
    <w:p w:rsidR="00D61F22" w:rsidRDefault="00D61F22">
      <w:pPr>
        <w:spacing w:after="0"/>
      </w:pPr>
    </w:p>
    <w:p w:rsidR="00D61F22" w:rsidRDefault="003E54CC">
      <w:r>
        <w:t xml:space="preserve">Prihodi od pomoći proračunu iz drugih proračuna u razdoblju od 1. siječnja do 31. prosinca 2025. godine ostvareni su u iznosu od 103.511,31 €, odnosno 89,5 % ili 880.030,53  € manje u odnosu na prihode od pomoći ostvarene u istom razdoblju 2024. godine. Na pad prihoda od pomoći u promatranom razdoblju utjecalo je umanjenje tekućih pomoći proračunu i izvanproračunskim korisnicima iz drugih proračuna za 95,4% ili 713.642,29 €, a odnose se na tekuće pomoći iz općinskih proračuna u iznosu od 9.784,25 €, tekuće </w:t>
      </w:r>
      <w:r>
        <w:t>pomoći iz županijskih proračuna u iznosu od 20.618,71 € i na tekuće pomoći iz državnog proračuna u iznosu od 4.000,00 €, te umanjenje prihoda od kapitalnih pomoći iz državnog proračuna  za 70,7 % ili 166.388,24 € u odnosu na prethodnu godinu.</w:t>
      </w:r>
    </w:p>
    <w:p w:rsidR="00D61F22" w:rsidRDefault="00D61F22"/>
    <w:p w:rsidR="00D61F22" w:rsidRDefault="003E54CC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61F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61F2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od izvanproračunskih korisnika (šifre 6341+6342)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44.757,50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102.692,91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229,4</w:t>
            </w:r>
          </w:p>
        </w:tc>
      </w:tr>
    </w:tbl>
    <w:p w:rsidR="00D61F22" w:rsidRDefault="00D61F22">
      <w:pPr>
        <w:spacing w:after="0"/>
      </w:pPr>
    </w:p>
    <w:p w:rsidR="00D61F22" w:rsidRDefault="003E54CC">
      <w:r>
        <w:t>Prihodi od pomoći od izvanproračunskih korisnika u razdoblju od 1. siječnja do 31. prosinca 2025. godine ostvareni su u iznosu od 102.692,91 €, odnosno 129,4 % ili  57.935,41 € više u odnosu na prihode od pomoći ostvarene u istom razdoblju 2024. godine, a odnose se na kapitalne pomoći od ostalih izvanproračunskih korisnika državnog proračuna.</w:t>
      </w:r>
    </w:p>
    <w:p w:rsidR="00D61F22" w:rsidRDefault="00D61F22"/>
    <w:p w:rsidR="00D61F22" w:rsidRDefault="003E54CC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61F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61F2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izravnanja za decentralizirane funkcije i fiskalnog izravnanja (šifre 6351 do 6353)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734.680,04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61F22" w:rsidRDefault="00D61F22">
      <w:pPr>
        <w:spacing w:after="0"/>
      </w:pPr>
    </w:p>
    <w:p w:rsidR="00D61F22" w:rsidRDefault="003E54CC">
      <w:r>
        <w:t>Prihodi od pomoći izravnanja za decentralizirane funkcije i fiskalnog izravnanja u razdoblju od 1. siječnja do 31. prosinca 2025. godine ostvareni su u iznosu od 734.680,04 € te nisu bili evidentirani u promatranom razdoblju prethodne 2024. godine. Odnose se na tekuće pomoći izravnanja za decentralizirane funkcije u iznosu od 50.084,77 € te na pomoći fiskalnog izravnanja u iznosu od 684.595,27 €.</w:t>
      </w:r>
    </w:p>
    <w:p w:rsidR="00D61F22" w:rsidRDefault="00D61F22"/>
    <w:p w:rsidR="00D61F22" w:rsidRDefault="003E54CC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61F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61F2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proračunskim korisnicima iz proračuna koji im nije nadležan (šifre 6361+6362)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19.140,91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61F22" w:rsidRDefault="00D61F22">
      <w:pPr>
        <w:spacing w:after="0"/>
      </w:pPr>
    </w:p>
    <w:p w:rsidR="00D61F22" w:rsidRDefault="003E54CC">
      <w:r>
        <w:t>Prihodi od pomoći proračunskim korisnicima iz proračuna koji im nije nadležan u razdoblju od 1. siječnja do 31. prosinca 2025. godine ostvareni su u iznosu od 19.140,91 € te nisu bili evidentirani u promatranom razdoblju prethodne 2024. godine. Odnose se na tekuće pomoći iz državnog proračuna proračunskim korisnicima proračuna u iznosu od 8.800,00 €, kapitalne pomoći iz državnog proračuna proračunskim korisnicima u iznosu od 4.332,00 € te na kapitalne pomoći proračunskim korisnicima iz proračuna JLP(R)S u i</w:t>
      </w:r>
      <w:r>
        <w:t>znosu od 6.008,91 €.</w:t>
      </w:r>
    </w:p>
    <w:p w:rsidR="00D61F22" w:rsidRDefault="00D61F22"/>
    <w:p w:rsidR="00D61F22" w:rsidRDefault="003E54CC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61F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61F2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temeljem prijenosa EU sredstava (šifre 6381+6382)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834.693,89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1.324.492,16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158,7</w:t>
            </w:r>
          </w:p>
        </w:tc>
      </w:tr>
    </w:tbl>
    <w:p w:rsidR="00D61F22" w:rsidRDefault="00D61F22">
      <w:pPr>
        <w:spacing w:after="0"/>
      </w:pPr>
    </w:p>
    <w:p w:rsidR="00D61F22" w:rsidRDefault="003E54CC">
      <w:r>
        <w:t>Prihodi od pomoći temeljem prijenosa EU sredstava u razdoblju od 1. siječnja do 31. prosinca 2025. godine ostvareni su u iznosu od 1.324.492,16 €, odnosno 58,7% ili 489.798,27 € više nego u promatranom razdoblju prethodne 2024. godine, a odnose se na kapitalne pomoći iz državnog proračuna temeljem prijenosa EU sredstava.</w:t>
      </w:r>
    </w:p>
    <w:p w:rsidR="00D61F22" w:rsidRDefault="00D61F22"/>
    <w:p w:rsidR="00D61F22" w:rsidRDefault="003E54CC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61F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61F2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financijske imovine (šifre 6412 do 6419)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124,3</w:t>
            </w:r>
          </w:p>
        </w:tc>
      </w:tr>
    </w:tbl>
    <w:p w:rsidR="00D61F22" w:rsidRDefault="00D61F22">
      <w:pPr>
        <w:spacing w:after="0"/>
      </w:pPr>
    </w:p>
    <w:p w:rsidR="00D61F22" w:rsidRDefault="003E54CC">
      <w:r>
        <w:t>Prihodi od financijske imovine u razdoblju od 1. siječnja do 31. prosinca 2025. godine ostvareni su u iznosu od 51,12 €, odnosno 24,3 % ili  9,99 € više nego prethodne 2024. godine, a odnose se na prihode od kamata na oročena sredstva i depozite po viđenju u iznosu od 2,71 € te na prihode od zateznih kamata u iznosu od 48,41 €.</w:t>
      </w:r>
    </w:p>
    <w:p w:rsidR="00D61F22" w:rsidRDefault="00D61F22"/>
    <w:p w:rsidR="00D61F22" w:rsidRDefault="003E54CC">
      <w:pPr>
        <w:keepNext/>
        <w:spacing w:line="240" w:lineRule="auto"/>
        <w:jc w:val="center"/>
      </w:pPr>
      <w:r>
        <w:rPr>
          <w:sz w:val="28"/>
        </w:rPr>
        <w:lastRenderedPageBreak/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61F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61F2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nefinancijske imovine (šifre 6421 do 6429)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45.102,74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46.368,85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102,8</w:t>
            </w:r>
          </w:p>
        </w:tc>
      </w:tr>
    </w:tbl>
    <w:p w:rsidR="00D61F22" w:rsidRDefault="00D61F22">
      <w:pPr>
        <w:spacing w:after="0"/>
      </w:pPr>
    </w:p>
    <w:p w:rsidR="00D61F22" w:rsidRDefault="003E54CC">
      <w:r>
        <w:t>Prihodi od nefinancijske imovine u razdoblju od 1. siječnja do 31. prosinca 2025. godine ostvareni su u iznosu od 46.368,85 €, odnosno za 2,8 % ili 1.266,11  € više u odnosu na promatrano razdoblje prethodne 2024. godine. Na povećanje prihoda od nefinancijske imovine utjecalo je povećanje prihoda od naknada za korištenje nefinancijske imovine koji iznose 45.087,33 €, odnosno 5,7 % više nego prethodne godine, a odnose se na prihode od spomeničke rente u iznosu od 20.530,96 € te na ostale naknade za korištenj</w:t>
      </w:r>
      <w:r>
        <w:t>e nefinancijske imovine u iznosu od 24.556,37 €, dok prihodi od naknada za koncesije bilježe smanjenje za 49% ili 869,30 € kao i ostali prihodi od nefinancijske imovine koji bilježe smanjenje za 43,2% ili 286,71 €.</w:t>
      </w:r>
    </w:p>
    <w:p w:rsidR="00D61F22" w:rsidRDefault="00D61F22"/>
    <w:p w:rsidR="00D61F22" w:rsidRDefault="003E54CC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61F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61F2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Upravne i administrativne pristojbe (šifre 6511 do 6514)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1.131,11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783,17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69,2</w:t>
            </w:r>
          </w:p>
        </w:tc>
      </w:tr>
    </w:tbl>
    <w:p w:rsidR="00D61F22" w:rsidRDefault="00D61F22">
      <w:pPr>
        <w:spacing w:after="0"/>
      </w:pPr>
    </w:p>
    <w:p w:rsidR="00D61F22" w:rsidRDefault="003E54CC">
      <w:r>
        <w:t>Prihodi od upravnih i administrativnih pristojbi u razdoblju od 1. siječnja do 31. prosinca 2025. godine ostvareni su u iznosu od 783,17 €, odnosno  30,8 % ili  347,94 € manje u odnosu na iste prihode ostvarene u promatranom razdoblju 2024. godine, a odnose se na  prihode od prodaje državnih biljega.</w:t>
      </w:r>
    </w:p>
    <w:p w:rsidR="00D61F22" w:rsidRDefault="00D61F22"/>
    <w:p w:rsidR="00D61F22" w:rsidRDefault="003E54CC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61F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61F2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 posebnim propisima (šifre 6521 do 6528)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165.999,14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192.955,20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116,2</w:t>
            </w:r>
          </w:p>
        </w:tc>
      </w:tr>
    </w:tbl>
    <w:p w:rsidR="00D61F22" w:rsidRDefault="00D61F22">
      <w:pPr>
        <w:spacing w:after="0"/>
      </w:pPr>
    </w:p>
    <w:p w:rsidR="00D61F22" w:rsidRDefault="003E54CC">
      <w:r>
        <w:t>Prihodi po posebnim propisima u razdoblju od 1. siječnja do 31. prosinca 2025. godine ostvareni su u iznosu od 192.955,20 €, odnosno 16,2% ili  26.956,06 € više u odnosu na iste prihode ostvarene u promatranom razdoblju 2024. godine. Na rast prihoda po posebnim propisima utjecalo je povećanje prihoda od doprinosa za šume za 700 % ili 3.366,39 € te povećanje ostalih nespomenutih prihoda za 14,6 % ili 24.093,78 €.</w:t>
      </w:r>
    </w:p>
    <w:p w:rsidR="00D61F22" w:rsidRDefault="00D61F22"/>
    <w:p w:rsidR="00D61F22" w:rsidRDefault="003E54CC">
      <w:pPr>
        <w:keepNext/>
        <w:spacing w:line="240" w:lineRule="auto"/>
        <w:jc w:val="center"/>
      </w:pPr>
      <w:r>
        <w:rPr>
          <w:sz w:val="28"/>
        </w:rPr>
        <w:lastRenderedPageBreak/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61F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61F2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Komunalni doprinosi i naknade (šifre 6531 do 6533)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243.300,07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226.164,29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93,0</w:t>
            </w:r>
          </w:p>
        </w:tc>
      </w:tr>
    </w:tbl>
    <w:p w:rsidR="00D61F22" w:rsidRDefault="00D61F22">
      <w:pPr>
        <w:spacing w:after="0"/>
      </w:pPr>
    </w:p>
    <w:p w:rsidR="00D61F22" w:rsidRDefault="003E54CC">
      <w:r>
        <w:t xml:space="preserve">Prihodi od komunalnih doprinosa i naknada u razdoblju od 1. siječnja do 31. prosinca 2025. godine ostvareni su u iznosu  od 226.164,29 €, odnosno 7 % ili 17.135,78 € manje u odnosu na iste prihode ostvarene u promatranom razdoblju 2024. godine. Na smanjenje prihoda od komunalnih doprinosa i naknada je utjecalo smanjenje prihoda od komunalne naknade koji su ostvareni u iznosu od 204.060,06 €, odnosno 10,5 % ili 23.883,34  € manje u odnosu na prethodnu godinu, dok su prihodi od komunalnog doprinosa ostvareni </w:t>
      </w:r>
      <w:r>
        <w:t>u iznosu od 22.104,23 € te bilježe povećanje od 6.747,56 €, odnosno 43,9 % u odnosu na isto razdoblje prošle godine.</w:t>
      </w:r>
    </w:p>
    <w:p w:rsidR="00D61F22" w:rsidRDefault="00D61F22"/>
    <w:p w:rsidR="00D61F22" w:rsidRDefault="003E54CC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61F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61F2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 (šifre 6614+6615)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14.952,50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7.873,06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52,7</w:t>
            </w:r>
          </w:p>
        </w:tc>
      </w:tr>
    </w:tbl>
    <w:p w:rsidR="00D61F22" w:rsidRDefault="00D61F22">
      <w:pPr>
        <w:spacing w:after="0"/>
      </w:pPr>
    </w:p>
    <w:p w:rsidR="00D61F22" w:rsidRDefault="003E54CC">
      <w:r>
        <w:t>Prihodi od prodaje proizvoda i robe te pruženih usluga u razdoblju od 1. siječnja do 31. prosinca 2025. godine ostvareni su u iznosu  od 7.873,06 €, odnosno  47,3% ili  7.079,44 € manje u odnosu na iste prihode ostvarene u promatranom razdoblju 2024. godine, a odnose se na prihode od pruženih usluga.</w:t>
      </w:r>
    </w:p>
    <w:p w:rsidR="00D61F22" w:rsidRDefault="00D61F22"/>
    <w:p w:rsidR="00D61F22" w:rsidRDefault="003E54CC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61F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61F2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Donacije od pravnih i fizičkih osoba izvan općeg proračuna te povrat donacija i kapitalnih pomoći po protestiranim jamstvima (šifre 6631 do 6634)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8.800,38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22.596,40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256,8</w:t>
            </w:r>
          </w:p>
        </w:tc>
      </w:tr>
    </w:tbl>
    <w:p w:rsidR="00D61F22" w:rsidRDefault="00D61F22">
      <w:pPr>
        <w:spacing w:after="0"/>
      </w:pPr>
    </w:p>
    <w:p w:rsidR="00D61F22" w:rsidRDefault="003E54CC">
      <w:r>
        <w:t>Prihodi od donacija od pravnih i fizičkih osoba izvan općeg proračuna te povrat donacija i kapitalnih pomoći po protestiranim jamstvima u razdoblju od 1. siječnja do 31. prosinca 2025. godine ostvareni su u iznosu  od 22.596,40 €, odnosno  156,8% ili  13.796,02 € više u odnosu na iste prihode ostvarene u promatranom razdoblju 2024. godine, a odnose se na  prihode od tekućih donacija u iznosu od 13.012,65 € te na prihode od kapitalnih donacija u iznosu od 9.583,75 €.</w:t>
      </w:r>
    </w:p>
    <w:p w:rsidR="00D61F22" w:rsidRDefault="00D61F22"/>
    <w:p w:rsidR="00D61F22" w:rsidRDefault="003E54CC">
      <w:pPr>
        <w:keepNext/>
        <w:spacing w:line="240" w:lineRule="auto"/>
        <w:jc w:val="center"/>
      </w:pPr>
      <w:r>
        <w:rPr>
          <w:sz w:val="28"/>
        </w:rPr>
        <w:lastRenderedPageBreak/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61F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61F2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2.782.289,63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3.634.376,21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130,6</w:t>
            </w:r>
          </w:p>
        </w:tc>
      </w:tr>
    </w:tbl>
    <w:p w:rsidR="00D61F22" w:rsidRDefault="00D61F22">
      <w:pPr>
        <w:spacing w:after="0"/>
      </w:pPr>
    </w:p>
    <w:p w:rsidR="00D61F22" w:rsidRDefault="003E54CC">
      <w:r>
        <w:t>Rashodi poslovanja Grada Zlatara ostvareni u razdoblju od 1. siječnja od 31. prosinca 2025. godine ostvareni su u iznosu od 3.634.376,21 €, odnosno 30,6% ili 852.086,58 € više nego prethodne 2024. godine. Na rast rashoda poslovanja utjecali su povećanje rashoda za zaposlene, povećanje materijalnih rashoda, povećanje financijskih rashoda, povećanje rashoda za pomoći dane u inozemstvo i unutar općeg proračuna,  povećanje rashoda za naknade građanima i kućanstvima na temelju osiguranja i druge naknade te poveć</w:t>
      </w:r>
      <w:r>
        <w:t>anje rashoda za donacije, kazne, naknade šteta i kapitalne pomoći dok rashodi za subvencije bilježe pad u odnosu na prethodnu godinu.</w:t>
      </w:r>
    </w:p>
    <w:p w:rsidR="00D61F22" w:rsidRDefault="00D61F22"/>
    <w:p w:rsidR="00D61F22" w:rsidRDefault="003E54CC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61F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61F2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(bruto) (šifre 3111 do 3114)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208.650,52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358.229,20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171,7</w:t>
            </w:r>
          </w:p>
        </w:tc>
      </w:tr>
    </w:tbl>
    <w:p w:rsidR="00D61F22" w:rsidRDefault="00D61F22">
      <w:pPr>
        <w:spacing w:after="0"/>
      </w:pPr>
    </w:p>
    <w:p w:rsidR="00D61F22" w:rsidRDefault="003E54CC">
      <w:r>
        <w:t>Rashodi za plaće zaposlenika u razdoblju od 1. siječnja do 31. prosinca 2025. godine ostvareni su u iznosu od 358.229,20 €, odnosno 71,7% ili 149.578,68 € više u odnosu na rashode za plaće ostvarene u istom razdoblju 2024. godine, a odnose se na plaće za redovan rad.</w:t>
      </w:r>
    </w:p>
    <w:p w:rsidR="00D61F22" w:rsidRDefault="00D61F22"/>
    <w:p w:rsidR="00D61F22" w:rsidRDefault="003E54CC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61F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61F2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30.585,66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44.131,11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144,3</w:t>
            </w:r>
          </w:p>
        </w:tc>
      </w:tr>
    </w:tbl>
    <w:p w:rsidR="00D61F22" w:rsidRDefault="00D61F22">
      <w:pPr>
        <w:spacing w:after="0"/>
      </w:pPr>
    </w:p>
    <w:p w:rsidR="00D61F22" w:rsidRDefault="003E54CC">
      <w:r>
        <w:t>Ostali rashodi za zaposlene u razdoblju od 1. siječnja do 31. prosinca 2025. godine ostvareni su u iznosu od 44.131,11 €, odnosno 44,3% ili 13.545,45 € više u odnosu na ostale rashode za zaposlene ostvarene u istom razdoblju 2024. godine.</w:t>
      </w:r>
    </w:p>
    <w:p w:rsidR="00D61F22" w:rsidRDefault="00D61F22"/>
    <w:p w:rsidR="00D61F22" w:rsidRDefault="003E54CC">
      <w:pPr>
        <w:keepNext/>
        <w:spacing w:line="240" w:lineRule="auto"/>
        <w:jc w:val="center"/>
      </w:pPr>
      <w:r>
        <w:rPr>
          <w:sz w:val="28"/>
        </w:rPr>
        <w:lastRenderedPageBreak/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61F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61F2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na plaće (šifre 3131 do 3133)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30.754,70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51.296,76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166,8</w:t>
            </w:r>
          </w:p>
        </w:tc>
      </w:tr>
    </w:tbl>
    <w:p w:rsidR="00D61F22" w:rsidRDefault="00D61F22">
      <w:pPr>
        <w:spacing w:after="0"/>
      </w:pPr>
    </w:p>
    <w:p w:rsidR="00D61F22" w:rsidRDefault="003E54CC">
      <w:r>
        <w:t>Rashodi za doprinose na plaće zaposlenika u razdoblju od 1. siječnja do 31. prosinca 2025. godine ostvareni su u iznosu od 51.296,76 €, odnosno 66,8% ili 20.542,06 € više u odnosu na rashode za doprinose  na plaće ostvarene u istom razdoblju 2024. godine. Na rast u promatranom razdoblju utjecalo je uvećanje rashoda za doprinose za obvezno zdravstveno osiguranje</w:t>
      </w:r>
    </w:p>
    <w:p w:rsidR="00D61F22" w:rsidRDefault="00D61F22"/>
    <w:p w:rsidR="00D61F22" w:rsidRDefault="003E54CC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61F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61F2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zaposlenima (šifre 3211 do 3214)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13.652,95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25.028,02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183,3</w:t>
            </w:r>
          </w:p>
        </w:tc>
      </w:tr>
    </w:tbl>
    <w:p w:rsidR="00D61F22" w:rsidRDefault="00D61F22">
      <w:pPr>
        <w:spacing w:after="0"/>
      </w:pPr>
    </w:p>
    <w:p w:rsidR="00D61F22" w:rsidRDefault="003E54CC">
      <w:r>
        <w:t>Rashodi za naknade troškova zaposlenima u razdoblju od 1. siječnja do 31. prosinca 2025. godine ostvareni su u iznosu od 25.028,02 €, odnosno 83,3 % ili 11.375,07 € više u odnosu na iste rashode ostvarene u promatranom razdoblju 2024. godine. Na rast ovih rashoda  utjecalo je povećanje rashoda za službena putovanja (naknade za prijevoz na službenom putu u zemlji, dnevnice za službeni put u zemlji) za 59,5% ili 2.315,59 €, povećanje naknada za prijevoz, za rad na terenu i odvojeni život za 83,1% ili 6.615,34</w:t>
      </w:r>
      <w:r>
        <w:t xml:space="preserve"> € te povećanje rashoda za stručno usavršavanje zaposlenika za 135,8% ili 2.444,14 € u odnosu na prethodnu 2024. godinu.</w:t>
      </w:r>
    </w:p>
    <w:p w:rsidR="00D61F22" w:rsidRDefault="00D61F22"/>
    <w:p w:rsidR="00D61F22" w:rsidRDefault="003E54CC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61F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61F2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materijal i energiju (šifre 3221 do 3227)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85.229,39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157.162,39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184,4</w:t>
            </w:r>
          </w:p>
        </w:tc>
      </w:tr>
    </w:tbl>
    <w:p w:rsidR="00D61F22" w:rsidRDefault="00D61F22">
      <w:pPr>
        <w:spacing w:after="0"/>
      </w:pPr>
    </w:p>
    <w:p w:rsidR="00D61F22" w:rsidRDefault="003E54CC">
      <w:r>
        <w:t xml:space="preserve">Rashodi za materijal i energiju u razdoblju od 1. siječnja do 31. prosinca 2025. godine ostvareni su u iznosu od 157.162,39 €, odnosno  84,4% ili 71.933,00 € više u odnosu na iste rashode ostvarene u promatranom razdoblju 2024. godine. Na povećanje rashoda za materijal i energiju utjecalo je povećanje rashoda za uredski materijal i ostale materijalne rashode za 119,2% ili 12.303,92 €, povećanje rashoda za energiju za 39% ili 28.815,72 € te povećanje rashoda za materijal i dijelove za tekuće i investicijsko </w:t>
      </w:r>
      <w:r>
        <w:t xml:space="preserve">održavanje za 1.967,60 % ili 20.798,57 €. Evidentirani su rashodi za materijal i sirovine u iznosu od 8.709,77 € kao i </w:t>
      </w:r>
      <w:r>
        <w:lastRenderedPageBreak/>
        <w:t xml:space="preserve">rashodi za sitni inventar i </w:t>
      </w:r>
      <w:proofErr w:type="spellStart"/>
      <w:r>
        <w:t>autogume</w:t>
      </w:r>
      <w:proofErr w:type="spellEnd"/>
      <w:r>
        <w:t xml:space="preserve"> u iznosu od 1.305,02 € koji nisu bili evidentirani u istom razdoblju prethodne 2024. godine.</w:t>
      </w:r>
    </w:p>
    <w:p w:rsidR="00D61F22" w:rsidRDefault="00D61F22"/>
    <w:p w:rsidR="00D61F22" w:rsidRDefault="003E54CC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61F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61F2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usluge (šifre 3231 do 3239)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1.048.323,08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1.048.341,31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100,0</w:t>
            </w:r>
          </w:p>
        </w:tc>
      </w:tr>
    </w:tbl>
    <w:p w:rsidR="00D61F22" w:rsidRDefault="00D61F22">
      <w:pPr>
        <w:spacing w:after="0"/>
      </w:pPr>
    </w:p>
    <w:p w:rsidR="00D61F22" w:rsidRDefault="003E54CC">
      <w:r>
        <w:t>Rashodi za usluge u razdoblju od 1. siječnja do 31. prosinca 2025. godine ostvareni su u iznosu od 1.048.341,31 € odnosno za 18,23 € više u odnosu na iste rashode ostvarene u promatranom razdoblju 2024. godine. Unutar rashoda za usluge povećanje bilježe rashodi za usluge telefona, interneta, pošte i prijevoza za 33,4% ili 8.086,98 €, zatim rashodi za usluge promidžbe i informiranja za 44,2 % ili 15.090,97 € te rashodi za komunalne usluge za 50,1 % ili 124.979,95 €, dok rashodi za usluge za tekuće i investic</w:t>
      </w:r>
      <w:r>
        <w:t>ijsko održavanje bilježe smanjenje za 20,7% ili 77.688,63 €, rashodi za zakupnine i najamnine smanjenje za 56 % ili 6.409,55 €,  rashodi za zdravstvene i veterinarske usluge smanjenje za 26,6% ili 2.568,26 €, rashodi za intelektualne i osobne usluge smanjenje za 5% ili 12.144,85 €, rashodi za računalne usluge smanjenje za 19,5% ili 739,51 € te rashodi za ostale usluge smanjenje za 51% ili 48.588,87 €.</w:t>
      </w:r>
    </w:p>
    <w:p w:rsidR="00D61F22" w:rsidRDefault="00D61F22"/>
    <w:p w:rsidR="00D61F22" w:rsidRDefault="003E54CC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61F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61F2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osobama izvan radnog odnosa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784,66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61F22" w:rsidRDefault="00D61F22">
      <w:pPr>
        <w:spacing w:after="0"/>
      </w:pPr>
    </w:p>
    <w:p w:rsidR="00D61F22" w:rsidRDefault="003E54CC">
      <w:r>
        <w:t>Rashodi za naknade troškova osobama izvan radnog odnosa u razdoblju od 1. siječnja do 31. prosinca 2025. godine ostvareni su u iznosu od 784,66 €  te nisu evidentirani u istom razdoblju prethodne 2024. godine.  </w:t>
      </w:r>
    </w:p>
    <w:p w:rsidR="00D61F22" w:rsidRDefault="00D61F22"/>
    <w:p w:rsidR="00D61F22" w:rsidRDefault="003E54CC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61F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61F2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 (šifre 3291 do 3299)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230.738,08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320.189,64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138,8</w:t>
            </w:r>
          </w:p>
        </w:tc>
      </w:tr>
    </w:tbl>
    <w:p w:rsidR="00D61F22" w:rsidRDefault="00D61F22">
      <w:pPr>
        <w:spacing w:after="0"/>
      </w:pPr>
    </w:p>
    <w:p w:rsidR="00D61F22" w:rsidRDefault="003E54CC">
      <w:r>
        <w:t xml:space="preserve">Ostali nespomenuti rashodi poslovanja u razdoblju od 1. siječnja do 31. prosinca 2025. godine ostvareni su u iznosu od 320.189,64 €, odnosno 38,8% ili 89.451,56 € više u odnosu na iste rashode ostvarene u promatranom razdoblju 2024. godine. Na rast tih rashoda utjecalo je </w:t>
      </w:r>
      <w:r>
        <w:lastRenderedPageBreak/>
        <w:t>povećanje rashoda za pristojbe i naknade za 108,5 % ili 6.664,16 €, a odnose se na rashode za javnobilježničke pristojbe u iznosu od 5.291,50 €, sudske pristojbe u iznosu od 6.870,63 €, na upravne i administrativne pristojbe u iznosu od 111,49 € te na ostale pristojbe i naknade u iznosu od 530,03 €. Do povećanja je došlo i kod rashoda za ostale nespomenute rashode poslovanja koji su veći za 39,6 % ili  84.551,50 € u odnosu na prethodnu 2024. godinu. Rashodi za naknade za rad predstavničkih i izvršnih tijela</w:t>
      </w:r>
      <w:r>
        <w:t>, povjerenstva i slično bilježe smanjenje za 31,4 % ili 477,04 €, zatim rashodi za premije osiguranja bilježe smanjenje za 10,6% ili 577,74 €, te rashodi za reprezentaciju koji bilježe smanjenje za 17,6% ili 709,32 €.</w:t>
      </w:r>
    </w:p>
    <w:p w:rsidR="00D61F22" w:rsidRDefault="00D61F22"/>
    <w:p w:rsidR="00D61F22" w:rsidRDefault="003E54CC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61F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61F2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Kamate za primljene kredite i zajmove (šifre 3421 do 3428)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12.873,31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28.606,81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222,2</w:t>
            </w:r>
          </w:p>
        </w:tc>
      </w:tr>
    </w:tbl>
    <w:p w:rsidR="00D61F22" w:rsidRDefault="00D61F22">
      <w:pPr>
        <w:spacing w:after="0"/>
      </w:pPr>
    </w:p>
    <w:p w:rsidR="00D61F22" w:rsidRDefault="003E54CC">
      <w:r>
        <w:t>Rashodi za kamate za primljene kredite i zajmove u razdoblju od 1. siječnja do 31. prosinca 2025. godine ostvareni su u iznosu od 28.606,81 € te su veći za 122,2 % ili 15.733,50 €,  a odnose se na kamate za primljene kredite od kreditnih institucija u javnom sektoru u iznosu od 955,18 € te na kamate za primljene kredite od tuzemnih kreditnih institucija izvan javnog sektora u iznosu od 27.651,63 €.</w:t>
      </w:r>
    </w:p>
    <w:p w:rsidR="00D61F22" w:rsidRDefault="00D61F22"/>
    <w:p w:rsidR="00D61F22" w:rsidRDefault="003E54CC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61F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61F2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financijski rashodi (šifre 3431 do 3434)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4.070,17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4.116,34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101,1</w:t>
            </w:r>
          </w:p>
        </w:tc>
      </w:tr>
    </w:tbl>
    <w:p w:rsidR="00D61F22" w:rsidRDefault="00D61F22">
      <w:pPr>
        <w:spacing w:after="0"/>
      </w:pPr>
    </w:p>
    <w:p w:rsidR="00D61F22" w:rsidRDefault="003E54CC">
      <w:r>
        <w:t>Ostali financijski rashodi u razdoblju od 1. siječnja do 31. prosinca 2025. godine ostvareni su u iznosu od 4.116,34 €, odnosno 1,1 %  ili 46,17 € više u odnosu na iste rashode ostvarene u promatranom razdoblju 2024. godine. Na rast tih rashoda je utjecalo povećanje zateznih kamata za 195,4% ili  35,73 € kao i povećanje rashoda za bankarske usluge i usluge platnog prometa  za 0,3% ili  10,44 € u odnosu na prethodnu 2024. godinu.</w:t>
      </w:r>
    </w:p>
    <w:p w:rsidR="00D61F22" w:rsidRDefault="00D61F22"/>
    <w:p w:rsidR="00D61F22" w:rsidRDefault="003E54CC">
      <w:pPr>
        <w:keepNext/>
        <w:spacing w:line="240" w:lineRule="auto"/>
        <w:jc w:val="center"/>
      </w:pPr>
      <w:r>
        <w:rPr>
          <w:sz w:val="28"/>
        </w:rPr>
        <w:lastRenderedPageBreak/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61F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61F2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Subvencije kreditnim i ostalim financijskim institucijama i trgovačkim društvima u javnom sektoru (šifre 3511+3512)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88,2</w:t>
            </w:r>
          </w:p>
        </w:tc>
      </w:tr>
    </w:tbl>
    <w:p w:rsidR="00D61F22" w:rsidRDefault="00D61F22">
      <w:pPr>
        <w:spacing w:after="0"/>
      </w:pPr>
    </w:p>
    <w:p w:rsidR="00D61F22" w:rsidRDefault="003E54CC">
      <w:r>
        <w:t>Rashodi za subvencije kreditnim i ostalim financijskim institucijama i trgovačkim društvima u javnom sektoru u razdoblju od 1. siječnja do 31. prosinca 2025. godine ostvareni su u iznosu od  60.000,00 €, odnosno 11,8 %  ili  8.000,00 € manje u odnosu na iste rashode ostvarene u promatranom razdoblju 2024. godine, a odnose se na subvencije trgovačkim društvima u javnom sektoru.</w:t>
      </w:r>
    </w:p>
    <w:p w:rsidR="00D61F22" w:rsidRDefault="00D61F22"/>
    <w:p w:rsidR="00D61F22" w:rsidRDefault="003E54CC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61F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61F2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Subvencije kreditnim i financijskim institucijama, trgovačkim društvima, zadrugama, poljoprivrednicima i obrtnicima izvan javnog sektora (šifre 3521 do 3523)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4.253,33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3.802,20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89,4</w:t>
            </w:r>
          </w:p>
        </w:tc>
      </w:tr>
    </w:tbl>
    <w:p w:rsidR="00D61F22" w:rsidRDefault="00D61F22">
      <w:pPr>
        <w:spacing w:after="0"/>
      </w:pPr>
    </w:p>
    <w:p w:rsidR="00D61F22" w:rsidRDefault="003E54CC">
      <w:r>
        <w:t>Rashodi za subvencije kreditnim i financijskim institucijama, trgovačkim društvima, zadrugama, poljoprivrednicima i obrtnicima izvan javnog sektora u razdoblju od 1. siječnja do 31. prosinca 2025. godine ostvareni su u iznosu od 3.802,20 €, odnosno 10,6 %  ili  451,13 € manje u odnosu na iste rashode ostvarene u promatranom razdoblju 2024. godine, a odnose se na subvencije obrtnicima.</w:t>
      </w:r>
    </w:p>
    <w:p w:rsidR="00D61F22" w:rsidRDefault="00D61F22"/>
    <w:p w:rsidR="00D61F22" w:rsidRDefault="003E54CC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61F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61F2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drugom proračunu i izvanproračunskim korisnicima (šifre 3631 do 3636)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64.375,03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142.119,58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220,8</w:t>
            </w:r>
          </w:p>
        </w:tc>
      </w:tr>
    </w:tbl>
    <w:p w:rsidR="00D61F22" w:rsidRDefault="00D61F22">
      <w:pPr>
        <w:spacing w:after="0"/>
      </w:pPr>
    </w:p>
    <w:p w:rsidR="00D61F22" w:rsidRDefault="003E54CC">
      <w:r>
        <w:t>Rashodi za navedene pomoći u razdoblju od 1. siječnja do 31. prosinca 2025. godine ostvareni su u iznosu od 142.119,58 €, odnosno 120,8%  ili 77.744,55 € više u odnosu na iste rashode ostvarene u promatranom razdoblju 2024. godine, a odnose se na tekuće pomoći izvanproračunskim korisnicima JLP(RS) u iznosu od 3.000,00 € te na tekuće pomoći gradskim proračunima u iznosu od 139.119,58 €.</w:t>
      </w:r>
    </w:p>
    <w:p w:rsidR="00D61F22" w:rsidRDefault="00D61F22"/>
    <w:p w:rsidR="00D61F22" w:rsidRDefault="003E54CC">
      <w:pPr>
        <w:keepNext/>
        <w:spacing w:line="240" w:lineRule="auto"/>
        <w:jc w:val="center"/>
      </w:pPr>
      <w:r>
        <w:rPr>
          <w:sz w:val="28"/>
        </w:rPr>
        <w:lastRenderedPageBreak/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61F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61F2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proračunskim korisnicima drugih proračuna (šifre 3661 do 3663)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101.829,98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107.817,33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105,9</w:t>
            </w:r>
          </w:p>
        </w:tc>
      </w:tr>
    </w:tbl>
    <w:p w:rsidR="00D61F22" w:rsidRDefault="00D61F22">
      <w:pPr>
        <w:spacing w:after="0"/>
      </w:pPr>
    </w:p>
    <w:p w:rsidR="00D61F22" w:rsidRDefault="003E54CC">
      <w:r>
        <w:t>Rashodi za pomoći proračunskim korisnicima drugih proračuna u razdoblju od 1. siječnja do 31. prosinca 2025. godine ostvareni su u iznosu od 107.817,33 €, odnosno 5,9%  ili 5.987,35 € više u odnosu na iste rashode ostvarene u promatranom razdoblju 2024. godine, a odnose se na tekuće pomoći proračunskim korisnicima drugih proračuna.</w:t>
      </w:r>
    </w:p>
    <w:p w:rsidR="00D61F22" w:rsidRDefault="00D61F22"/>
    <w:p w:rsidR="00D61F22" w:rsidRDefault="003E54CC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61F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61F2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Prijenosi proračunskim korisnicima iz nadležnog proračuna za financiranje redovne djelatnosti (šifre 3672 do 3674)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435.192,08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745.461,66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171,3</w:t>
            </w:r>
          </w:p>
        </w:tc>
      </w:tr>
    </w:tbl>
    <w:p w:rsidR="00D61F22" w:rsidRDefault="00D61F22">
      <w:pPr>
        <w:spacing w:after="0"/>
      </w:pPr>
    </w:p>
    <w:p w:rsidR="00D61F22" w:rsidRDefault="003E54CC">
      <w:r>
        <w:t>Rashodi za navedene pomoći u razdoblju od 1. siječnja do 31. prosinca 2025. godine ostvareni su u iznosu od 745.461,66 €, odnosno 71,3%  ili 310.269,58 € više u odnosu na iste rashode ostvarene u promatranom razdoblju 2024. godine. Na rast tih rashoda je utjecalo povećanje rashoda za prijenose proračunskim korisnicima iz nadležnog proračuna za financiranje rashoda poslovanja za 72% ili 309.469,58 € te povećanje rashoda za prijenose proračunskim korisnicima iz nadležnog proračuna za nabavu nefinancijske imov</w:t>
      </w:r>
      <w:r>
        <w:t>ine  za 15,1% ili 800,00 € u odnosu na prethodnu 2024. godinu. </w:t>
      </w:r>
    </w:p>
    <w:p w:rsidR="00D61F22" w:rsidRDefault="00D61F22"/>
    <w:p w:rsidR="00D61F22" w:rsidRDefault="003E54CC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61F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61F2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naknade građanima i kućanstvima iz proračuna (šifre 3721 do 3723)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255.678,33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315.862,39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123,5</w:t>
            </w:r>
          </w:p>
        </w:tc>
      </w:tr>
    </w:tbl>
    <w:p w:rsidR="00D61F22" w:rsidRDefault="00D61F22">
      <w:pPr>
        <w:spacing w:after="0"/>
      </w:pPr>
    </w:p>
    <w:p w:rsidR="00D61F22" w:rsidRDefault="003E54CC">
      <w:r>
        <w:t>Rashodi za ostale naknade građanima i kućanstvima od 1. siječnja do 31. prosinca 2025. godine ostvareni su u iznosu od 315.862,39 €, odnosno za 23,5 % ili 60.184,06 € više u odnosu na iste rashode ostvarene u promatranom razdoblju 2024. godine, a odnose se na rashode za naknade građanima i kućanstvima u novcu i to za sufinanciranje prijevoza učenika 34.981,58 €, pomoć obiteljima i kućanstvima 128.417,04 €, stipendije i školarine 15.200,00 € te ostale naknade proračuna u novcu 137.263,77 €.</w:t>
      </w:r>
    </w:p>
    <w:p w:rsidR="00D61F22" w:rsidRDefault="00D61F22"/>
    <w:p w:rsidR="00D61F22" w:rsidRDefault="003E54CC">
      <w:pPr>
        <w:keepNext/>
        <w:spacing w:line="240" w:lineRule="auto"/>
        <w:jc w:val="center"/>
      </w:pPr>
      <w:r>
        <w:rPr>
          <w:sz w:val="28"/>
        </w:rPr>
        <w:lastRenderedPageBreak/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61F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61F2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 (šifre 3811 do 3813)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166.707,87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221.426,81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132,8</w:t>
            </w:r>
          </w:p>
        </w:tc>
      </w:tr>
    </w:tbl>
    <w:p w:rsidR="00D61F22" w:rsidRDefault="00D61F22">
      <w:pPr>
        <w:spacing w:after="0"/>
      </w:pPr>
    </w:p>
    <w:p w:rsidR="00D61F22" w:rsidRDefault="003E54CC">
      <w:r>
        <w:t xml:space="preserve">Rashodi za tekuće donacije od 1. siječnja do 31. prosinca 2025. godine ostvareni su u iznosu od 221.426,81 €, odnosno za 32,8 % ili  54.718,94 € više u odnosu na iste rashode ostvarene u promatranom razdoblju 2024. godine, a odnose se na tekuće donacije zdravstvenim neprofitnim organizacijama u iznosu od 1.951,02 €, tekuće donacije vjerskim zajednicama u iznosu od 9.000,00 €, tekuće donacije udrugama i političkim strankama u iznosu od 34.050,00 €, tekuće donacije sportskim društvima u iznosu od 79.832,86 € </w:t>
      </w:r>
      <w:r>
        <w:t>te ostale tekuće donacije u iznosu od 96.592,93 €.</w:t>
      </w:r>
    </w:p>
    <w:p w:rsidR="00D61F22" w:rsidRDefault="00D61F22"/>
    <w:p w:rsidR="00D61F22" w:rsidRDefault="003E54CC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61F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61F2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768,50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61F22" w:rsidRDefault="00D61F22">
      <w:pPr>
        <w:spacing w:after="0"/>
      </w:pPr>
    </w:p>
    <w:p w:rsidR="00D61F22" w:rsidRDefault="003E54CC">
      <w:r>
        <w:t>Prihodi od prodaje nefinancijske imovine u razdoblju od 1. siječnja do 31. prosinca 2025. godine ostvareni su u iznosu od 768,50 € te nisu evidentirani prethodne 2024. godine, a odnose se na prihode od prodaje zemljišta.</w:t>
      </w:r>
    </w:p>
    <w:p w:rsidR="00D61F22" w:rsidRDefault="003E54CC">
      <w:r>
        <w:t> </w:t>
      </w:r>
    </w:p>
    <w:p w:rsidR="00D61F22" w:rsidRDefault="00D61F22"/>
    <w:p w:rsidR="00D61F22" w:rsidRDefault="003E54CC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61F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61F2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materijalne imovine - prirodnih bogatstava (šifre 7111 do 7113)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768,50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61F22" w:rsidRDefault="00D61F22">
      <w:pPr>
        <w:spacing w:after="0"/>
      </w:pPr>
    </w:p>
    <w:p w:rsidR="00D61F22" w:rsidRDefault="003E54CC">
      <w:r>
        <w:t>Od 1. siječnja do 31. prosinca 2025. godine ostvareni su prihodi u iznosu od 768,50 € te nisu evidentirani prethodne 2024. godine, a odnose se na prihode od prodaje zemljišta.</w:t>
      </w:r>
    </w:p>
    <w:p w:rsidR="00D61F22" w:rsidRDefault="00D61F22"/>
    <w:p w:rsidR="00D61F22" w:rsidRDefault="003E54CC">
      <w:pPr>
        <w:keepNext/>
        <w:spacing w:line="240" w:lineRule="auto"/>
        <w:jc w:val="center"/>
      </w:pPr>
      <w:r>
        <w:rPr>
          <w:sz w:val="28"/>
        </w:rPr>
        <w:lastRenderedPageBreak/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61F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61F2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3.639.597,18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2.774.201,63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76,2</w:t>
            </w:r>
          </w:p>
        </w:tc>
      </w:tr>
    </w:tbl>
    <w:p w:rsidR="00D61F22" w:rsidRDefault="00D61F22">
      <w:pPr>
        <w:spacing w:after="0"/>
      </w:pPr>
    </w:p>
    <w:p w:rsidR="00D61F22" w:rsidRDefault="003E54CC">
      <w:r>
        <w:t xml:space="preserve">Rashodi za nabavu nefinancijske imovine u razdoblju od 1. siječnja do 31. prosinca 2025. godine ostvareni su u iznosu od 2.774.201,63 €, odnosno  23,8 % ili 865.395,55 € manje u odnosu na iste rashode ostvarene u promatranom razdoblju 2024. godine. Na pad ovih rashoda utjecalo je smanjenje rashoda za nabavu </w:t>
      </w:r>
      <w:proofErr w:type="spellStart"/>
      <w:r>
        <w:t>neproizvedene</w:t>
      </w:r>
      <w:proofErr w:type="spellEnd"/>
      <w:r>
        <w:t xml:space="preserve"> dugotrajne imovine za 82,3% ili 320.990,03 €, smanjenje rashoda za nabavu proizvedene dugotrajne imovine za 35,6% ili 913.918,60 € dok rashodi za dodatna ulaganja na nefinancijskoj imovini bilježe povećanje od 53,9% ili 369.513,08 €.</w:t>
      </w:r>
    </w:p>
    <w:p w:rsidR="00D61F22" w:rsidRDefault="00D61F22"/>
    <w:p w:rsidR="00D61F22" w:rsidRDefault="003E54CC">
      <w:pPr>
        <w:keepNext/>
        <w:spacing w:line="240" w:lineRule="auto"/>
        <w:jc w:val="center"/>
      </w:pPr>
      <w:r>
        <w:rPr>
          <w:sz w:val="28"/>
        </w:rPr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61F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61F2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Materijalna imovina - prirodna bogatstva (šifre 4111 do 4113)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26.894,00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41.235,65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153,3</w:t>
            </w:r>
          </w:p>
        </w:tc>
      </w:tr>
    </w:tbl>
    <w:p w:rsidR="00D61F22" w:rsidRDefault="00D61F22">
      <w:pPr>
        <w:spacing w:after="0"/>
      </w:pPr>
    </w:p>
    <w:p w:rsidR="00D61F22" w:rsidRDefault="003E54CC">
      <w:r>
        <w:t>Od 1. siječnja do 31. prosinca 2025. godine ostvareni su rashodi u iznosu od 41.235,65 €, odnosno 53,3 % ili 14.341,65  € više nego u istom razdoblju 2024. godine, a odnose se na rashode za poljoprivredno zemljište.</w:t>
      </w:r>
    </w:p>
    <w:p w:rsidR="00D61F22" w:rsidRDefault="003E54CC">
      <w:r>
        <w:t> </w:t>
      </w:r>
    </w:p>
    <w:p w:rsidR="00D61F22" w:rsidRDefault="00D61F22"/>
    <w:p w:rsidR="00D61F22" w:rsidRDefault="003E54CC">
      <w:pPr>
        <w:keepNext/>
        <w:spacing w:line="240" w:lineRule="auto"/>
        <w:jc w:val="center"/>
      </w:pPr>
      <w:r>
        <w:rPr>
          <w:sz w:val="28"/>
        </w:rPr>
        <w:t>Bilješka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61F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61F2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Nematerijalna imovina (šifre 4121 do 4126)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363.021,42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27.689,74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7,6</w:t>
            </w:r>
          </w:p>
        </w:tc>
      </w:tr>
    </w:tbl>
    <w:p w:rsidR="00D61F22" w:rsidRDefault="00D61F22">
      <w:pPr>
        <w:spacing w:after="0"/>
      </w:pPr>
    </w:p>
    <w:p w:rsidR="00D61F22" w:rsidRDefault="003E54CC">
      <w:r>
        <w:t>Od 1. siječnja do 31. prosinca 2025. godine ostvareni su rashodi u iznosu od 27.689,74 €, odnosno 92,4 % ili 335.331,68  € manje nego u istom razdoblju 2024. godine, a odnose se na rashode za ulaganja na tuđoj imovini radi prava korištenja.</w:t>
      </w:r>
    </w:p>
    <w:p w:rsidR="00D61F22" w:rsidRDefault="00D61F22"/>
    <w:p w:rsidR="00D61F22" w:rsidRDefault="003E54CC">
      <w:pPr>
        <w:keepNext/>
        <w:spacing w:line="240" w:lineRule="auto"/>
        <w:jc w:val="center"/>
      </w:pPr>
      <w:r>
        <w:rPr>
          <w:sz w:val="28"/>
        </w:rPr>
        <w:lastRenderedPageBreak/>
        <w:t>Bilješka 41.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61F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61F2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Građevinski objekti (šifre 4211 do 4214)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2.303.067,36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1.385.125,16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60,1</w:t>
            </w:r>
          </w:p>
        </w:tc>
      </w:tr>
    </w:tbl>
    <w:p w:rsidR="00D61F22" w:rsidRDefault="00D61F22">
      <w:pPr>
        <w:spacing w:after="0"/>
      </w:pPr>
    </w:p>
    <w:p w:rsidR="00D61F22" w:rsidRDefault="003E54CC">
      <w:r>
        <w:t>Od 1. siječnja do 31. prosinca 2025. godine ostvareni su rashodi u iznosu od 1.385.125,16 €, odnosno  39,9 % ili 917.942,20  € manje nego u istom razdoblju 2024. godine. Na pad ovih rashoda utjecalo je smanjenje rashoda za poslovne objekte za 57,3% ili 1.039.054,79 €, a odnose se na rashode za zgrade znanstvenih i obrazovnih institucija u iznosu od 339.131,35 € te na rashode za ostale poslovne građevinske objekte u iznosu od 433.909,70 €. Rashodi za ceste, željeznice i ostale prometne objekte bilježe poveća</w:t>
      </w:r>
      <w:r>
        <w:t>nje u iznosu od 24,9 % ili 115.864,84 € kao i rashodi za ostale građevinske objekte koji bilježe rast za 20 % ili 5.247,75 € u odnosu na prethodnu 2024. godinu.</w:t>
      </w:r>
    </w:p>
    <w:p w:rsidR="00D61F22" w:rsidRDefault="00D61F22"/>
    <w:p w:rsidR="00D61F22" w:rsidRDefault="003E54CC">
      <w:pPr>
        <w:keepNext/>
        <w:spacing w:line="240" w:lineRule="auto"/>
        <w:jc w:val="center"/>
      </w:pPr>
      <w:r>
        <w:rPr>
          <w:sz w:val="28"/>
        </w:rPr>
        <w:t>Bilješka 42.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61F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61F2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Postrojenja i oprema (šifre 4221 do 4228)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235.521,71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190.615,78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80,9</w:t>
            </w:r>
          </w:p>
        </w:tc>
      </w:tr>
    </w:tbl>
    <w:p w:rsidR="00D61F22" w:rsidRDefault="00D61F22">
      <w:pPr>
        <w:spacing w:after="0"/>
      </w:pPr>
    </w:p>
    <w:p w:rsidR="00D61F22" w:rsidRDefault="003E54CC">
      <w:r>
        <w:t>Od 1. siječnja do 31. prosinca 2025. godine ostvareni su rashodi u iznosu od 190.615,78 €, odnosno za  19,1% ili 44.905,93 € manji su nego u promatranom razdoblju prethodne godine. Na smanjenje navedenih rashoda utjecalo je smanjenje rashoda za uredsku opremu i namještaj za 13,2% ili 5.672,66 € te smanjenje rashoda za uređaje, strojeve i opremu za ostale namjene za 20,4% ili 39.233,27€ u odnosu na prethodnu godinu. </w:t>
      </w:r>
    </w:p>
    <w:p w:rsidR="00D61F22" w:rsidRDefault="00D61F22"/>
    <w:p w:rsidR="00D61F22" w:rsidRDefault="003E54CC">
      <w:pPr>
        <w:keepNext/>
        <w:spacing w:line="240" w:lineRule="auto"/>
        <w:jc w:val="center"/>
      </w:pPr>
      <w:r>
        <w:rPr>
          <w:sz w:val="28"/>
        </w:rPr>
        <w:t>Bilješka 43.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61F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61F2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Prijevozna sredstva (šifre 4231 do 4234)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28.546,21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61F22" w:rsidRDefault="00D61F22">
      <w:pPr>
        <w:spacing w:after="0"/>
      </w:pPr>
    </w:p>
    <w:p w:rsidR="00D61F22" w:rsidRDefault="003E54CC">
      <w:r>
        <w:t>Od 1. siječnja do 31. prosinca 2025. godine ostvareni su rashodi u iznosu od 28.546,21 € te nisu evidentirani prethodne 2024. godine, a odnose se na rashode za osobni automobil.</w:t>
      </w:r>
    </w:p>
    <w:p w:rsidR="00D61F22" w:rsidRDefault="00D61F22"/>
    <w:p w:rsidR="00D61F22" w:rsidRDefault="003E54CC">
      <w:pPr>
        <w:keepNext/>
        <w:spacing w:line="240" w:lineRule="auto"/>
        <w:jc w:val="center"/>
      </w:pPr>
      <w:r>
        <w:rPr>
          <w:sz w:val="28"/>
        </w:rPr>
        <w:lastRenderedPageBreak/>
        <w:t>Bilješka 44.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61F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61F2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Knjige, umjetnička djela i ostale izložbene vrijednosti (šifre 4241 do 4244)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5.022,50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61F22" w:rsidRDefault="00D61F22">
      <w:pPr>
        <w:spacing w:after="0"/>
      </w:pPr>
    </w:p>
    <w:p w:rsidR="00D61F22" w:rsidRDefault="003E54CC">
      <w:r>
        <w:t>Od 1. siječnja do 31. prosinca 2025. godine ostvareni su rashodi u iznosu od 5.022,50 € te nisu evidentirani prethodne 2024. godine, a odnose se na rashode za knjige.</w:t>
      </w:r>
    </w:p>
    <w:p w:rsidR="00D61F22" w:rsidRDefault="00D61F22"/>
    <w:p w:rsidR="00D61F22" w:rsidRDefault="003E54CC">
      <w:pPr>
        <w:keepNext/>
        <w:spacing w:line="240" w:lineRule="auto"/>
        <w:jc w:val="center"/>
      </w:pPr>
      <w:r>
        <w:rPr>
          <w:sz w:val="28"/>
        </w:rPr>
        <w:t>Bilješka 45.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61F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61F2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Nematerijalna proizvedena imovina (šifre 4261 do 4264)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25.754,18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41.115,00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159,6</w:t>
            </w:r>
          </w:p>
        </w:tc>
      </w:tr>
    </w:tbl>
    <w:p w:rsidR="00D61F22" w:rsidRDefault="00D61F22">
      <w:pPr>
        <w:spacing w:after="0"/>
      </w:pPr>
    </w:p>
    <w:p w:rsidR="00D61F22" w:rsidRDefault="003E54CC">
      <w:r>
        <w:t>Od 1. siječnja do 31. prosinca 2025. godine ostvareni su rashodi u iznosu od 41.115,00 €, odnosno za 59,6 % ili 15.360,82 € veći su nego u promatranom razdoblju prethodne godine, a odnose se na rashode za ulaganja u računalne programe u iznosu od 865,00 € te na rashode za dokumente prostornog uređenja u iznosu od 40.250,00 €.</w:t>
      </w:r>
    </w:p>
    <w:p w:rsidR="00D61F22" w:rsidRDefault="003E54CC">
      <w:r>
        <w:t> </w:t>
      </w:r>
    </w:p>
    <w:p w:rsidR="00D61F22" w:rsidRDefault="00D61F22"/>
    <w:p w:rsidR="00D61F22" w:rsidRDefault="003E54CC">
      <w:pPr>
        <w:keepNext/>
        <w:spacing w:line="240" w:lineRule="auto"/>
        <w:jc w:val="center"/>
      </w:pPr>
      <w:r>
        <w:rPr>
          <w:sz w:val="28"/>
        </w:rPr>
        <w:t>Bilješka 46.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61F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61F2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Dodatna ulaganja na građevinskim objektima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685.338,51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1.054.851,59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153,9</w:t>
            </w:r>
          </w:p>
        </w:tc>
      </w:tr>
    </w:tbl>
    <w:p w:rsidR="00D61F22" w:rsidRDefault="00D61F22">
      <w:pPr>
        <w:spacing w:after="0"/>
      </w:pPr>
    </w:p>
    <w:p w:rsidR="00D61F22" w:rsidRDefault="003E54CC">
      <w:r>
        <w:t>Od 1. siječnja do 31. prosinca 2025. godine ostvareni su rashodi u iznosu od 1.054.851,59 € odnosno za 53,9 % ili 369.513,08 € više u odnosu na prethodnu 2024. godinu. </w:t>
      </w:r>
    </w:p>
    <w:p w:rsidR="00D61F22" w:rsidRDefault="00D61F22"/>
    <w:p w:rsidR="00D61F22" w:rsidRDefault="003E54CC">
      <w:pPr>
        <w:keepNext/>
        <w:spacing w:line="240" w:lineRule="auto"/>
        <w:jc w:val="center"/>
      </w:pPr>
      <w:r>
        <w:rPr>
          <w:sz w:val="28"/>
        </w:rPr>
        <w:t>Bilješka 47.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61F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61F2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1.381.644,11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893.397,39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64,7</w:t>
            </w:r>
          </w:p>
        </w:tc>
      </w:tr>
    </w:tbl>
    <w:p w:rsidR="00D61F22" w:rsidRDefault="00D61F22">
      <w:pPr>
        <w:spacing w:after="0"/>
      </w:pPr>
    </w:p>
    <w:p w:rsidR="00D61F22" w:rsidRDefault="003E54CC">
      <w:r>
        <w:lastRenderedPageBreak/>
        <w:t>Primici od financijske imovine i zaduživanja u razdoblju od 1. siječnja do 31. prosinca 2025. godine ostvareni su u iznosu od 893.397,39 €, odnosno 35,3% ili  488.246,72 € manje nego u promatranom razdoblje prethodne godine.</w:t>
      </w:r>
    </w:p>
    <w:p w:rsidR="00D61F22" w:rsidRDefault="00D61F22"/>
    <w:p w:rsidR="00D61F22" w:rsidRDefault="003E54CC">
      <w:pPr>
        <w:keepNext/>
        <w:spacing w:line="240" w:lineRule="auto"/>
        <w:jc w:val="center"/>
      </w:pPr>
      <w:r>
        <w:rPr>
          <w:sz w:val="28"/>
        </w:rPr>
        <w:t>Bilješka 48.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61F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61F2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844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Primljeni krediti i zajmovi od kreditnih i ostalih financijskih institucija izvan javnog sektora (šifre 8443 do 8448)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1.381.644,11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893.397,39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64,7</w:t>
            </w:r>
          </w:p>
        </w:tc>
      </w:tr>
    </w:tbl>
    <w:p w:rsidR="00D61F22" w:rsidRDefault="00D61F22">
      <w:pPr>
        <w:spacing w:after="0"/>
      </w:pPr>
    </w:p>
    <w:p w:rsidR="00D61F22" w:rsidRDefault="003E54CC">
      <w:r>
        <w:t>Od 1. siječnja do 31. prosinca 2025. godine ostvareni su  primici u iznosu od 893.397,39 €, odnosno 35,3% ili 488.246,72 € manje nego u promatranom razdoblju prethodne godine, a odnose se na primljene kredite od tuzemnih kreditnih institucija izvan javnog sektora.</w:t>
      </w:r>
    </w:p>
    <w:p w:rsidR="00D61F22" w:rsidRDefault="00D61F22"/>
    <w:p w:rsidR="00D61F22" w:rsidRDefault="003E54CC">
      <w:pPr>
        <w:keepNext/>
        <w:spacing w:line="240" w:lineRule="auto"/>
        <w:jc w:val="center"/>
      </w:pPr>
      <w:r>
        <w:rPr>
          <w:sz w:val="28"/>
        </w:rPr>
        <w:t>Bilješka 49.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61F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61F2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120.193,31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120.193,32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100,0</w:t>
            </w:r>
          </w:p>
        </w:tc>
      </w:tr>
    </w:tbl>
    <w:p w:rsidR="00D61F22" w:rsidRDefault="00D61F22">
      <w:pPr>
        <w:spacing w:after="0"/>
      </w:pPr>
    </w:p>
    <w:p w:rsidR="00D61F22" w:rsidRDefault="003E54CC">
      <w:r>
        <w:t>Izdaci za financijsku imovinu i otplate zajmova u razdoblju od 1. siječnja do 31. prosinca 2025. godine ostvareni su u iznosu od 120.193,32 €, odnosno jednaki su kao i u promatranom razdoblju prethodne godine.</w:t>
      </w:r>
    </w:p>
    <w:p w:rsidR="00D61F22" w:rsidRDefault="00D61F22"/>
    <w:p w:rsidR="00D61F22" w:rsidRDefault="003E54CC">
      <w:pPr>
        <w:keepNext/>
        <w:spacing w:line="240" w:lineRule="auto"/>
        <w:jc w:val="center"/>
      </w:pPr>
      <w:r>
        <w:rPr>
          <w:sz w:val="28"/>
        </w:rPr>
        <w:t>Bilješka 50.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61F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61F2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Otplata glavnice primljenih kredita i zajmova od kreditnih i ostalih financijskih institucija u javnom sektoru (šifre 5422 do 5424)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120.193,31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120.193,32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100,0</w:t>
            </w:r>
          </w:p>
        </w:tc>
      </w:tr>
    </w:tbl>
    <w:p w:rsidR="00D61F22" w:rsidRDefault="00D61F22">
      <w:pPr>
        <w:spacing w:after="0"/>
      </w:pPr>
    </w:p>
    <w:p w:rsidR="00D61F22" w:rsidRDefault="003E54CC">
      <w:r>
        <w:t>Od 1. siječnja do 31. prosinca 2025. godine ostvareni su  izdaci u iznosu od 120.193,32 €, jednako kao i u promatranom razdoblju prethodne godine, a odnose se na otplatu glavnice primljenih kredita od kreditnih institucija u javnom sektoru.</w:t>
      </w:r>
    </w:p>
    <w:p w:rsidR="00D61F22" w:rsidRDefault="00D61F22"/>
    <w:p w:rsidR="00D61F22" w:rsidRDefault="003E54CC">
      <w:pPr>
        <w:keepNext/>
        <w:spacing w:line="240" w:lineRule="auto"/>
        <w:jc w:val="center"/>
      </w:pPr>
      <w:r>
        <w:rPr>
          <w:b/>
          <w:sz w:val="28"/>
        </w:rPr>
        <w:lastRenderedPageBreak/>
        <w:t>Bilanca</w:t>
      </w:r>
    </w:p>
    <w:p w:rsidR="00D61F22" w:rsidRDefault="003E54CC">
      <w:pPr>
        <w:keepNext/>
        <w:spacing w:line="240" w:lineRule="auto"/>
        <w:jc w:val="center"/>
      </w:pPr>
      <w:r>
        <w:rPr>
          <w:sz w:val="28"/>
        </w:rPr>
        <w:t>Bilješka 51.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61F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61F2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Neproizvedena</w:t>
            </w:r>
            <w:proofErr w:type="spellEnd"/>
            <w:r>
              <w:rPr>
                <w:sz w:val="18"/>
              </w:rPr>
              <w:t xml:space="preserve"> dugotrajna imovina (šifre 011+012-019)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1.009.925,06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1.086.870,91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107,6</w:t>
            </w:r>
          </w:p>
        </w:tc>
      </w:tr>
    </w:tbl>
    <w:p w:rsidR="00D61F22" w:rsidRDefault="00D61F22">
      <w:pPr>
        <w:spacing w:after="0"/>
      </w:pPr>
    </w:p>
    <w:p w:rsidR="00D61F22" w:rsidRDefault="003E54CC">
      <w:proofErr w:type="spellStart"/>
      <w:r>
        <w:t>Neproizvedena</w:t>
      </w:r>
      <w:proofErr w:type="spellEnd"/>
      <w:r>
        <w:t xml:space="preserve"> dugotrajna imovina u razdoblju od 01. siječnja do 31. prosinca 2025. godine zabilježena je u iznosu od 1.086.870,91 €, odnosno veća je za 7,6% ili 76.945,85 € nego  prethodne 2024. godine, a  odnosi se na materijalnu imovinu – prirodna bogatstva u iznosu od 1.059.181,17 € i na nematerijalnu imovinu u iznosu od 27.689,74 €.</w:t>
      </w:r>
    </w:p>
    <w:p w:rsidR="00D61F22" w:rsidRDefault="00D61F22"/>
    <w:p w:rsidR="00D61F22" w:rsidRDefault="003E54CC">
      <w:pPr>
        <w:keepNext/>
        <w:spacing w:line="240" w:lineRule="auto"/>
        <w:jc w:val="center"/>
      </w:pPr>
      <w:r>
        <w:rPr>
          <w:sz w:val="28"/>
        </w:rPr>
        <w:t>Bilješka 52.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61F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61F2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 (šifre '021 i 02921' + '022 i 02922' + '023 i 02923' + '024 i 02924' + '025 i 02925' + '026 i 02926')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15.470.956,72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17.111.270,98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110,6</w:t>
            </w:r>
          </w:p>
        </w:tc>
      </w:tr>
    </w:tbl>
    <w:p w:rsidR="00D61F22" w:rsidRDefault="00D61F22">
      <w:pPr>
        <w:spacing w:after="0"/>
      </w:pPr>
    </w:p>
    <w:p w:rsidR="00D61F22" w:rsidRDefault="003E54CC">
      <w:r>
        <w:t>Proizvedena dugotrajna imovina u razdoblju od 01. siječnja do 31. prosinca 2025. godine zabilježena je u iznosu od 17.111.270,98 €  odnosno 10,6 % ili 1.640.314,26  € više nego prethodne 2024. godine, a  odnosi se na građevinske objekte, postrojenja i opremu, prijevozna sredstva, višegodišnje nasade i osnovno stado te na nematerijalnu proizvedenu imovinu.</w:t>
      </w:r>
    </w:p>
    <w:p w:rsidR="00D61F22" w:rsidRDefault="00D61F22"/>
    <w:p w:rsidR="00D61F22" w:rsidRDefault="003E54CC">
      <w:pPr>
        <w:keepNext/>
        <w:spacing w:line="240" w:lineRule="auto"/>
        <w:jc w:val="center"/>
      </w:pPr>
      <w:r>
        <w:rPr>
          <w:sz w:val="28"/>
        </w:rPr>
        <w:t>Bilješka 53.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61F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61F2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021 i 02921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Građevinski objekti (šifre 0211 do 0214 - 02921)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021 i 02921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14.960.991,86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16.479.019,09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110,1</w:t>
            </w:r>
          </w:p>
        </w:tc>
      </w:tr>
    </w:tbl>
    <w:p w:rsidR="00D61F22" w:rsidRDefault="00D61F22">
      <w:pPr>
        <w:spacing w:after="0"/>
      </w:pPr>
    </w:p>
    <w:p w:rsidR="00D61F22" w:rsidRDefault="003E54CC">
      <w:r>
        <w:t>Građevinski objekti zabilježeni su u iznosu od 16.479.019,09 €, što je  10,1% ili  1.518.027,23 €  više nego u 2024. godini, a odnose se na stambene objekte u iznosu od 121.209,10 € , poslovne objekte u iznosu od 5.987.085,77 €, ceste, željeznice i ostale prometne objekte u iznosu od 11.427.597,51 €, ostale građevinske objekte u iznosu od 2.296.366,85 € umanjeno za ispravak vrijednosti građevinskih objekata u iznosu od 3.353.240,14 €.</w:t>
      </w:r>
    </w:p>
    <w:p w:rsidR="00D61F22" w:rsidRDefault="00D61F22"/>
    <w:p w:rsidR="00D61F22" w:rsidRDefault="003E54CC">
      <w:pPr>
        <w:keepNext/>
        <w:spacing w:line="240" w:lineRule="auto"/>
        <w:jc w:val="center"/>
      </w:pPr>
      <w:r>
        <w:rPr>
          <w:sz w:val="28"/>
        </w:rPr>
        <w:lastRenderedPageBreak/>
        <w:t>Bilješka 54.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61F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61F2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 i 02922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Postrojenja i oprema (šifre 0221 do 0228 - 02922)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 i 02922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401.928,75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490.810,20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122,1</w:t>
            </w:r>
          </w:p>
        </w:tc>
      </w:tr>
    </w:tbl>
    <w:p w:rsidR="00D61F22" w:rsidRDefault="00D61F22">
      <w:pPr>
        <w:spacing w:after="0"/>
      </w:pPr>
    </w:p>
    <w:p w:rsidR="00D61F22" w:rsidRDefault="003E54CC">
      <w:r>
        <w:t>Postrojenja i oprema zabilježeni su u iznosu od 490.810,20 €, odnosno 22,1 % ili 88.881,45 €  više nego prethodne 2024. godine, a odnose se na uredsku opremu i namještaj u iznosu od 104.932,05 €, na komunikacijsku opremu u iznosu od 63.145,44 €, na opremu za održavanje i zaštitu u iznosu od 50.938,53 €, na uređaje, strojeve i opremu za ostale namjene u iznosu od 636.359,71 € umanjeno za ispravak vrijednosti postrojenja i opreme u iznosu od 364.565,53 €.</w:t>
      </w:r>
    </w:p>
    <w:p w:rsidR="00D61F22" w:rsidRDefault="00D61F22"/>
    <w:p w:rsidR="00D61F22" w:rsidRDefault="003E54CC">
      <w:pPr>
        <w:keepNext/>
        <w:spacing w:line="240" w:lineRule="auto"/>
        <w:jc w:val="center"/>
      </w:pPr>
      <w:r>
        <w:rPr>
          <w:sz w:val="28"/>
        </w:rPr>
        <w:t>Bilješka 55.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61F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61F2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023 i 02923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Prijevozna sredstva (šifre 0231 do 0234 - 02923)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023 i 02923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124.264,28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124,3</w:t>
            </w:r>
          </w:p>
        </w:tc>
      </w:tr>
    </w:tbl>
    <w:p w:rsidR="00D61F22" w:rsidRDefault="00D61F22">
      <w:pPr>
        <w:spacing w:after="0"/>
      </w:pPr>
    </w:p>
    <w:p w:rsidR="00D61F22" w:rsidRDefault="003E54CC">
      <w:r>
        <w:t>Prijevozna sredstva zabilježena su u iznosu od 124.264,28 €, odnosno za 24,3% ili 24.264,28 € nego prethodne 2024. godine, a odnose se na prijevozna sredstva u cestovnom prometu u iznosu od 165.185,57 € umanjeno za ispravak vrijednosti prijevoznih sredstava u iznosu od 40.921,29 €. </w:t>
      </w:r>
    </w:p>
    <w:p w:rsidR="00D61F22" w:rsidRDefault="00D61F22"/>
    <w:p w:rsidR="00D61F22" w:rsidRDefault="003E54CC">
      <w:pPr>
        <w:keepNext/>
        <w:spacing w:line="240" w:lineRule="auto"/>
        <w:jc w:val="center"/>
      </w:pPr>
      <w:r>
        <w:rPr>
          <w:sz w:val="28"/>
        </w:rPr>
        <w:t>Bilješka 56.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61F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61F2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025 i 02925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Višegodišnji nasadi i osnovno stado (šifre 0251+0252-02925)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025 i 02925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61F22" w:rsidRDefault="00D61F22">
      <w:pPr>
        <w:spacing w:after="0"/>
      </w:pPr>
    </w:p>
    <w:p w:rsidR="00D61F22" w:rsidRDefault="003E54CC">
      <w:r>
        <w:t>Višegodišnji nasadi i osnovno stado zabilježeni su u iznosu od 0,26 € te nisu evidentirani prethodne 2024. godine, a odnose se na višegodišnje nasade.</w:t>
      </w:r>
    </w:p>
    <w:p w:rsidR="00D61F22" w:rsidRDefault="00D61F22"/>
    <w:p w:rsidR="00D61F22" w:rsidRDefault="003E54CC">
      <w:pPr>
        <w:keepNext/>
        <w:spacing w:line="240" w:lineRule="auto"/>
        <w:jc w:val="center"/>
      </w:pPr>
      <w:r>
        <w:rPr>
          <w:sz w:val="28"/>
        </w:rPr>
        <w:t>Bilješka 57.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61F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61F2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026 i 02926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Nematerijalna proizvedena imovina (šifre 0261 do 0264 - 02926)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026 i 02926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8.036,11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17.177,15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213,7</w:t>
            </w:r>
          </w:p>
        </w:tc>
      </w:tr>
    </w:tbl>
    <w:p w:rsidR="00D61F22" w:rsidRDefault="00D61F22">
      <w:pPr>
        <w:spacing w:after="0"/>
      </w:pPr>
    </w:p>
    <w:p w:rsidR="00D61F22" w:rsidRDefault="003E54CC">
      <w:r>
        <w:lastRenderedPageBreak/>
        <w:t>Nematerijalna proizvedena imovina zabilježena je u iznosu od 17.177,15 €, odnosno 113,7% ili 9.141,04 € više nego u promatranom razdoblju prethodne godine, a odnosi se na ulaganja u računalne programe u iznosu od 109.702,38 €, na umjetnička, literarna i znanstvena djela u iznosu od 24.000,00 € umanjeno za ispravak vrijednosti nematerijalne proizvedene imovine u iznosu od 116.525,23 €.</w:t>
      </w:r>
    </w:p>
    <w:p w:rsidR="00D61F22" w:rsidRDefault="00D61F22"/>
    <w:p w:rsidR="00D61F22" w:rsidRDefault="003E54CC">
      <w:pPr>
        <w:keepNext/>
        <w:spacing w:line="240" w:lineRule="auto"/>
        <w:jc w:val="center"/>
      </w:pPr>
      <w:r>
        <w:rPr>
          <w:sz w:val="28"/>
        </w:rPr>
        <w:t>Bilješka 58.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61F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61F2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Dugotrajna nefinancijska imovina u pripremi (šifre 051 do 056)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2.543.094,52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2.949.885,15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116,0</w:t>
            </w:r>
          </w:p>
        </w:tc>
      </w:tr>
    </w:tbl>
    <w:p w:rsidR="00D61F22" w:rsidRDefault="00D61F22">
      <w:pPr>
        <w:spacing w:after="0"/>
      </w:pPr>
    </w:p>
    <w:p w:rsidR="00D61F22" w:rsidRDefault="003E54CC">
      <w:r>
        <w:t>Dugotrajna nefinancijska imovina u pripremi u razdoblju od 01. siječnja do 31. prosinca 2025. godine zabilježena je u iznosu od 2.949.885,15 €  odnosno veća je za 16 % ili 406.790,63 € nego prethodne 2024. godine, a  odnosi se na građevinske objekte u pripremi u iznosu od 2.933.635,15 € te na ostalu nefinancijsku dugotrajnu imovinu u pripremi u iznosu od 16.250,00 €.</w:t>
      </w:r>
    </w:p>
    <w:p w:rsidR="00D61F22" w:rsidRDefault="00D61F22"/>
    <w:p w:rsidR="00D61F22" w:rsidRDefault="003E54CC">
      <w:pPr>
        <w:keepNext/>
        <w:spacing w:line="240" w:lineRule="auto"/>
        <w:jc w:val="center"/>
      </w:pPr>
      <w:r>
        <w:rPr>
          <w:sz w:val="28"/>
        </w:rPr>
        <w:t>Bilješka 59.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61F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61F2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Novac u banci i blagajni (šifre 111+112 do 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136.414,89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638.217,09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467,9</w:t>
            </w:r>
          </w:p>
        </w:tc>
      </w:tr>
    </w:tbl>
    <w:p w:rsidR="00D61F22" w:rsidRDefault="00D61F22">
      <w:pPr>
        <w:spacing w:after="0"/>
      </w:pPr>
    </w:p>
    <w:p w:rsidR="00D61F22" w:rsidRDefault="003E54CC">
      <w:r>
        <w:t>U razdoblju od 01. siječnja do 31. prosinca 2025. godine novac u banci i blagajni u iznosu od 638.217,09 € veći je za 367,9% ili za 501.802,20 € nego prethodne 2024. godine a odnosi se na novac u banci u iznosu od 638.022,55 € te na novac u blagajni u iznosu od 194,54 €.</w:t>
      </w:r>
    </w:p>
    <w:p w:rsidR="00D61F22" w:rsidRDefault="00D61F22"/>
    <w:p w:rsidR="00D61F22" w:rsidRDefault="003E54CC">
      <w:pPr>
        <w:keepNext/>
        <w:spacing w:line="240" w:lineRule="auto"/>
        <w:jc w:val="center"/>
      </w:pPr>
      <w:r>
        <w:rPr>
          <w:sz w:val="28"/>
        </w:rPr>
        <w:t>Bilješka 60.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61F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61F2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Potraživanja za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>, od zaposlenih te za više plaćene poreze i ostalo (šifre 122 do 124 - 125 + 129)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25.682,16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34.212,04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133,2</w:t>
            </w:r>
          </w:p>
        </w:tc>
      </w:tr>
    </w:tbl>
    <w:p w:rsidR="00D61F22" w:rsidRDefault="00D61F22">
      <w:pPr>
        <w:spacing w:after="0"/>
      </w:pPr>
    </w:p>
    <w:p w:rsidR="00D61F22" w:rsidRDefault="003E54CC">
      <w:r>
        <w:t xml:space="preserve">U razdoblju od 01. siječnja do 31. prosinca 2025. godine potraživanja za </w:t>
      </w:r>
      <w:proofErr w:type="spellStart"/>
      <w:r>
        <w:t>jamčevne</w:t>
      </w:r>
      <w:proofErr w:type="spellEnd"/>
      <w:r>
        <w:t xml:space="preserve"> </w:t>
      </w:r>
      <w:proofErr w:type="spellStart"/>
      <w:r>
        <w:t>pologe</w:t>
      </w:r>
      <w:proofErr w:type="spellEnd"/>
      <w:r>
        <w:t>, od zaposlenih te za više plaćene poreze i ostalo u iznosu od 34.212,04 € veće je za 33,2% ili za 8.529,88 € nego prethodne 2024. godine; odnosi se na ostala potraživanja.</w:t>
      </w:r>
    </w:p>
    <w:p w:rsidR="00D61F22" w:rsidRDefault="00D61F22"/>
    <w:p w:rsidR="00D61F22" w:rsidRDefault="003E54CC">
      <w:pPr>
        <w:keepNext/>
        <w:spacing w:line="240" w:lineRule="auto"/>
        <w:jc w:val="center"/>
      </w:pPr>
      <w:r>
        <w:rPr>
          <w:sz w:val="28"/>
        </w:rPr>
        <w:lastRenderedPageBreak/>
        <w:t>Bilješka 61.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61F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61F2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Financijski instrumenti - dionice i udjeli u glavnici (šifre 15X1+15X2-159)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651.110,01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651.110,01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</w:tbl>
    <w:p w:rsidR="00D61F22" w:rsidRDefault="00D61F22">
      <w:pPr>
        <w:spacing w:after="0"/>
      </w:pPr>
    </w:p>
    <w:p w:rsidR="00D61F22" w:rsidRDefault="003E54CC">
      <w:r>
        <w:t>U razdoblju od 01. siječnja do 31. prosinca 2025. godine financijski instrumenti – dionice i udjeli u glavnici ostvareni su u iznosu od 651.110,01 € te su isti kao i prethodne 2024. godine; odnose se na dionice i udjele u glavnici trgovačkih društava u javnom sektoru.</w:t>
      </w:r>
    </w:p>
    <w:p w:rsidR="00D61F22" w:rsidRDefault="00D61F22"/>
    <w:p w:rsidR="00D61F22" w:rsidRDefault="003E54CC">
      <w:pPr>
        <w:keepNext/>
        <w:spacing w:line="240" w:lineRule="auto"/>
        <w:jc w:val="center"/>
      </w:pPr>
      <w:r>
        <w:rPr>
          <w:sz w:val="28"/>
        </w:rPr>
        <w:t>Bilješka 62.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61F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61F2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 (šifre 161 do 163 + 164 do 168-169)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159.958,59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402.857,79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251,9</w:t>
            </w:r>
          </w:p>
        </w:tc>
      </w:tr>
    </w:tbl>
    <w:p w:rsidR="00D61F22" w:rsidRDefault="00D61F22">
      <w:pPr>
        <w:spacing w:after="0"/>
      </w:pPr>
    </w:p>
    <w:p w:rsidR="00D61F22" w:rsidRDefault="003E54CC">
      <w:r>
        <w:t>Potraživanja za prihode poslovanja u razdoblju od 01. siječnja do 31. prosinca 2025. godine ostvareni su u iznosu od 402.857,79 € odnosno za 151,9% ili 242.899,20 € veći su nego prethodne 2024. godine, a odnose se na potraživanja za poreze u iznosu od 48.226,87 €, na potraživanja za pomoći iz inozemstva i od subjekata unutar općeg proračuna u iznosu od 243.679,07 €,  na potraživanja za prihode od imovine u iznosu od 2.723,97 €, potraživanja za upravne i administrativne pristojbe, pristojbe po posebnim propi</w:t>
      </w:r>
      <w:r>
        <w:t>sima i naknade u iznosu od 218.395,98 € umanjeno za ispravak vrijednosti potraživanja u iznosu od 110.168,10 €.</w:t>
      </w:r>
    </w:p>
    <w:p w:rsidR="00D61F22" w:rsidRDefault="00D61F22"/>
    <w:p w:rsidR="00D61F22" w:rsidRDefault="003E54CC">
      <w:pPr>
        <w:keepNext/>
        <w:spacing w:line="240" w:lineRule="auto"/>
        <w:jc w:val="center"/>
      </w:pPr>
      <w:r>
        <w:rPr>
          <w:sz w:val="28"/>
        </w:rPr>
        <w:t>Bilješka 63.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61F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61F2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od prodaje nefinancijske imovine (šifre 171 do 174 - 179)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11.135,25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11.135,25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</w:tbl>
    <w:p w:rsidR="00D61F22" w:rsidRDefault="00D61F22">
      <w:pPr>
        <w:spacing w:after="0"/>
      </w:pPr>
    </w:p>
    <w:p w:rsidR="00D61F22" w:rsidRDefault="003E54CC">
      <w:r>
        <w:t>Potraživanja od prodaje nefinancijske imovine u razdoblju od 01. siječnja do 31. prosinca 2025. godine ostvarena su u iznosu od 11.135,25 € isto kao i prethodne 2024. godine, a odnose se na potraživanja od prodaje proizvedene dugotrajne imovine.</w:t>
      </w:r>
    </w:p>
    <w:p w:rsidR="00D61F22" w:rsidRDefault="00D61F22"/>
    <w:p w:rsidR="00D61F22" w:rsidRDefault="003E54CC">
      <w:pPr>
        <w:keepNext/>
        <w:spacing w:line="240" w:lineRule="auto"/>
        <w:jc w:val="center"/>
      </w:pPr>
      <w:r>
        <w:rPr>
          <w:sz w:val="28"/>
        </w:rPr>
        <w:lastRenderedPageBreak/>
        <w:t>Bilješka 64.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61F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61F2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budućih razdoblja i nedospjela naplata prihoda (aktivna vremenska razgraničenja) (šifre 191 do 193)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30.133,17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12.529,19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41,6</w:t>
            </w:r>
          </w:p>
        </w:tc>
      </w:tr>
    </w:tbl>
    <w:p w:rsidR="00D61F22" w:rsidRDefault="00D61F22">
      <w:pPr>
        <w:spacing w:after="0"/>
      </w:pPr>
    </w:p>
    <w:p w:rsidR="00D61F22" w:rsidRDefault="003E54CC">
      <w:r>
        <w:t>Rashodi budućih razdoblja i nedospjela naplata prihoda u razdoblju od 01. siječnja do 31. prosinca 2025. godine ostvareni su u iznosu od 12.529,19 €, odnosno 58,4% ili 17.603,98 € manje nego prethodne 2024. godine, a odnose se rashode budućih razdoblja.</w:t>
      </w:r>
    </w:p>
    <w:p w:rsidR="00D61F22" w:rsidRDefault="00D61F22"/>
    <w:p w:rsidR="00D61F22" w:rsidRDefault="003E54CC">
      <w:pPr>
        <w:keepNext/>
        <w:spacing w:line="240" w:lineRule="auto"/>
        <w:jc w:val="center"/>
      </w:pPr>
      <w:r>
        <w:rPr>
          <w:sz w:val="28"/>
        </w:rPr>
        <w:t>Bilješka 65.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61F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61F2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 (šifre 231 do 234 + 235 + 236 + 237 do 239)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66.518,26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170.933,35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257,0</w:t>
            </w:r>
          </w:p>
        </w:tc>
      </w:tr>
    </w:tbl>
    <w:p w:rsidR="00D61F22" w:rsidRDefault="00D61F22">
      <w:pPr>
        <w:spacing w:after="0"/>
      </w:pPr>
    </w:p>
    <w:p w:rsidR="00D61F22" w:rsidRDefault="003E54CC">
      <w:r>
        <w:t>Obveze za rashode poslovanja u razdoblju od 01. siječnja do 31. prosinca 2025. godine ostvarene su u iznosu od 170.933,35 € što je 157% ili 104.415,09  € više nego prethodne godine. Odnose se na obveze za zaposlene ostvarene u iznosu od 34.327,46 €, odnosno 71,7% ili  14.331,96 € više nego 2024. godine, na obveze za materijalne rashode u iznosu od 91.934,69 €, odnosno 115,2% ili 49.222,09 € više nego prethodne godine, na obveze za financijske rashode ostvarene u iznosu od 3.512,05 €, odnosno 0,2 % ili  7,28</w:t>
      </w:r>
      <w:r>
        <w:t xml:space="preserve"> € više nego prethodne godine, na obveze za subvencije ostvarene u iznosu od 794,56 € koje nisu bile evidentirane prethodne godine, na obveze za pomoći dane u inozemstvo i unutar općeg proračuna ostvarene u iznosu od 1.896,80 €, odnosno 521,1% ili 1.591,41 € više nego prethodne godine, na obveze za naknade građanima i kućanstvima u iznosu od 38.175,80 € koje nisu zabilježene prethodne godine te na obveze za donacije, kazne, naknade šteta i kapitalne pomoći u iznosu od 291,99 € koje također nisu zabilježene </w:t>
      </w:r>
      <w:r>
        <w:t>prethodne godine.</w:t>
      </w:r>
    </w:p>
    <w:p w:rsidR="00D61F22" w:rsidRDefault="00D61F22"/>
    <w:p w:rsidR="00D61F22" w:rsidRDefault="003E54CC">
      <w:pPr>
        <w:keepNext/>
        <w:spacing w:line="240" w:lineRule="auto"/>
        <w:jc w:val="center"/>
      </w:pPr>
      <w:r>
        <w:rPr>
          <w:sz w:val="28"/>
        </w:rPr>
        <w:t>Bilješka 66.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61F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61F2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19.995,50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34.327,46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171,7</w:t>
            </w:r>
          </w:p>
        </w:tc>
      </w:tr>
    </w:tbl>
    <w:p w:rsidR="00D61F22" w:rsidRDefault="00D61F22">
      <w:pPr>
        <w:spacing w:after="0"/>
      </w:pPr>
    </w:p>
    <w:p w:rsidR="00D61F22" w:rsidRDefault="003E54CC">
      <w:r>
        <w:t>Obveze za zaposlene u razdoblju od 01. siječnja do 31. prosinca 2025. godine ostvarene su u iznosu od 34.327,46 €, odnosno 71,7% ili  14.331,96 € više nego 2024. godine </w:t>
      </w:r>
    </w:p>
    <w:p w:rsidR="00D61F22" w:rsidRDefault="00D61F22"/>
    <w:p w:rsidR="00D61F22" w:rsidRDefault="003E54CC">
      <w:pPr>
        <w:keepNext/>
        <w:spacing w:line="240" w:lineRule="auto"/>
        <w:jc w:val="center"/>
      </w:pPr>
      <w:r>
        <w:rPr>
          <w:sz w:val="28"/>
        </w:rPr>
        <w:lastRenderedPageBreak/>
        <w:t>Bilješka 67.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61F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61F2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materijalne rashode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42.712,60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91.934,69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215,2</w:t>
            </w:r>
          </w:p>
        </w:tc>
      </w:tr>
    </w:tbl>
    <w:p w:rsidR="00D61F22" w:rsidRDefault="00D61F22">
      <w:pPr>
        <w:spacing w:after="0"/>
      </w:pPr>
    </w:p>
    <w:p w:rsidR="00D61F22" w:rsidRDefault="003E54CC">
      <w:r>
        <w:t>Obveze za materijalne rashode u razdoblju od 01. siječnja do 31. prosinca 2025. godine   ostvarene su u iznosu od 91.934,69 €, odnosno 115,2% ili 49.222,09 € više nego prethodne godine.</w:t>
      </w:r>
    </w:p>
    <w:p w:rsidR="00D61F22" w:rsidRDefault="00D61F22"/>
    <w:p w:rsidR="00D61F22" w:rsidRDefault="003E54CC">
      <w:pPr>
        <w:keepNext/>
        <w:spacing w:line="240" w:lineRule="auto"/>
        <w:jc w:val="center"/>
      </w:pPr>
      <w:r>
        <w:rPr>
          <w:sz w:val="28"/>
        </w:rPr>
        <w:t>Bilješka 68.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61F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61F2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financijske rashode (šifre 2341 do 2343)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3.504,77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3.512,05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100,2</w:t>
            </w:r>
          </w:p>
        </w:tc>
      </w:tr>
    </w:tbl>
    <w:p w:rsidR="00D61F22" w:rsidRDefault="00D61F22">
      <w:pPr>
        <w:spacing w:after="0"/>
      </w:pPr>
    </w:p>
    <w:p w:rsidR="00D61F22" w:rsidRDefault="003E54CC">
      <w:r>
        <w:t>Obveze za financijske rashode u razdoblju od 01. siječnja do 31. prosinca 2025. godine   ostvarene su u iznosu od 3.512,05 €, odnosno 0,2 % ili  7,28 € više nego prethodne godine.</w:t>
      </w:r>
    </w:p>
    <w:p w:rsidR="00D61F22" w:rsidRDefault="00D61F22"/>
    <w:p w:rsidR="00D61F22" w:rsidRDefault="003E54CC">
      <w:pPr>
        <w:keepNext/>
        <w:spacing w:line="240" w:lineRule="auto"/>
        <w:jc w:val="center"/>
      </w:pPr>
      <w:r>
        <w:rPr>
          <w:sz w:val="28"/>
        </w:rPr>
        <w:t>Bilješka 69.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61F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61F2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subvencije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794,56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61F22" w:rsidRDefault="00D61F22">
      <w:pPr>
        <w:spacing w:after="0"/>
      </w:pPr>
    </w:p>
    <w:p w:rsidR="00D61F22" w:rsidRDefault="003E54CC">
      <w:r>
        <w:t>Obveze za subvencije u razdoblju od 01. siječnja do 31. prosinca 2025. godine   ostvarene su u iznosu od 794,56 € te nisu bile evidentirane prethodne godine.</w:t>
      </w:r>
    </w:p>
    <w:p w:rsidR="00D61F22" w:rsidRDefault="00D61F22"/>
    <w:p w:rsidR="00D61F22" w:rsidRDefault="003E54CC">
      <w:pPr>
        <w:keepNext/>
        <w:spacing w:line="240" w:lineRule="auto"/>
        <w:jc w:val="center"/>
      </w:pPr>
      <w:r>
        <w:rPr>
          <w:sz w:val="28"/>
        </w:rPr>
        <w:t>Bilješka 70.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61F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61F2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pomoći dane u inozemstvo i unutar općeg proračuna (šifre 2361 do 2368)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305,39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1.896,80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621,1</w:t>
            </w:r>
          </w:p>
        </w:tc>
      </w:tr>
    </w:tbl>
    <w:p w:rsidR="00D61F22" w:rsidRDefault="00D61F22">
      <w:pPr>
        <w:spacing w:after="0"/>
      </w:pPr>
    </w:p>
    <w:p w:rsidR="00D61F22" w:rsidRDefault="003E54CC">
      <w:r>
        <w:t>Obveze za pomoći dane u inozemstvo i unutar općeg proračuna u razdoblju od 01. siječnja do 31. prosinca 2025. godine   ostvarene su u iznosu od 1.896,80 €, odnosno 521,1% ili 1.591,41 € više nego prethodne godine.</w:t>
      </w:r>
    </w:p>
    <w:p w:rsidR="00D61F22" w:rsidRDefault="00D61F22"/>
    <w:p w:rsidR="00D61F22" w:rsidRDefault="003E54CC">
      <w:pPr>
        <w:keepNext/>
        <w:spacing w:line="240" w:lineRule="auto"/>
        <w:jc w:val="center"/>
      </w:pPr>
      <w:r>
        <w:rPr>
          <w:sz w:val="28"/>
        </w:rPr>
        <w:lastRenderedPageBreak/>
        <w:t>Bilješka 71.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61F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61F2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naknade građanima i kućanstvima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38.175,80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61F22" w:rsidRDefault="00D61F22">
      <w:pPr>
        <w:spacing w:after="0"/>
      </w:pPr>
    </w:p>
    <w:p w:rsidR="00D61F22" w:rsidRDefault="003E54CC">
      <w:r>
        <w:t>Obveze za naknade građanima i kućanstvima u razdoblju od 01. siječnja do 31. prosinca 2025. godine ostvarene su u iznosu od 38.175,80 € te nisu zabilježene prethodne 2024. godine.</w:t>
      </w:r>
    </w:p>
    <w:p w:rsidR="00D61F22" w:rsidRDefault="00D61F22"/>
    <w:p w:rsidR="00D61F22" w:rsidRDefault="003E54CC">
      <w:pPr>
        <w:keepNext/>
        <w:spacing w:line="240" w:lineRule="auto"/>
        <w:jc w:val="center"/>
      </w:pPr>
      <w:r>
        <w:rPr>
          <w:sz w:val="28"/>
        </w:rPr>
        <w:t>Bilješka 72.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61F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61F2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donacije, kazne, naknade šteta i kapitalne pomoći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291,99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61F22" w:rsidRDefault="00D61F22">
      <w:pPr>
        <w:spacing w:after="0"/>
      </w:pPr>
    </w:p>
    <w:p w:rsidR="00D61F22" w:rsidRDefault="003E54CC">
      <w:r>
        <w:t>Obveze za donacije, kazne, naknade šteta i kapitalne pomoći u razdoblju od 01. siječnja do 31. prosinca 2025. godine  ostvarene su u iznosu od 291,99 € te nisu zabilježene prethodne godine.</w:t>
      </w:r>
    </w:p>
    <w:p w:rsidR="00D61F22" w:rsidRDefault="00D61F22"/>
    <w:p w:rsidR="00D61F22" w:rsidRDefault="003E54CC">
      <w:pPr>
        <w:keepNext/>
        <w:spacing w:line="240" w:lineRule="auto"/>
        <w:jc w:val="center"/>
      </w:pPr>
      <w:r>
        <w:rPr>
          <w:sz w:val="28"/>
        </w:rPr>
        <w:t>Bilješka 73.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61F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61F2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nabavu nefinancijske imovine (šifre 241 do 245)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208.799,21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225.808,27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108,1</w:t>
            </w:r>
          </w:p>
        </w:tc>
      </w:tr>
    </w:tbl>
    <w:p w:rsidR="00D61F22" w:rsidRDefault="00D61F22">
      <w:pPr>
        <w:spacing w:after="0"/>
      </w:pPr>
    </w:p>
    <w:p w:rsidR="00D61F22" w:rsidRDefault="003E54CC">
      <w:r>
        <w:t>Obveze za nabavu nefinancijske imovine u razdoblju od 01. siječnja do 31. prosinca 2025. godine ostvarene su u iznosu od 225.808,27 €, odnosno 8,1% ili 17.009,06 € više nego prethodne 2024. godine. Odnose se na obveze za nabavu proizvedene dugotrajne imovine ostvarene u iznosu od 180.484,81 € te na obveze za dodatna ulaganja na nefinancijskoj imovini ostvarene u iznosu od 45.323,46 €.</w:t>
      </w:r>
    </w:p>
    <w:p w:rsidR="00D61F22" w:rsidRDefault="00D61F22"/>
    <w:p w:rsidR="00D61F22" w:rsidRDefault="003E54CC">
      <w:pPr>
        <w:keepNext/>
        <w:spacing w:line="240" w:lineRule="auto"/>
        <w:jc w:val="center"/>
      </w:pPr>
      <w:r>
        <w:rPr>
          <w:sz w:val="28"/>
        </w:rPr>
        <w:t>Bilješka 74.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61F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61F2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nabavu proizvedene dugotrajne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180.484,81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257,8</w:t>
            </w:r>
          </w:p>
        </w:tc>
      </w:tr>
    </w:tbl>
    <w:p w:rsidR="00D61F22" w:rsidRDefault="00D61F22">
      <w:pPr>
        <w:spacing w:after="0"/>
      </w:pPr>
    </w:p>
    <w:p w:rsidR="00D61F22" w:rsidRDefault="003E54CC">
      <w:r>
        <w:lastRenderedPageBreak/>
        <w:t>Obveze za nabavu proizvedene dugotrajne imovine u razdoblju od 01. siječnja do 31. prosinca 2025. godine  ostvarene su u iznosu od 180.484,81 €, odnosno 157,8% ili 110.484,81 € više nego prethodne 2024. godine.</w:t>
      </w:r>
    </w:p>
    <w:p w:rsidR="00D61F22" w:rsidRDefault="00D61F22"/>
    <w:p w:rsidR="00D61F22" w:rsidRDefault="003E54CC">
      <w:pPr>
        <w:keepNext/>
        <w:spacing w:line="240" w:lineRule="auto"/>
        <w:jc w:val="center"/>
      </w:pPr>
      <w:r>
        <w:rPr>
          <w:sz w:val="28"/>
        </w:rPr>
        <w:t>Bilješka 75.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61F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61F2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dodatna ulaganja na nefinancijskoj imovini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45.323,46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61F22" w:rsidRDefault="00D61F22">
      <w:pPr>
        <w:spacing w:after="0"/>
      </w:pPr>
    </w:p>
    <w:p w:rsidR="00D61F22" w:rsidRDefault="003E54CC">
      <w:r>
        <w:t>Obveze za dodatna ulaganja na nefinancijskoj imovini u razdoblju od 01. siječnja do 31. prosinca 2025. godine  ostvarene su u iznosu od 45.323,46 € te nisu evidentirane prethodne 2024. godine.</w:t>
      </w:r>
    </w:p>
    <w:p w:rsidR="00D61F22" w:rsidRDefault="00D61F22"/>
    <w:p w:rsidR="00D61F22" w:rsidRDefault="003E54CC">
      <w:pPr>
        <w:keepNext/>
        <w:spacing w:line="240" w:lineRule="auto"/>
        <w:jc w:val="center"/>
      </w:pPr>
      <w:r>
        <w:rPr>
          <w:sz w:val="28"/>
        </w:rPr>
        <w:t>Bilješka 76.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61F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61F2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kredite i zajmove (šifre 26X1+26X2)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1.903.322,82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2.774.174,39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145,8</w:t>
            </w:r>
          </w:p>
        </w:tc>
      </w:tr>
    </w:tbl>
    <w:p w:rsidR="00D61F22" w:rsidRDefault="00D61F22">
      <w:pPr>
        <w:spacing w:after="0"/>
      </w:pPr>
    </w:p>
    <w:p w:rsidR="00D61F22" w:rsidRDefault="003E54CC">
      <w:r>
        <w:t>Obveze za kredite i zajmove u razdoblju od 01. siječnja do 31. prosinca 2025. godine ostvarene su u iznosu od 2.774.174,39 €, odnosno 45,8% ili 870.851,57  € više u odnosu na prethodnu godinu, a odnose se na obveze za kredite od tuzemnih kreditnih institucija izvan javnog sektora u iznosu od 2.766.138,14 €, na obveze za zajmove od državnog proračuna u iznosu od 1.012,55 € te na obveze za kredite inozemnih kreditnih institucija u iznosu od 7.023,70 €.</w:t>
      </w:r>
    </w:p>
    <w:p w:rsidR="00D61F22" w:rsidRDefault="00D61F22"/>
    <w:p w:rsidR="00D61F22" w:rsidRDefault="003E54CC">
      <w:pPr>
        <w:keepNext/>
        <w:spacing w:line="240" w:lineRule="auto"/>
        <w:jc w:val="center"/>
      </w:pPr>
      <w:r>
        <w:rPr>
          <w:sz w:val="28"/>
        </w:rPr>
        <w:t>Bilješka 77.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61F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61F2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5.958,23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61F22" w:rsidRDefault="00D61F22">
      <w:pPr>
        <w:spacing w:after="0"/>
      </w:pPr>
    </w:p>
    <w:p w:rsidR="00D61F22" w:rsidRDefault="003E54CC">
      <w:r>
        <w:t xml:space="preserve">Obveze za predujmove, depozite, </w:t>
      </w:r>
      <w:proofErr w:type="spellStart"/>
      <w:r>
        <w:t>jamčevne</w:t>
      </w:r>
      <w:proofErr w:type="spellEnd"/>
      <w:r>
        <w:t xml:space="preserve"> </w:t>
      </w:r>
      <w:proofErr w:type="spellStart"/>
      <w:r>
        <w:t>pologe</w:t>
      </w:r>
      <w:proofErr w:type="spellEnd"/>
      <w:r>
        <w:t xml:space="preserve"> i tuđe prihode u razdoblju od 01. siječnja do 31. prosinca 2025. godine ostvarene su u iznosu od 5.958,23 € te nisu evidentirane prethodne 2024. godine.</w:t>
      </w:r>
    </w:p>
    <w:p w:rsidR="00D61F22" w:rsidRDefault="00D61F22"/>
    <w:p w:rsidR="00D61F22" w:rsidRDefault="003E54CC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:rsidR="00D61F22" w:rsidRDefault="003E54CC">
      <w:pPr>
        <w:keepNext/>
        <w:spacing w:line="240" w:lineRule="auto"/>
        <w:jc w:val="center"/>
      </w:pPr>
      <w:r>
        <w:rPr>
          <w:sz w:val="28"/>
        </w:rPr>
        <w:t>Bilješka 78.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D61F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61F2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D61F2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43.575,09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1F22" w:rsidRDefault="003E54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61F22" w:rsidRDefault="00D61F22">
      <w:pPr>
        <w:spacing w:after="0"/>
      </w:pPr>
    </w:p>
    <w:p w:rsidR="00D61F22" w:rsidRDefault="003E54CC">
      <w:r>
        <w:t xml:space="preserve">Povećanje obveza u izvještajnom razdoblju iznosi 6.003.677,50 €, a isto se sastoji od obveza za rashode poslovanja u iznosu od 2.122.028,50 €, obveza za nabavu nefinancijske imovine u iznosu od 2.736.761,39 €, obveza za financijsku imovinu u iznosu od 991.659,23 € te obveza za predujmove, depozite, </w:t>
      </w:r>
      <w:proofErr w:type="spellStart"/>
      <w:r>
        <w:t>jamčevne</w:t>
      </w:r>
      <w:proofErr w:type="spellEnd"/>
      <w:r>
        <w:t xml:space="preserve"> </w:t>
      </w:r>
      <w:proofErr w:type="spellStart"/>
      <w:r>
        <w:t>pologe</w:t>
      </w:r>
      <w:proofErr w:type="spellEnd"/>
      <w:r>
        <w:t xml:space="preserve"> i tuđe prihode u iznosu od 153.228,38 €, dok je početno stanje 01.01.2025. godine 2.178.640,29 € što čini ukupno  8.182.317,79 € obveza. U izvještajnom razdoblju podmirene su obveze u ukupnom iznosu od 5.005.443,55 € te na kraju izvještajnog razdoblja tj. sa 31.12.2025. godine stanje obveza iznosi 3.176.874,24 €. Dospjele obveze na kraju izvještajnog razdoblja su evidentirane u iznosu od 43.575,09 € i to za obveze za rashode poslovanja (obveze za materijalne rashode, obveze za pomoći dane u </w:t>
      </w:r>
      <w:r>
        <w:t xml:space="preserve">inozemstvo i unutar općeg proračuna te obveze za naknade građanima i kućanstvima) i za obveze za nabavu nefinancijske imovine, dok iznos nedospjelih obveza iznosi 3.133.299,15 € i to za obveze za rashode poslovanja, nabavu nefinancijske imovine, obveze za financijsku imovinu i obveze za predujmove, depozite, </w:t>
      </w:r>
      <w:proofErr w:type="spellStart"/>
      <w:r>
        <w:t>jamčevne</w:t>
      </w:r>
      <w:proofErr w:type="spellEnd"/>
      <w:r>
        <w:t xml:space="preserve"> </w:t>
      </w:r>
      <w:proofErr w:type="spellStart"/>
      <w:r>
        <w:t>pologe</w:t>
      </w:r>
      <w:proofErr w:type="spellEnd"/>
      <w:r>
        <w:t xml:space="preserve"> i tuđe prihode.</w:t>
      </w:r>
    </w:p>
    <w:p w:rsidR="00D61F22" w:rsidRDefault="00D61F22"/>
    <w:p w:rsidR="00D61F22" w:rsidRDefault="003E54CC">
      <w:pPr>
        <w:keepNext/>
        <w:spacing w:line="240" w:lineRule="auto"/>
        <w:jc w:val="center"/>
      </w:pPr>
      <w:r>
        <w:rPr>
          <w:sz w:val="28"/>
        </w:rPr>
        <w:t>Bilješka 79.</w:t>
      </w:r>
    </w:p>
    <w:p w:rsidR="00D61F22" w:rsidRDefault="003E54CC">
      <w:pPr>
        <w:spacing w:line="240" w:lineRule="auto"/>
        <w:jc w:val="both"/>
      </w:pPr>
      <w:r>
        <w:rPr>
          <w:b/>
        </w:rPr>
        <w:t>EU izvještaj</w:t>
      </w:r>
    </w:p>
    <w:p w:rsidR="00D61F22" w:rsidRDefault="003E54CC">
      <w:r>
        <w:t>U razdoblju od 01. siječnja do 31. prosinca 2025. godine ostvareni su ukupni prihodi poslovanja u iznosu od 1.312.074,52 € koji se odnose na pomoći temeljem prijenosa EU sredstava. Iznos od 1.068.395,44 € odnosi se na  kapitalne pomoći  iz državnog proračuna temeljem prijenosa EU sredstava  koji su dio programa Europskog poljoprivrednog fonda za ruralni razvoj, dok se iznos od 243.679,08 € odnosi na kapitalne pomoći iz državnog proračuna temeljem prijenosa EU sredstava kao dio programa Mehanizma za oporavak</w:t>
      </w:r>
      <w:r>
        <w:t xml:space="preserve"> i otpornost – bespovratna sredstva. Rashodi za nabavu nefinancijske imovine u razdoblju od 01. siječnja do 31. prosinca 2025. godine ostvareni su u iznosu od 1.312.074,52 €, a odnose se na rashode za nabavu proizvedene dugotrajne imovine u iznosu od 1.258.179,14 € (poslovni objekti u iznosu od 677.588,78 € te ceste, željeznice i ostali prometni objekti u iznosu od 580.590,36 €) te na rashode za dodatna ulaganja na nefinancijskoj imovini u iznosu od 53.895,38 € (dodatna ulaganja na građevinskim objektima). </w:t>
      </w:r>
    </w:p>
    <w:p w:rsidR="00D61F22" w:rsidRDefault="00D61F22"/>
    <w:sectPr w:rsidR="00D61F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22"/>
    <w:rsid w:val="003E54CC"/>
    <w:rsid w:val="00661740"/>
    <w:rsid w:val="00C70F03"/>
    <w:rsid w:val="00D6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484FAC-329D-48E3-8952-FC5B543D5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8101</Words>
  <Characters>46178</Characters>
  <Application>Microsoft Office Word</Application>
  <DocSecurity>0</DocSecurity>
  <Lines>384</Lines>
  <Paragraphs>108</Paragraphs>
  <ScaleCrop>false</ScaleCrop>
  <Company/>
  <LinksUpToDate>false</LinksUpToDate>
  <CharactersWithSpaces>54171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Matija Štahan</dc:creator>
  <cp:lastModifiedBy>Matija Štahan</cp:lastModifiedBy>
  <cp:revision>2</cp:revision>
  <dcterms:created xsi:type="dcterms:W3CDTF">2026-02-26T07:42:00Z</dcterms:created>
  <dcterms:modified xsi:type="dcterms:W3CDTF">2026-02-26T07:42:00Z</dcterms:modified>
</cp:coreProperties>
</file>