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F9B3" w14:textId="77E77B09" w:rsidR="006B4F1A" w:rsidRPr="00A81504" w:rsidRDefault="006B4F1A" w:rsidP="004A03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Temeljem 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članka </w:t>
      </w:r>
      <w:r w:rsidR="00A20247" w:rsidRPr="00A81504">
        <w:rPr>
          <w:rFonts w:ascii="Times New Roman" w:hAnsi="Times New Roman" w:cs="Times New Roman"/>
          <w:sz w:val="24"/>
          <w:szCs w:val="24"/>
        </w:rPr>
        <w:t xml:space="preserve">35. stavak 2.  Zakona o vlasništvu i drugim stvarnim pravima („Narodne novine“ broj 91/96, 68/98, 137/99, 22/00, 73/00, 129/00, 114/01, 79/06, 141/06, 146/08, 38/09, 153/09, 143/12, 152/14, 81/15, 94/17), članka 1. stavak </w:t>
      </w:r>
      <w:r w:rsidR="00FF4B98"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5. i </w:t>
      </w:r>
      <w:r w:rsidR="00A20247" w:rsidRPr="004A2D9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A20247" w:rsidRPr="00A81504">
        <w:rPr>
          <w:rFonts w:ascii="Times New Roman" w:hAnsi="Times New Roman" w:cs="Times New Roman"/>
          <w:sz w:val="24"/>
          <w:szCs w:val="24"/>
        </w:rPr>
        <w:t>.  Zakona o zakupu i kupoprodaji poslovnog prostora („Narodne novine“ broj 125/11, 64/15, 112/18, 123/24)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 i </w:t>
      </w:r>
      <w:r w:rsidRPr="00A81504">
        <w:rPr>
          <w:rFonts w:ascii="Times New Roman" w:hAnsi="Times New Roman" w:cs="Times New Roman"/>
          <w:sz w:val="24"/>
          <w:szCs w:val="24"/>
        </w:rPr>
        <w:t>članka 27. Statuta Grada Zlatara („Službeni glasnik Krapinsko-zagorske županije“  broj 36A/13</w:t>
      </w:r>
      <w:r w:rsidR="00AD30F1" w:rsidRPr="00A81504">
        <w:rPr>
          <w:rFonts w:ascii="Times New Roman" w:hAnsi="Times New Roman" w:cs="Times New Roman"/>
          <w:sz w:val="24"/>
          <w:szCs w:val="24"/>
        </w:rPr>
        <w:t>,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 9/18</w:t>
      </w:r>
      <w:r w:rsidR="00AD30F1" w:rsidRPr="00A81504">
        <w:rPr>
          <w:rFonts w:ascii="Times New Roman" w:hAnsi="Times New Roman" w:cs="Times New Roman"/>
          <w:sz w:val="24"/>
          <w:szCs w:val="24"/>
        </w:rPr>
        <w:t>, 9/20, 17A/21</w:t>
      </w:r>
      <w:r w:rsidR="00A20247" w:rsidRPr="00A81504">
        <w:rPr>
          <w:rFonts w:ascii="Times New Roman" w:hAnsi="Times New Roman" w:cs="Times New Roman"/>
          <w:sz w:val="24"/>
          <w:szCs w:val="24"/>
        </w:rPr>
        <w:t>, 51/25</w:t>
      </w:r>
      <w:r w:rsidRPr="00A81504">
        <w:rPr>
          <w:rFonts w:ascii="Times New Roman" w:hAnsi="Times New Roman" w:cs="Times New Roman"/>
          <w:sz w:val="24"/>
          <w:szCs w:val="24"/>
        </w:rPr>
        <w:t xml:space="preserve">) Gradsko vijeće Grada Zlatara, na svojoj </w:t>
      </w:r>
      <w:r w:rsidR="00AD30F1" w:rsidRPr="00A81504">
        <w:rPr>
          <w:rFonts w:ascii="Times New Roman" w:hAnsi="Times New Roman" w:cs="Times New Roman"/>
          <w:sz w:val="24"/>
          <w:szCs w:val="24"/>
        </w:rPr>
        <w:t>____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. </w:t>
      </w:r>
      <w:r w:rsidRPr="00A81504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AD30F1" w:rsidRPr="00A81504">
        <w:rPr>
          <w:rFonts w:ascii="Times New Roman" w:hAnsi="Times New Roman" w:cs="Times New Roman"/>
          <w:sz w:val="24"/>
          <w:szCs w:val="24"/>
        </w:rPr>
        <w:t>_____</w:t>
      </w:r>
      <w:r w:rsidRPr="00A81504">
        <w:rPr>
          <w:rFonts w:ascii="Times New Roman" w:hAnsi="Times New Roman" w:cs="Times New Roman"/>
          <w:sz w:val="24"/>
          <w:szCs w:val="24"/>
        </w:rPr>
        <w:t>., donijelo je sl</w:t>
      </w:r>
      <w:r w:rsidR="00603B2F" w:rsidRPr="00A81504">
        <w:rPr>
          <w:rFonts w:ascii="Times New Roman" w:hAnsi="Times New Roman" w:cs="Times New Roman"/>
          <w:sz w:val="24"/>
          <w:szCs w:val="24"/>
        </w:rPr>
        <w:t>i</w:t>
      </w:r>
      <w:r w:rsidRPr="00A81504">
        <w:rPr>
          <w:rFonts w:ascii="Times New Roman" w:hAnsi="Times New Roman" w:cs="Times New Roman"/>
          <w:sz w:val="24"/>
          <w:szCs w:val="24"/>
        </w:rPr>
        <w:t xml:space="preserve">jedeću </w:t>
      </w:r>
    </w:p>
    <w:p w14:paraId="042C1E33" w14:textId="77777777" w:rsidR="00D7097F" w:rsidRPr="00A81504" w:rsidRDefault="00D7097F" w:rsidP="006B4F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8F39A9" w14:textId="77777777" w:rsidR="00D7097F" w:rsidRPr="00A81504" w:rsidRDefault="00D851A5" w:rsidP="006B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17A3C32D" w14:textId="15F4CF09" w:rsidR="00A20247" w:rsidRPr="00A81504" w:rsidRDefault="00A20247" w:rsidP="00A202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 xml:space="preserve">o davanju na privremeno korištenje </w:t>
      </w:r>
    </w:p>
    <w:p w14:paraId="30A3C58A" w14:textId="008356B0" w:rsidR="00FF609F" w:rsidRDefault="00A20247" w:rsidP="00A202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 xml:space="preserve">prostora u objektima u vlasništvu </w:t>
      </w:r>
      <w:r w:rsidR="006B4F1A" w:rsidRPr="00A81504">
        <w:rPr>
          <w:rFonts w:ascii="Times New Roman" w:hAnsi="Times New Roman" w:cs="Times New Roman"/>
          <w:b/>
          <w:bCs/>
          <w:sz w:val="24"/>
          <w:szCs w:val="24"/>
        </w:rPr>
        <w:t>Grada Zlatara</w:t>
      </w:r>
    </w:p>
    <w:p w14:paraId="3DB15537" w14:textId="77777777" w:rsidR="00D06A0E" w:rsidRDefault="00D06A0E" w:rsidP="00D06A0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B6FF41F" w14:textId="167D1AB4" w:rsidR="00D06A0E" w:rsidRPr="00D06A0E" w:rsidRDefault="00D06A0E" w:rsidP="00D06A0E">
      <w:pPr>
        <w:spacing w:after="0" w:line="240" w:lineRule="auto"/>
        <w:contextualSpacing/>
        <w:jc w:val="both"/>
        <w:rPr>
          <w:b/>
          <w:bCs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OPĆE ODREDBE </w:t>
      </w:r>
    </w:p>
    <w:p w14:paraId="168ABEE5" w14:textId="16447C90" w:rsidR="00A81504" w:rsidRPr="00A81504" w:rsidRDefault="00A81504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3CA0951" w14:textId="76CDC587" w:rsidR="00A81504" w:rsidRPr="00A81504" w:rsidRDefault="00A81504" w:rsidP="00AE5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Odlukom o davanju na privremeno korištenje prostora u objektima u vlasništvu Grada Zlatara (u daljnjem tekstu: Odluka) uređuju se uvjeti i način davanja na privremeno korištenje prostora ili dijela prostora u objektima u vlasništvu Grada Zlatara (u daljnjem tekstu: Grad) radi održavanja sajmova, priredaba, predavanja, savjetovanja, ili u druge slične svrhe,</w:t>
      </w:r>
      <w:r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 a čije korištenje ne traje duže od 30 dana, odnosno čije korištenje ne traje duže od šest mjeseci ako se prostor koristi u svrhe skladištenja i čuvanja robe.</w:t>
      </w:r>
    </w:p>
    <w:p w14:paraId="3C70B57B" w14:textId="77777777" w:rsidR="00F55412" w:rsidRDefault="00F55412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8BA1A" w14:textId="5EB0B731" w:rsidR="00A81504" w:rsidRPr="00A81504" w:rsidRDefault="00A81504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508654B" w14:textId="77777777" w:rsidR="00A81504" w:rsidRPr="00A81504" w:rsidRDefault="00A81504" w:rsidP="00AE5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Izrazi u ovoj Odluci koji imaju rodno značenje odnose se jednako na muški i ženski rod.</w:t>
      </w:r>
    </w:p>
    <w:p w14:paraId="1E22ACAA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46B500" w14:textId="77777777" w:rsidR="00A81504" w:rsidRPr="00A81504" w:rsidRDefault="00A81504" w:rsidP="00AE5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A9A802A" w14:textId="47FC23E2" w:rsidR="00A81504" w:rsidRPr="00A81504" w:rsidRDefault="00A81504" w:rsidP="008535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Prostor iz članka 1. ove Odluke </w:t>
      </w:r>
      <w:r w:rsidR="004A2D99">
        <w:rPr>
          <w:rFonts w:ascii="Times New Roman" w:hAnsi="Times New Roman" w:cs="Times New Roman"/>
          <w:sz w:val="24"/>
          <w:szCs w:val="24"/>
        </w:rPr>
        <w:t>je</w:t>
      </w:r>
      <w:r w:rsidRPr="00A815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33A9D1" w14:textId="1CAF9292" w:rsidR="00A81504" w:rsidRDefault="00A81504" w:rsidP="008535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- </w:t>
      </w:r>
      <w:r w:rsidR="007E11EA">
        <w:rPr>
          <w:rFonts w:ascii="Times New Roman" w:hAnsi="Times New Roman" w:cs="Times New Roman"/>
          <w:sz w:val="24"/>
          <w:szCs w:val="24"/>
        </w:rPr>
        <w:t>Sokolski dom (Sokolana)</w:t>
      </w:r>
      <w:r w:rsidRPr="00A81504">
        <w:rPr>
          <w:rFonts w:ascii="Times New Roman" w:hAnsi="Times New Roman" w:cs="Times New Roman"/>
          <w:sz w:val="24"/>
          <w:szCs w:val="24"/>
        </w:rPr>
        <w:t xml:space="preserve">, </w:t>
      </w:r>
      <w:r w:rsidR="007E11EA">
        <w:rPr>
          <w:rFonts w:ascii="Times New Roman" w:hAnsi="Times New Roman" w:cs="Times New Roman"/>
          <w:sz w:val="24"/>
          <w:szCs w:val="24"/>
        </w:rPr>
        <w:t>Zagrebačka ulica 13, Zlatar,</w:t>
      </w:r>
    </w:p>
    <w:p w14:paraId="619AB6E2" w14:textId="77777777" w:rsidR="004A2D99" w:rsidRDefault="004A2D99" w:rsidP="004A2D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1AC16B" w14:textId="2D0D6318" w:rsidR="00A81504" w:rsidRPr="00A81504" w:rsidRDefault="00A81504" w:rsidP="004A2D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Prostor</w:t>
      </w:r>
      <w:r w:rsidR="004A2D99">
        <w:rPr>
          <w:rFonts w:ascii="Times New Roman" w:hAnsi="Times New Roman" w:cs="Times New Roman"/>
          <w:sz w:val="24"/>
          <w:szCs w:val="24"/>
        </w:rPr>
        <w:t>om</w:t>
      </w:r>
      <w:r w:rsidRPr="00A81504">
        <w:rPr>
          <w:rFonts w:ascii="Times New Roman" w:hAnsi="Times New Roman" w:cs="Times New Roman"/>
          <w:sz w:val="24"/>
          <w:szCs w:val="24"/>
        </w:rPr>
        <w:t xml:space="preserve"> iz stavka 1. ovog članka neposredno upravlja </w:t>
      </w:r>
      <w:r w:rsidR="0085352E">
        <w:rPr>
          <w:rFonts w:ascii="Times New Roman" w:hAnsi="Times New Roman" w:cs="Times New Roman"/>
          <w:sz w:val="24"/>
          <w:szCs w:val="24"/>
        </w:rPr>
        <w:t>Gradonačelnik Grada Zlatara</w:t>
      </w:r>
      <w:r w:rsidRPr="00A81504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85352E">
        <w:rPr>
          <w:rFonts w:ascii="Times New Roman" w:hAnsi="Times New Roman" w:cs="Times New Roman"/>
          <w:sz w:val="24"/>
          <w:szCs w:val="24"/>
        </w:rPr>
        <w:t>Gradonačelnik</w:t>
      </w:r>
      <w:r w:rsidRPr="00A81504">
        <w:rPr>
          <w:rFonts w:ascii="Times New Roman" w:hAnsi="Times New Roman" w:cs="Times New Roman"/>
          <w:sz w:val="24"/>
          <w:szCs w:val="24"/>
        </w:rPr>
        <w:t>).</w:t>
      </w:r>
    </w:p>
    <w:p w14:paraId="387AFD9D" w14:textId="77777777" w:rsid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603E69" w14:textId="77777777" w:rsidR="00A81504" w:rsidRPr="00A81504" w:rsidRDefault="00A81504" w:rsidP="007E11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4471BD5" w14:textId="77777777" w:rsidR="00A81504" w:rsidRPr="001127C8" w:rsidRDefault="00A81504" w:rsidP="007E11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Privremenim korištenjem u smislu ove Odluke osobito se smatra </w:t>
      </w:r>
      <w:r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jednokratno </w:t>
      </w:r>
      <w:r w:rsidRPr="001127C8">
        <w:rPr>
          <w:rFonts w:ascii="Times New Roman" w:hAnsi="Times New Roman" w:cs="Times New Roman"/>
          <w:sz w:val="24"/>
          <w:szCs w:val="24"/>
        </w:rPr>
        <w:t xml:space="preserve">održavanje sajmova, priredbi, predavanja, savjetovanja te jednokratno korištenje prostora za redovne aktivnosti </w:t>
      </w:r>
      <w:r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političkih stranaka, </w:t>
      </w:r>
      <w:r w:rsidRPr="001127C8">
        <w:rPr>
          <w:rFonts w:ascii="Times New Roman" w:hAnsi="Times New Roman" w:cs="Times New Roman"/>
          <w:sz w:val="24"/>
          <w:szCs w:val="24"/>
        </w:rPr>
        <w:t xml:space="preserve">udruga građana, skupova građana, održavanje sastanaka, predavanja, tribina, sajmova, izložbi, kulturno-zabavnih priredbi, manifestacija, prezentacija ili u svrhu srodnih djelatnosti,  a čije korištenje ne traje duže od 30 dana, odnosno čije korištenje ne traje duže od 6 mjeseci ako se prostor koristi u svrhu skladištenja i čuvanja robe. </w:t>
      </w:r>
    </w:p>
    <w:p w14:paraId="7703A479" w14:textId="77777777" w:rsidR="00A81504" w:rsidRPr="001127C8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90732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FD162" w14:textId="4F1FB910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II. UVJETI I NAČIN DAVANJA PROSTORA NA PRIVREMENO KORIŠTENJE</w:t>
      </w:r>
    </w:p>
    <w:p w14:paraId="049053C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9BA9A" w14:textId="77777777" w:rsidR="00A81504" w:rsidRPr="00A81504" w:rsidRDefault="00A81504" w:rsidP="00A115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4A87538" w14:textId="0F0B7FBF" w:rsidR="00A81504" w:rsidRPr="00A81504" w:rsidRDefault="00A81504" w:rsidP="00A115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Prostor iz članka 3. ove  Odluke daje se na privremeno korištenje pravnim i fizičkim osobama (u daljnjem tekstu: Korisnik) na temelju podnesenog pisanog zahtjeva.</w:t>
      </w:r>
    </w:p>
    <w:p w14:paraId="40CA83ED" w14:textId="77777777" w:rsidR="00DB3277" w:rsidRDefault="00A81504" w:rsidP="00F76B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Zahtjev za davanje na privremeno korištenje prostora Korisnik podnosi </w:t>
      </w:r>
      <w:r w:rsidR="00F76BEB" w:rsidRPr="00F76BEB">
        <w:rPr>
          <w:rFonts w:ascii="Times New Roman" w:hAnsi="Times New Roman" w:cs="Times New Roman"/>
          <w:color w:val="auto"/>
          <w:sz w:val="24"/>
          <w:szCs w:val="24"/>
        </w:rPr>
        <w:t>Upravnom odjelu za opće poslove i društvene djelatnosti</w:t>
      </w:r>
      <w:r w:rsidRPr="00F76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81504">
        <w:rPr>
          <w:rFonts w:ascii="Times New Roman" w:hAnsi="Times New Roman" w:cs="Times New Roman"/>
          <w:sz w:val="24"/>
          <w:szCs w:val="24"/>
        </w:rPr>
        <w:t xml:space="preserve">u pisanom obliku najkasnije </w:t>
      </w:r>
      <w:r w:rsidR="00F76BEB">
        <w:rPr>
          <w:rFonts w:ascii="Times New Roman" w:hAnsi="Times New Roman" w:cs="Times New Roman"/>
          <w:sz w:val="24"/>
          <w:szCs w:val="24"/>
        </w:rPr>
        <w:t>5</w:t>
      </w:r>
      <w:r w:rsidRPr="00A81504">
        <w:rPr>
          <w:rFonts w:ascii="Times New Roman" w:hAnsi="Times New Roman" w:cs="Times New Roman"/>
          <w:sz w:val="24"/>
          <w:szCs w:val="24"/>
        </w:rPr>
        <w:t xml:space="preserve"> radnih dana prije dana održavanja aktivnosti. </w:t>
      </w:r>
    </w:p>
    <w:p w14:paraId="7857E1C4" w14:textId="4DEE0F37" w:rsidR="00A81504" w:rsidRPr="00A81504" w:rsidRDefault="00A81504" w:rsidP="00F76B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lastRenderedPageBreak/>
        <w:t xml:space="preserve">Rok za podnošenje zahtjeva iz stavka 2. ovoga članka iznimno može biti i </w:t>
      </w:r>
      <w:r w:rsidR="00F76BEB">
        <w:rPr>
          <w:rFonts w:ascii="Times New Roman" w:hAnsi="Times New Roman" w:cs="Times New Roman"/>
          <w:sz w:val="24"/>
          <w:szCs w:val="24"/>
        </w:rPr>
        <w:t>3</w:t>
      </w:r>
      <w:r w:rsidRPr="00A81504">
        <w:rPr>
          <w:rFonts w:ascii="Times New Roman" w:hAnsi="Times New Roman" w:cs="Times New Roman"/>
          <w:sz w:val="24"/>
          <w:szCs w:val="24"/>
        </w:rPr>
        <w:t xml:space="preserve"> dana prije planiranog termina korištenja ukoliko podnositelj zahtjeva iz opravdanih okolnosti isti nije mogao podnijeti ranije.</w:t>
      </w:r>
    </w:p>
    <w:p w14:paraId="7D1FBCE9" w14:textId="77777777" w:rsidR="00A81504" w:rsidRPr="00A81504" w:rsidRDefault="00A81504" w:rsidP="00CF2B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Korištenje prostora dodjeljuje se prema redu zaprimanja zahtjeva.</w:t>
      </w:r>
    </w:p>
    <w:p w14:paraId="459F2563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6A32CA" w14:textId="77777777" w:rsidR="00A81504" w:rsidRPr="00A81504" w:rsidRDefault="00A81504" w:rsidP="00CF2B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6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562B3178" w14:textId="77777777" w:rsidR="00A81504" w:rsidRPr="00A81504" w:rsidRDefault="00A81504" w:rsidP="00CF2B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Zahtjev iz članka 5. stavka 2. ove Odluke obavezno sadrži: </w:t>
      </w:r>
    </w:p>
    <w:p w14:paraId="5215AA60" w14:textId="1EE20247" w:rsidR="00A81504" w:rsidRPr="00CF2B90" w:rsidRDefault="00A81504" w:rsidP="00CF2B90">
      <w:pPr>
        <w:pStyle w:val="Odlomakpopisa"/>
        <w:numPr>
          <w:ilvl w:val="0"/>
          <w:numId w:val="4"/>
        </w:numPr>
        <w:rPr>
          <w:szCs w:val="24"/>
        </w:rPr>
      </w:pPr>
      <w:r w:rsidRPr="00CF2B90">
        <w:rPr>
          <w:szCs w:val="24"/>
        </w:rPr>
        <w:t xml:space="preserve">podatke o podnositelju zahtjeva (naziv, adresa, OIB podnositelja, kontakt podatke); </w:t>
      </w:r>
    </w:p>
    <w:p w14:paraId="2436004A" w14:textId="3F683DB9" w:rsidR="00A81504" w:rsidRPr="00CF2B90" w:rsidRDefault="00A81504" w:rsidP="00CF2B90">
      <w:pPr>
        <w:pStyle w:val="Odlomakpopisa"/>
        <w:numPr>
          <w:ilvl w:val="0"/>
          <w:numId w:val="4"/>
        </w:numPr>
        <w:rPr>
          <w:szCs w:val="24"/>
        </w:rPr>
      </w:pPr>
      <w:r w:rsidRPr="001F0451">
        <w:rPr>
          <w:szCs w:val="24"/>
        </w:rPr>
        <w:t xml:space="preserve">podatke o prostoru </w:t>
      </w:r>
      <w:r w:rsidRPr="00CF2B90">
        <w:rPr>
          <w:szCs w:val="24"/>
        </w:rPr>
        <w:t xml:space="preserve">za koji se podnosi zahtjev za privremeno korištenje; </w:t>
      </w:r>
    </w:p>
    <w:p w14:paraId="46B5E170" w14:textId="2740A6D1" w:rsidR="00A81504" w:rsidRPr="00CF2B90" w:rsidRDefault="00953DB5" w:rsidP="00CF2B90">
      <w:pPr>
        <w:pStyle w:val="Odlomakpopisa"/>
        <w:numPr>
          <w:ilvl w:val="0"/>
          <w:numId w:val="4"/>
        </w:numPr>
        <w:rPr>
          <w:szCs w:val="24"/>
        </w:rPr>
      </w:pPr>
      <w:r w:rsidRPr="00953DB5">
        <w:rPr>
          <w:szCs w:val="24"/>
        </w:rPr>
        <w:t>vremensko razdoblje i dužinu trajanja privremenog korištenja prostora,</w:t>
      </w:r>
      <w:r w:rsidR="00A81504" w:rsidRPr="00CF2B90">
        <w:rPr>
          <w:szCs w:val="24"/>
        </w:rPr>
        <w:t xml:space="preserve"> </w:t>
      </w:r>
    </w:p>
    <w:p w14:paraId="4A965543" w14:textId="16CBC4A4" w:rsidR="00A81504" w:rsidRPr="00CF2B90" w:rsidRDefault="00A81504" w:rsidP="00CF2B90">
      <w:pPr>
        <w:pStyle w:val="Odlomakpopisa"/>
        <w:numPr>
          <w:ilvl w:val="0"/>
          <w:numId w:val="4"/>
        </w:numPr>
        <w:rPr>
          <w:szCs w:val="24"/>
        </w:rPr>
      </w:pPr>
      <w:r w:rsidRPr="00CF2B90">
        <w:rPr>
          <w:szCs w:val="24"/>
        </w:rPr>
        <w:t>podatak o vrsti aktivnosti odnosno namjeni korištenja prostora,</w:t>
      </w:r>
    </w:p>
    <w:p w14:paraId="0451C170" w14:textId="0D3A0889" w:rsidR="00A81504" w:rsidRPr="00CF2B90" w:rsidRDefault="00A81504" w:rsidP="00CF2B90">
      <w:pPr>
        <w:pStyle w:val="Odlomakpopisa"/>
        <w:numPr>
          <w:ilvl w:val="0"/>
          <w:numId w:val="4"/>
        </w:numPr>
        <w:rPr>
          <w:color w:val="000000" w:themeColor="text1"/>
          <w:szCs w:val="24"/>
        </w:rPr>
      </w:pPr>
      <w:r w:rsidRPr="00CF2B90">
        <w:rPr>
          <w:szCs w:val="24"/>
        </w:rPr>
        <w:t xml:space="preserve">suglasnost Korisnika za prikupljanje i obradu osobnih podataka od strane </w:t>
      </w:r>
      <w:r w:rsidR="001127C8" w:rsidRPr="00CF2B90">
        <w:rPr>
          <w:szCs w:val="24"/>
        </w:rPr>
        <w:t>Grada</w:t>
      </w:r>
      <w:r w:rsidR="001127C8" w:rsidRPr="00CF2B90">
        <w:rPr>
          <w:color w:val="000000" w:themeColor="text1"/>
          <w:szCs w:val="24"/>
        </w:rPr>
        <w:t xml:space="preserve"> Zlatara</w:t>
      </w:r>
      <w:r w:rsidRPr="00CF2B90">
        <w:rPr>
          <w:color w:val="000000" w:themeColor="text1"/>
          <w:szCs w:val="24"/>
        </w:rPr>
        <w:t xml:space="preserve"> sukladno važećem zakonodavstvu o zaštiti podataka.</w:t>
      </w:r>
    </w:p>
    <w:p w14:paraId="4F768DD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CA576" w14:textId="77777777" w:rsidR="00A81504" w:rsidRPr="001127C8" w:rsidRDefault="00A81504" w:rsidP="007611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5D45B5C" w14:textId="69FA3EA6" w:rsidR="00A81504" w:rsidRPr="00A81504" w:rsidRDefault="00A81504" w:rsidP="007611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Privremeno korištenje prostora neće se odobriti u slučaju:</w:t>
      </w:r>
    </w:p>
    <w:p w14:paraId="4EC1BACD" w14:textId="1A160B79" w:rsidR="00A81504" w:rsidRPr="00D06A0E" w:rsidRDefault="00A81504" w:rsidP="00761137">
      <w:pPr>
        <w:pStyle w:val="Odlomakpopisa"/>
        <w:numPr>
          <w:ilvl w:val="0"/>
          <w:numId w:val="4"/>
        </w:numPr>
        <w:rPr>
          <w:szCs w:val="24"/>
        </w:rPr>
      </w:pPr>
      <w:r w:rsidRPr="00D06A0E">
        <w:rPr>
          <w:szCs w:val="24"/>
        </w:rPr>
        <w:t xml:space="preserve">da Korisnik ima nepodmirene obveze prema </w:t>
      </w:r>
      <w:r w:rsidR="00761137" w:rsidRPr="00D06A0E">
        <w:rPr>
          <w:szCs w:val="24"/>
        </w:rPr>
        <w:t>Gradu</w:t>
      </w:r>
      <w:r w:rsidRPr="00D06A0E">
        <w:rPr>
          <w:szCs w:val="24"/>
        </w:rPr>
        <w:t xml:space="preserve"> ili pravnim osobama kojima je </w:t>
      </w:r>
      <w:r w:rsidR="00761137" w:rsidRPr="00D06A0E">
        <w:rPr>
          <w:szCs w:val="24"/>
        </w:rPr>
        <w:t xml:space="preserve">Grad </w:t>
      </w:r>
      <w:r w:rsidRPr="00D06A0E">
        <w:rPr>
          <w:szCs w:val="24"/>
        </w:rPr>
        <w:t xml:space="preserve">osnivač ili koje su u vlasništvu ili suvlasništvu </w:t>
      </w:r>
      <w:r w:rsidR="00761137" w:rsidRPr="00D06A0E">
        <w:rPr>
          <w:szCs w:val="24"/>
        </w:rPr>
        <w:t>Grada</w:t>
      </w:r>
      <w:r w:rsidRPr="00D06A0E">
        <w:rPr>
          <w:szCs w:val="24"/>
        </w:rPr>
        <w:t xml:space="preserve"> po bilo koj</w:t>
      </w:r>
      <w:r w:rsidR="00291A06">
        <w:rPr>
          <w:szCs w:val="24"/>
        </w:rPr>
        <w:t>oj osnovi</w:t>
      </w:r>
      <w:r w:rsidRPr="00D06A0E">
        <w:rPr>
          <w:szCs w:val="24"/>
        </w:rPr>
        <w:t>,</w:t>
      </w:r>
    </w:p>
    <w:p w14:paraId="16DD2205" w14:textId="404245D7" w:rsidR="00A81504" w:rsidRPr="007A3698" w:rsidRDefault="00A81504" w:rsidP="00761137">
      <w:pPr>
        <w:pStyle w:val="Odlomakpopisa"/>
        <w:numPr>
          <w:ilvl w:val="0"/>
          <w:numId w:val="4"/>
        </w:numPr>
        <w:rPr>
          <w:szCs w:val="24"/>
        </w:rPr>
      </w:pPr>
      <w:r w:rsidRPr="007A3698">
        <w:rPr>
          <w:szCs w:val="24"/>
        </w:rPr>
        <w:t>da Korisnik ne ispunjava ili nije ispunio ranije obveze iz ugovora o privremenom korištenju prostora,</w:t>
      </w:r>
    </w:p>
    <w:p w14:paraId="3C6EC619" w14:textId="2CAD334C" w:rsidR="00A81504" w:rsidRPr="007A3698" w:rsidRDefault="00A81504" w:rsidP="00761137">
      <w:pPr>
        <w:pStyle w:val="Odlomakpopisa"/>
        <w:numPr>
          <w:ilvl w:val="0"/>
          <w:numId w:val="4"/>
        </w:numPr>
        <w:rPr>
          <w:szCs w:val="24"/>
        </w:rPr>
      </w:pPr>
      <w:r w:rsidRPr="007A3698">
        <w:rPr>
          <w:szCs w:val="24"/>
        </w:rPr>
        <w:t xml:space="preserve">ukoliko je prostor u traženom terminu potreban </w:t>
      </w:r>
      <w:r w:rsidR="00761137" w:rsidRPr="007A3698">
        <w:rPr>
          <w:szCs w:val="24"/>
        </w:rPr>
        <w:t>Gradu</w:t>
      </w:r>
      <w:r w:rsidRPr="007A3698">
        <w:rPr>
          <w:szCs w:val="24"/>
        </w:rPr>
        <w:t xml:space="preserve"> za obavljanje redovne djelatnosti ili održavanja određenih aktivnosti od interesa za </w:t>
      </w:r>
      <w:r w:rsidR="00761137" w:rsidRPr="007A3698">
        <w:rPr>
          <w:szCs w:val="24"/>
        </w:rPr>
        <w:t>Grad</w:t>
      </w:r>
      <w:r w:rsidRPr="007A3698">
        <w:rPr>
          <w:szCs w:val="24"/>
        </w:rPr>
        <w:t xml:space="preserve"> ili je već zauzet od strane nekog drugog Korisnika te iz drugih opravdanih razloga.  </w:t>
      </w:r>
    </w:p>
    <w:p w14:paraId="00B29456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F16641" w14:textId="77777777" w:rsidR="00A81504" w:rsidRPr="00A81504" w:rsidRDefault="00A81504" w:rsidP="00927F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5F25DF7" w14:textId="497E1349" w:rsidR="00A81504" w:rsidRPr="00927FAB" w:rsidRDefault="00A81504" w:rsidP="00927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 temelju podnesenog pisanog zahtjeva, </w:t>
      </w:r>
      <w:r w:rsidR="00927FAB" w:rsidRPr="00927FAB">
        <w:rPr>
          <w:rFonts w:ascii="Times New Roman" w:hAnsi="Times New Roman" w:cs="Times New Roman"/>
          <w:color w:val="auto"/>
          <w:sz w:val="24"/>
          <w:szCs w:val="24"/>
        </w:rPr>
        <w:t>Grad</w:t>
      </w:r>
      <w:r w:rsidRPr="00927FAB">
        <w:rPr>
          <w:rFonts w:ascii="Times New Roman" w:hAnsi="Times New Roman" w:cs="Times New Roman"/>
          <w:color w:val="auto"/>
          <w:sz w:val="24"/>
          <w:szCs w:val="24"/>
        </w:rPr>
        <w:t xml:space="preserve"> i Korisnik sklapaju Ugovor o privremenom korištenju prostora.</w:t>
      </w:r>
    </w:p>
    <w:p w14:paraId="1E0BCCA3" w14:textId="45197FF3" w:rsidR="00A81504" w:rsidRPr="00A81504" w:rsidRDefault="00A81504" w:rsidP="00927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FAB">
        <w:rPr>
          <w:rFonts w:ascii="Times New Roman" w:hAnsi="Times New Roman" w:cs="Times New Roman"/>
          <w:color w:val="auto"/>
          <w:sz w:val="24"/>
          <w:szCs w:val="24"/>
        </w:rPr>
        <w:t xml:space="preserve">Ugovor o korištenju prostora u ime </w:t>
      </w:r>
      <w:r w:rsidR="00927FAB" w:rsidRPr="00927FAB">
        <w:rPr>
          <w:rFonts w:ascii="Times New Roman" w:hAnsi="Times New Roman" w:cs="Times New Roman"/>
          <w:color w:val="auto"/>
          <w:sz w:val="24"/>
          <w:szCs w:val="24"/>
        </w:rPr>
        <w:t>Grada</w:t>
      </w:r>
      <w:r w:rsidRPr="00927FAB">
        <w:rPr>
          <w:rFonts w:ascii="Times New Roman" w:hAnsi="Times New Roman" w:cs="Times New Roman"/>
          <w:color w:val="auto"/>
          <w:sz w:val="24"/>
          <w:szCs w:val="24"/>
        </w:rPr>
        <w:t xml:space="preserve"> zaključuje </w:t>
      </w:r>
      <w:r w:rsidR="00A744B2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927FAB">
        <w:rPr>
          <w:rFonts w:ascii="Times New Roman" w:hAnsi="Times New Roman" w:cs="Times New Roman"/>
          <w:sz w:val="24"/>
          <w:szCs w:val="24"/>
        </w:rPr>
        <w:t>radonačelnik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5B63F03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9C3FF6" w14:textId="177E7E67" w:rsidR="00A81504" w:rsidRPr="00A81504" w:rsidRDefault="00A81504" w:rsidP="00953D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344EB375" w14:textId="44979C46" w:rsidR="00A81504" w:rsidRPr="00A81504" w:rsidRDefault="00A81504" w:rsidP="00953D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Ugovor o privremenom</w:t>
      </w:r>
      <w:r w:rsidR="00A744B2">
        <w:rPr>
          <w:rFonts w:ascii="Times New Roman" w:hAnsi="Times New Roman" w:cs="Times New Roman"/>
          <w:sz w:val="24"/>
          <w:szCs w:val="24"/>
        </w:rPr>
        <w:t xml:space="preserve"> </w:t>
      </w:r>
      <w:r w:rsidRPr="00A81504">
        <w:rPr>
          <w:rFonts w:ascii="Times New Roman" w:hAnsi="Times New Roman" w:cs="Times New Roman"/>
          <w:sz w:val="24"/>
          <w:szCs w:val="24"/>
        </w:rPr>
        <w:t xml:space="preserve">korištenju prostora obvezno sadrži: </w:t>
      </w:r>
    </w:p>
    <w:p w14:paraId="4A476958" w14:textId="511AB858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 xml:space="preserve">podatke o ugovornim stranama, </w:t>
      </w:r>
    </w:p>
    <w:p w14:paraId="30A126A4" w14:textId="0752FE07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 xml:space="preserve">podatke o prostoru koji se daje na </w:t>
      </w:r>
      <w:r w:rsidR="00953DB5" w:rsidRPr="00FF4B98">
        <w:rPr>
          <w:szCs w:val="24"/>
        </w:rPr>
        <w:t xml:space="preserve">privremeno </w:t>
      </w:r>
      <w:r w:rsidRPr="00FF4B98">
        <w:rPr>
          <w:szCs w:val="24"/>
        </w:rPr>
        <w:t xml:space="preserve">korištenje, </w:t>
      </w:r>
    </w:p>
    <w:p w14:paraId="31543AF8" w14:textId="0FF3A97C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 xml:space="preserve">podatke o namjeni korištenja prostora, </w:t>
      </w:r>
    </w:p>
    <w:p w14:paraId="2CE0CF3D" w14:textId="15E808CB" w:rsidR="00953DB5" w:rsidRPr="00FF4B98" w:rsidRDefault="00953DB5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>vremensko razdoblje i dužinu trajanja privremenog korištenja prostora</w:t>
      </w:r>
      <w:r w:rsidR="00FF4B98" w:rsidRPr="00FF4B98">
        <w:rPr>
          <w:szCs w:val="24"/>
        </w:rPr>
        <w:t>,</w:t>
      </w:r>
    </w:p>
    <w:p w14:paraId="1703B78B" w14:textId="1DF953A2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>iznos naknade za korištenje prostora</w:t>
      </w:r>
      <w:r w:rsidR="00FF4B98">
        <w:rPr>
          <w:szCs w:val="24"/>
        </w:rPr>
        <w:t xml:space="preserve"> </w:t>
      </w:r>
      <w:r w:rsidR="00FF4B98" w:rsidRPr="00FF4B98">
        <w:rPr>
          <w:szCs w:val="24"/>
        </w:rPr>
        <w:t>ili osnovu na temelju koje se prostor daje na korištenje bez naknade</w:t>
      </w:r>
      <w:r w:rsidRPr="00FF4B98">
        <w:rPr>
          <w:szCs w:val="24"/>
        </w:rPr>
        <w:t>,</w:t>
      </w:r>
    </w:p>
    <w:p w14:paraId="04A51B7A" w14:textId="2E6C8F3F" w:rsidR="00A81504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>prava i obveze Korisnika u svezi korištenja prostora.</w:t>
      </w:r>
    </w:p>
    <w:p w14:paraId="00E63491" w14:textId="742BAA83" w:rsidR="00FF4B98" w:rsidRPr="00FF4B98" w:rsidRDefault="00A744B2" w:rsidP="00FF4B98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>u</w:t>
      </w:r>
      <w:r w:rsidR="00FF4B98">
        <w:rPr>
          <w:szCs w:val="24"/>
        </w:rPr>
        <w:t>vjete za raskid ugovora.</w:t>
      </w:r>
    </w:p>
    <w:p w14:paraId="4D1BD1D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F0715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DF9A0" w14:textId="1076E294" w:rsid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III. RASKID UGOVORA</w:t>
      </w:r>
    </w:p>
    <w:p w14:paraId="06F9517B" w14:textId="77777777" w:rsidR="00DB3277" w:rsidRPr="00A81504" w:rsidRDefault="00DB3277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6E44C5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Članak 10.</w:t>
      </w:r>
    </w:p>
    <w:p w14:paraId="7A5104A4" w14:textId="01A61AB5" w:rsidR="00A81504" w:rsidRPr="00A81504" w:rsidRDefault="00FF4B98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A81504" w:rsidRPr="00A81504">
        <w:rPr>
          <w:rFonts w:ascii="Times New Roman" w:hAnsi="Times New Roman" w:cs="Times New Roman"/>
          <w:sz w:val="24"/>
          <w:szCs w:val="24"/>
        </w:rPr>
        <w:t>može jednostrano raskinuti ugovor o privremenom korištenju prostora:</w:t>
      </w:r>
    </w:p>
    <w:p w14:paraId="112C07EF" w14:textId="77777777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ako se prostor koristi protivno odredbama ugovora,</w:t>
      </w:r>
    </w:p>
    <w:p w14:paraId="61391525" w14:textId="77777777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ako se načinom korištenja oštećuje prostor,</w:t>
      </w:r>
    </w:p>
    <w:p w14:paraId="65ED048E" w14:textId="77777777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ako Korisnik naknadu za korištenje ne plaća uredno po dospijeću,</w:t>
      </w:r>
    </w:p>
    <w:p w14:paraId="50D4ACCD" w14:textId="030EC4B0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ako je prostor potreban </w:t>
      </w:r>
      <w:r w:rsidR="00FF4B98">
        <w:rPr>
          <w:rFonts w:ascii="Times New Roman" w:hAnsi="Times New Roman" w:cs="Times New Roman"/>
          <w:sz w:val="24"/>
          <w:szCs w:val="24"/>
        </w:rPr>
        <w:t>Gradu</w:t>
      </w:r>
      <w:r w:rsidRPr="00A8150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A81504">
        <w:rPr>
          <w:rFonts w:ascii="Times New Roman" w:hAnsi="Times New Roman" w:cs="Times New Roman"/>
          <w:sz w:val="24"/>
          <w:szCs w:val="24"/>
        </w:rPr>
        <w:t xml:space="preserve">iz drugih opravdanih razloga. </w:t>
      </w:r>
    </w:p>
    <w:p w14:paraId="09F61FEC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336658" w14:textId="2D67F224" w:rsidR="00A81504" w:rsidRPr="00A81504" w:rsidRDefault="00FF4B98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B98">
        <w:rPr>
          <w:rFonts w:ascii="Times New Roman" w:hAnsi="Times New Roman" w:cs="Times New Roman"/>
          <w:color w:val="auto"/>
          <w:sz w:val="24"/>
          <w:szCs w:val="24"/>
        </w:rPr>
        <w:lastRenderedPageBreak/>
        <w:t>Grad</w:t>
      </w:r>
      <w:r w:rsidR="00A81504" w:rsidRPr="00FF4B98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="00A81504" w:rsidRPr="00A81504">
        <w:rPr>
          <w:rFonts w:ascii="Times New Roman" w:hAnsi="Times New Roman" w:cs="Times New Roman"/>
          <w:sz w:val="24"/>
          <w:szCs w:val="24"/>
        </w:rPr>
        <w:t xml:space="preserve"> pisanom obliku dostavlja Korisniku obavijest o raskidu ugovora bez otkaznog roka.</w:t>
      </w:r>
    </w:p>
    <w:p w14:paraId="5627A2D0" w14:textId="09290022" w:rsidR="00A81504" w:rsidRPr="00A81504" w:rsidRDefault="00A81504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Korisnik može raskinuti ugovor pisanim putem, a otkazni rok je 3 dana od zaprimanja zahtjeva za raskid u </w:t>
      </w:r>
      <w:r w:rsidR="00FF4B98">
        <w:rPr>
          <w:rFonts w:ascii="Times New Roman" w:hAnsi="Times New Roman" w:cs="Times New Roman"/>
          <w:sz w:val="24"/>
          <w:szCs w:val="24"/>
        </w:rPr>
        <w:t>Gradu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99DE1B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E96015" w14:textId="7EE5ED05" w:rsidR="00A81504" w:rsidRPr="00A81504" w:rsidRDefault="00A81504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Po isteku ili po raskidu ugovora, Korisnik se obvezuje vratiti </w:t>
      </w:r>
      <w:r w:rsidR="00FF4B98" w:rsidRPr="00FF4B98">
        <w:rPr>
          <w:rFonts w:ascii="Times New Roman" w:hAnsi="Times New Roman" w:cs="Times New Roman"/>
          <w:color w:val="auto"/>
          <w:sz w:val="24"/>
          <w:szCs w:val="24"/>
        </w:rPr>
        <w:t>Gradu</w:t>
      </w:r>
      <w:r w:rsidRPr="00FF4B98">
        <w:rPr>
          <w:rFonts w:ascii="Times New Roman" w:hAnsi="Times New Roman" w:cs="Times New Roman"/>
          <w:color w:val="auto"/>
          <w:sz w:val="24"/>
          <w:szCs w:val="24"/>
        </w:rPr>
        <w:t xml:space="preserve"> prostor </w:t>
      </w:r>
      <w:r w:rsidRPr="00A81504">
        <w:rPr>
          <w:rFonts w:ascii="Times New Roman" w:hAnsi="Times New Roman" w:cs="Times New Roman"/>
          <w:sz w:val="24"/>
          <w:szCs w:val="24"/>
        </w:rPr>
        <w:t>koji je predmet ugovora u stanju u kakvom ga je i primio na korištenje, očišćen i pospremljen,  uzimajući u obzir promjene do kojih je došlo redovnom uporabom istog.</w:t>
      </w:r>
    </w:p>
    <w:p w14:paraId="3C17D25B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FEF12C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DC6E5" w14:textId="08A17B2C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IV. VISINA NAKNADE ZA PRIVREMENO KORIŠTENJE</w:t>
      </w:r>
    </w:p>
    <w:p w14:paraId="54F4373A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859C" w14:textId="77777777" w:rsidR="00A81504" w:rsidRPr="00A81504" w:rsidRDefault="00A81504" w:rsidP="00132B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2DCD8DD6" w14:textId="3B8B5613" w:rsidR="00A81504" w:rsidRPr="00A81504" w:rsidRDefault="00A81504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Prostor iz članka 3. ove Odluke daj</w:t>
      </w:r>
      <w:r w:rsidR="003D5E32">
        <w:rPr>
          <w:rFonts w:ascii="Times New Roman" w:hAnsi="Times New Roman" w:cs="Times New Roman"/>
          <w:sz w:val="24"/>
          <w:szCs w:val="24"/>
        </w:rPr>
        <w:t>e</w:t>
      </w:r>
      <w:r w:rsidRPr="00A81504">
        <w:rPr>
          <w:rFonts w:ascii="Times New Roman" w:hAnsi="Times New Roman" w:cs="Times New Roman"/>
          <w:sz w:val="24"/>
          <w:szCs w:val="24"/>
        </w:rPr>
        <w:t xml:space="preserve"> se na privremeno korištenje uz naknadu.</w:t>
      </w:r>
    </w:p>
    <w:p w14:paraId="41C70E4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C2A5E" w14:textId="0D8C67E6" w:rsidR="009F27D9" w:rsidRDefault="00A81504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Iznimno od odredbe iz stavka 1. ovoga članka, prostor se daje na privremeno  korištenje bez naknade za</w:t>
      </w:r>
      <w:r w:rsidR="009F27D9">
        <w:rPr>
          <w:rFonts w:ascii="Times New Roman" w:hAnsi="Times New Roman" w:cs="Times New Roman"/>
          <w:sz w:val="24"/>
          <w:szCs w:val="24"/>
        </w:rPr>
        <w:t>:</w:t>
      </w:r>
    </w:p>
    <w:p w14:paraId="1ED1C913" w14:textId="29583988" w:rsidR="009F27D9" w:rsidRPr="009F27D9" w:rsidRDefault="009F27D9" w:rsidP="009F27D9">
      <w:pPr>
        <w:pStyle w:val="Odlomakpopisa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aktivnosti </w:t>
      </w:r>
      <w:r w:rsidRPr="009F27D9">
        <w:rPr>
          <w:szCs w:val="24"/>
        </w:rPr>
        <w:t>udruga koje skrbe za osobe s invaliditetom i humanitarnih udruga,</w:t>
      </w:r>
    </w:p>
    <w:p w14:paraId="4DACF97B" w14:textId="67E5EC6B" w:rsidR="009F27D9" w:rsidRPr="009F27D9" w:rsidRDefault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aktivnosti kulturno-umjetničkih, socijalnih, sportskih, udruga mladih i drugih udruga koje neposredno sudjeluju u realizaciji programskih aktivnosti Grada,</w:t>
      </w:r>
    </w:p>
    <w:p w14:paraId="7FEBCDDA" w14:textId="53F4F78F" w:rsidR="009F27D9" w:rsidRPr="009F27D9" w:rsidRDefault="009F27D9" w:rsidP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kulturne manifestacije čiji organizator su osnovne škole ili udruge s područja Grada,</w:t>
      </w:r>
    </w:p>
    <w:p w14:paraId="4E46EB6B" w14:textId="38220115" w:rsidR="009F27D9" w:rsidRPr="009F27D9" w:rsidRDefault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aktivnosti kojima se informiraju pojedine grupa građana Grada, a koje su od značaja za život i napredak stanovništva (predavanja, savjetovanja, prezentacija i godišnj</w:t>
      </w:r>
      <w:r w:rsidR="00EB03E2">
        <w:rPr>
          <w:szCs w:val="24"/>
        </w:rPr>
        <w:t>e</w:t>
      </w:r>
      <w:r w:rsidRPr="009F27D9">
        <w:rPr>
          <w:szCs w:val="24"/>
        </w:rPr>
        <w:t xml:space="preserve"> skupštin</w:t>
      </w:r>
      <w:r w:rsidR="00EB03E2">
        <w:rPr>
          <w:szCs w:val="24"/>
        </w:rPr>
        <w:t>e</w:t>
      </w:r>
      <w:r w:rsidRPr="009F27D9">
        <w:rPr>
          <w:szCs w:val="24"/>
        </w:rPr>
        <w:t xml:space="preserve"> i slično za koja se ne naplaćuju ulaznice ili neki drugi oblik naknade),</w:t>
      </w:r>
    </w:p>
    <w:p w14:paraId="67F1CBA9" w14:textId="1B315539" w:rsidR="009F27D9" w:rsidRPr="009F27D9" w:rsidRDefault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 xml:space="preserve">za sastanke, prezentacije i ostale priredbe i manifestacije </w:t>
      </w:r>
      <w:r w:rsidR="0041408C">
        <w:rPr>
          <w:szCs w:val="24"/>
        </w:rPr>
        <w:t>koji</w:t>
      </w:r>
      <w:r w:rsidRPr="009F27D9">
        <w:rPr>
          <w:szCs w:val="24"/>
        </w:rPr>
        <w:t xml:space="preserve"> je Grad, organizator</w:t>
      </w:r>
      <w:r>
        <w:rPr>
          <w:szCs w:val="24"/>
        </w:rPr>
        <w:t>,</w:t>
      </w:r>
      <w:r w:rsidRPr="009F27D9">
        <w:rPr>
          <w:szCs w:val="24"/>
        </w:rPr>
        <w:t xml:space="preserve"> suorganizator</w:t>
      </w:r>
      <w:r>
        <w:rPr>
          <w:szCs w:val="24"/>
        </w:rPr>
        <w:t xml:space="preserve"> ili pokrovitelj</w:t>
      </w:r>
      <w:r w:rsidRPr="009F27D9">
        <w:rPr>
          <w:szCs w:val="24"/>
        </w:rPr>
        <w:t>,</w:t>
      </w:r>
    </w:p>
    <w:p w14:paraId="0BB18539" w14:textId="3D6611B0" w:rsidR="009F27D9" w:rsidRPr="009F27D9" w:rsidRDefault="009F27D9" w:rsidP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udruge, društva i klubovi s područja grada ili koje djeluju u interesu Grada</w:t>
      </w:r>
    </w:p>
    <w:p w14:paraId="1DBF0130" w14:textId="77777777" w:rsidR="009F27D9" w:rsidRDefault="009F27D9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9EFE15" w14:textId="170E7DB9" w:rsidR="00A81504" w:rsidRPr="00A81504" w:rsidRDefault="00566A3E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  <w:r w:rsidR="00A81504" w:rsidRPr="00A81504">
        <w:rPr>
          <w:rFonts w:ascii="Times New Roman" w:hAnsi="Times New Roman" w:cs="Times New Roman"/>
          <w:sz w:val="24"/>
          <w:szCs w:val="24"/>
        </w:rPr>
        <w:t xml:space="preserve"> može, na temelju pisanog zahtjeva, bez naknade, odobriti korištenje prostora za aktivnosti za koje utvrdi da su od </w:t>
      </w:r>
      <w:r w:rsidR="009F27D9">
        <w:rPr>
          <w:rFonts w:ascii="Times New Roman" w:hAnsi="Times New Roman" w:cs="Times New Roman"/>
          <w:sz w:val="24"/>
          <w:szCs w:val="24"/>
        </w:rPr>
        <w:t xml:space="preserve">javnog </w:t>
      </w:r>
      <w:r w:rsidR="00A81504" w:rsidRPr="00A81504">
        <w:rPr>
          <w:rFonts w:ascii="Times New Roman" w:hAnsi="Times New Roman" w:cs="Times New Roman"/>
          <w:sz w:val="24"/>
          <w:szCs w:val="24"/>
        </w:rPr>
        <w:t>interesa.</w:t>
      </w:r>
    </w:p>
    <w:p w14:paraId="11866B63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D25CE6" w14:textId="6D1C050E" w:rsidR="00A81504" w:rsidRPr="00A81504" w:rsidRDefault="00A81504" w:rsidP="00756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5D42DCA3" w14:textId="5E7AAB62" w:rsidR="00A81504" w:rsidRDefault="00A81504" w:rsidP="0075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Visina naknade za privremeno korištenje prostora iz stavka 3. Ove Odluke utvrđuje se kako slijedi: </w:t>
      </w:r>
    </w:p>
    <w:p w14:paraId="301BF148" w14:textId="77777777" w:rsidR="000D2E2D" w:rsidRPr="00A81504" w:rsidRDefault="000D2E2D" w:rsidP="0075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17476F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1698"/>
        <w:gridCol w:w="2266"/>
      </w:tblGrid>
      <w:tr w:rsidR="00A751ED" w:rsidRPr="00E52A68" w14:paraId="3E2E4A1B" w14:textId="77777777" w:rsidTr="001C3B6C">
        <w:tc>
          <w:tcPr>
            <w:tcW w:w="5098" w:type="dxa"/>
            <w:gridSpan w:val="2"/>
            <w:shd w:val="clear" w:color="auto" w:fill="BFBFBF" w:themeFill="background1" w:themeFillShade="BF"/>
          </w:tcPr>
          <w:p w14:paraId="3E0A6713" w14:textId="77777777" w:rsidR="00A751ED" w:rsidRPr="00E52A68" w:rsidRDefault="00A751ED" w:rsidP="001C3B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A68">
              <w:rPr>
                <w:rFonts w:ascii="Times New Roman" w:hAnsi="Times New Roman" w:cs="Times New Roman"/>
                <w:b/>
                <w:bCs/>
              </w:rPr>
              <w:t>Naziv prostora</w:t>
            </w:r>
          </w:p>
        </w:tc>
        <w:tc>
          <w:tcPr>
            <w:tcW w:w="1698" w:type="dxa"/>
            <w:shd w:val="clear" w:color="auto" w:fill="BFBFBF" w:themeFill="background1" w:themeFillShade="BF"/>
          </w:tcPr>
          <w:p w14:paraId="3021295B" w14:textId="77777777" w:rsidR="00A751ED" w:rsidRPr="00E52A68" w:rsidRDefault="00A751ED" w:rsidP="001C3B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A68">
              <w:rPr>
                <w:rFonts w:ascii="Times New Roman" w:hAnsi="Times New Roman" w:cs="Times New Roman"/>
                <w:b/>
                <w:bCs/>
              </w:rPr>
              <w:t>cijena/sat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33C5FA7" w14:textId="77777777" w:rsidR="00A751ED" w:rsidRPr="00E52A68" w:rsidRDefault="00A751ED" w:rsidP="001C3B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A68">
              <w:rPr>
                <w:rFonts w:ascii="Times New Roman" w:hAnsi="Times New Roman" w:cs="Times New Roman"/>
                <w:b/>
                <w:bCs/>
              </w:rPr>
              <w:t>cijena/dan</w:t>
            </w:r>
          </w:p>
        </w:tc>
      </w:tr>
      <w:tr w:rsidR="00A751ED" w:rsidRPr="00E52A68" w14:paraId="38D72153" w14:textId="77777777" w:rsidTr="00A751ED">
        <w:tc>
          <w:tcPr>
            <w:tcW w:w="562" w:type="dxa"/>
            <w:shd w:val="clear" w:color="auto" w:fill="B4C6E7" w:themeFill="accent1" w:themeFillTint="66"/>
          </w:tcPr>
          <w:p w14:paraId="10DDCFBF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28778604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  <w:sz w:val="24"/>
              </w:rPr>
              <w:t>Sokolski dom (Sokolana</w:t>
            </w:r>
            <w:r w:rsidRPr="00E52A68">
              <w:rPr>
                <w:rFonts w:ascii="Times New Roman" w:hAnsi="Times New Roman" w:cs="Times New Roman"/>
              </w:rPr>
              <w:t>) – velika dvorana</w:t>
            </w:r>
          </w:p>
        </w:tc>
        <w:tc>
          <w:tcPr>
            <w:tcW w:w="1698" w:type="dxa"/>
            <w:shd w:val="clear" w:color="auto" w:fill="B4C6E7" w:themeFill="accent1" w:themeFillTint="66"/>
          </w:tcPr>
          <w:p w14:paraId="0C5D00B4" w14:textId="77777777" w:rsidR="00A751ED" w:rsidRPr="00E52A68" w:rsidRDefault="00A751ED" w:rsidP="001C3B6C">
            <w:pPr>
              <w:jc w:val="right"/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</w:rPr>
              <w:t>100,00 EUR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6F0A42C" w14:textId="2606651B" w:rsidR="00A751ED" w:rsidRPr="00E52A68" w:rsidRDefault="008231F1" w:rsidP="001C3B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751ED" w:rsidRPr="00E52A68">
              <w:rPr>
                <w:rFonts w:ascii="Times New Roman" w:hAnsi="Times New Roman" w:cs="Times New Roman"/>
              </w:rPr>
              <w:t>00,00 EUR</w:t>
            </w:r>
          </w:p>
        </w:tc>
      </w:tr>
      <w:tr w:rsidR="00A751ED" w:rsidRPr="00E52A68" w14:paraId="37B73802" w14:textId="77777777" w:rsidTr="001C3B6C">
        <w:tc>
          <w:tcPr>
            <w:tcW w:w="562" w:type="dxa"/>
          </w:tcPr>
          <w:p w14:paraId="302631DD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453B46A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5A3D2B23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7ACB561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</w:tr>
      <w:tr w:rsidR="00A751ED" w:rsidRPr="00E52A68" w14:paraId="4AE16801" w14:textId="77777777" w:rsidTr="00A751ED">
        <w:tc>
          <w:tcPr>
            <w:tcW w:w="562" w:type="dxa"/>
            <w:shd w:val="clear" w:color="auto" w:fill="B4C6E7" w:themeFill="accent1" w:themeFillTint="66"/>
          </w:tcPr>
          <w:p w14:paraId="0AEC829E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2E5B8B5E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  <w:sz w:val="24"/>
              </w:rPr>
              <w:t>Sokolski dom (Sokolana</w:t>
            </w:r>
            <w:r w:rsidRPr="00E52A68">
              <w:rPr>
                <w:rFonts w:ascii="Times New Roman" w:hAnsi="Times New Roman" w:cs="Times New Roman"/>
              </w:rPr>
              <w:t>) – mala dvorana</w:t>
            </w:r>
          </w:p>
        </w:tc>
        <w:tc>
          <w:tcPr>
            <w:tcW w:w="1698" w:type="dxa"/>
            <w:shd w:val="clear" w:color="auto" w:fill="B4C6E7" w:themeFill="accent1" w:themeFillTint="66"/>
          </w:tcPr>
          <w:p w14:paraId="08FE4FD2" w14:textId="59FD7028" w:rsidR="00A751ED" w:rsidRPr="00E52A68" w:rsidRDefault="008231F1" w:rsidP="008231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 EUR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1F48E762" w14:textId="4A0376B2" w:rsidR="00A751ED" w:rsidRPr="00E52A68" w:rsidRDefault="008231F1" w:rsidP="008231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 EUR</w:t>
            </w:r>
          </w:p>
        </w:tc>
      </w:tr>
    </w:tbl>
    <w:p w14:paraId="445FBA31" w14:textId="77777777" w:rsidR="00A751ED" w:rsidRPr="00E52A68" w:rsidRDefault="00A751ED" w:rsidP="00A751ED">
      <w:pPr>
        <w:rPr>
          <w:rFonts w:ascii="Times New Roman" w:hAnsi="Times New Roman" w:cs="Times New Roman"/>
        </w:rPr>
      </w:pPr>
    </w:p>
    <w:p w14:paraId="2776BCC0" w14:textId="25E2CB64" w:rsidR="00A751ED" w:rsidRPr="00E52A68" w:rsidRDefault="00A751ED" w:rsidP="00A751ED">
      <w:pPr>
        <w:jc w:val="both"/>
        <w:rPr>
          <w:rFonts w:ascii="Times New Roman" w:hAnsi="Times New Roman" w:cs="Times New Roman"/>
        </w:rPr>
      </w:pPr>
      <w:r w:rsidRPr="00E52A68">
        <w:rPr>
          <w:rFonts w:ascii="Times New Roman" w:hAnsi="Times New Roman" w:cs="Times New Roman"/>
        </w:rPr>
        <w:t xml:space="preserve">* </w:t>
      </w:r>
      <w:r w:rsidR="000D2E2D">
        <w:rPr>
          <w:rFonts w:ascii="Times New Roman" w:hAnsi="Times New Roman" w:cs="Times New Roman"/>
        </w:rPr>
        <w:t xml:space="preserve">u </w:t>
      </w:r>
      <w:r w:rsidRPr="00E52A68">
        <w:rPr>
          <w:rFonts w:ascii="Times New Roman" w:hAnsi="Times New Roman" w:cs="Times New Roman"/>
        </w:rPr>
        <w:t>iskazan</w:t>
      </w:r>
      <w:r w:rsidR="000D2E2D">
        <w:rPr>
          <w:rFonts w:ascii="Times New Roman" w:hAnsi="Times New Roman" w:cs="Times New Roman"/>
        </w:rPr>
        <w:t>im</w:t>
      </w:r>
      <w:r w:rsidRPr="00E52A68">
        <w:rPr>
          <w:rFonts w:ascii="Times New Roman" w:hAnsi="Times New Roman" w:cs="Times New Roman"/>
        </w:rPr>
        <w:t xml:space="preserve"> cijen</w:t>
      </w:r>
      <w:r w:rsidR="000D2E2D">
        <w:rPr>
          <w:rFonts w:ascii="Times New Roman" w:hAnsi="Times New Roman" w:cs="Times New Roman"/>
        </w:rPr>
        <w:t>ama</w:t>
      </w:r>
      <w:r w:rsidRPr="00E52A68">
        <w:rPr>
          <w:rFonts w:ascii="Times New Roman" w:hAnsi="Times New Roman" w:cs="Times New Roman"/>
        </w:rPr>
        <w:t xml:space="preserve"> obračuna</w:t>
      </w:r>
      <w:r w:rsidR="000D2E2D">
        <w:rPr>
          <w:rFonts w:ascii="Times New Roman" w:hAnsi="Times New Roman" w:cs="Times New Roman"/>
        </w:rPr>
        <w:t>t je</w:t>
      </w:r>
      <w:r w:rsidRPr="00E52A68">
        <w:rPr>
          <w:rFonts w:ascii="Times New Roman" w:hAnsi="Times New Roman" w:cs="Times New Roman"/>
        </w:rPr>
        <w:t xml:space="preserve"> PDV.</w:t>
      </w:r>
    </w:p>
    <w:p w14:paraId="5F7FAE85" w14:textId="77777777" w:rsid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7D2A7D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CD9E9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D2D61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A8CE8" w14:textId="77777777" w:rsidR="000D2E2D" w:rsidRPr="00E52A68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7341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162C39" w14:textId="77777777" w:rsidR="00A81504" w:rsidRPr="00A81504" w:rsidRDefault="00A81504" w:rsidP="00756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V. PRIMOPREDAJA PROSTORA</w:t>
      </w:r>
    </w:p>
    <w:p w14:paraId="43AB66B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F61EE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4ACA1D5" w14:textId="230DBDB9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Nakon potpisivanja Ugovora o privremenom korištenju prostora, kojim je utvrđena visina naknade za korištenje, Korisnik je dužan podmiriti utvrđeni iznos naknade sukladno odredbama ugovora.</w:t>
      </w:r>
    </w:p>
    <w:p w14:paraId="3DC92EF6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B7140" w14:textId="53436126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Temeljem potpisanog Ugovora vrši se primopredaja prostorija i opreme prostora.</w:t>
      </w:r>
    </w:p>
    <w:p w14:paraId="39D494F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62C296" w14:textId="19A256FC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Naknada za korištenje prostorija uplaćuje se u korist računa </w:t>
      </w:r>
      <w:r w:rsidR="00E716E7">
        <w:rPr>
          <w:rFonts w:ascii="Times New Roman" w:hAnsi="Times New Roman" w:cs="Times New Roman"/>
          <w:sz w:val="24"/>
          <w:szCs w:val="24"/>
        </w:rPr>
        <w:t>Grada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06CFB09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B637E4" w14:textId="0F9CFE8D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Kada se u prostorima </w:t>
      </w:r>
      <w:r w:rsidR="00E716E7">
        <w:rPr>
          <w:rFonts w:ascii="Times New Roman" w:hAnsi="Times New Roman" w:cs="Times New Roman"/>
          <w:sz w:val="24"/>
          <w:szCs w:val="24"/>
        </w:rPr>
        <w:t xml:space="preserve">Grad </w:t>
      </w:r>
      <w:r w:rsidRPr="00A81504">
        <w:rPr>
          <w:rFonts w:ascii="Times New Roman" w:hAnsi="Times New Roman" w:cs="Times New Roman"/>
          <w:sz w:val="24"/>
          <w:szCs w:val="24"/>
        </w:rPr>
        <w:t>koristi autorska glazba putem žive glazbe ili glazbe s elektroničkih medija, Korisnik se obvezuje pribaviti dozvolu za korištenje navedenih autorskih glazbenih djela i platiti autorsku naknadu, te potvrdu o uplati iste dostaviti</w:t>
      </w:r>
      <w:r w:rsidR="00E716E7">
        <w:rPr>
          <w:rFonts w:ascii="Times New Roman" w:hAnsi="Times New Roman" w:cs="Times New Roman"/>
          <w:sz w:val="24"/>
          <w:szCs w:val="24"/>
        </w:rPr>
        <w:t xml:space="preserve"> Gradu</w:t>
      </w:r>
      <w:r w:rsidRPr="00A815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8B1805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254AC3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Ukoliko Korisnik ne pribavi dozvolu iz prethodnog stavka, u potpunosti snosi odgovornost za nepridržavanje obveza iz Zakona o autorskom pravu.</w:t>
      </w:r>
      <w:r w:rsidRPr="00A8150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71B1F79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4A3D7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3CBE414D" w14:textId="77777777" w:rsidR="00A81504" w:rsidRPr="009E59F5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>Kod preuzimanja prostora iz članka 3. ove Odluke sastavlja se zapisnik o preuzimanju, a prilikom sastavljanja istoga obavit će se pregled prostora, opreme i inventara.</w:t>
      </w:r>
    </w:p>
    <w:p w14:paraId="69DC0AC6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64C09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Svojim potpisom zapisnika o preuzimanju Korisnik potvrđuje da je prostor preuzeo uredan i čist s pripadajućom opremom i inventarom u ispravnom stanju te u broju navedenom u zapisniku.</w:t>
      </w:r>
    </w:p>
    <w:p w14:paraId="55EFC3A5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316AA1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U prostor, u pravilu, nije dopušteno unošenje namještaja, opreme i predmeta.</w:t>
      </w:r>
    </w:p>
    <w:p w14:paraId="04D48C9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22381F" w14:textId="39D7899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Iznimno od odredbe iz stavka 3. ovoga članka, </w:t>
      </w:r>
      <w:r w:rsidR="00E716E7">
        <w:rPr>
          <w:rFonts w:ascii="Times New Roman" w:hAnsi="Times New Roman" w:cs="Times New Roman"/>
          <w:sz w:val="24"/>
          <w:szCs w:val="24"/>
        </w:rPr>
        <w:t>Gradonačelnik</w:t>
      </w:r>
      <w:r w:rsidRPr="00A81504">
        <w:rPr>
          <w:rFonts w:ascii="Times New Roman" w:hAnsi="Times New Roman" w:cs="Times New Roman"/>
          <w:sz w:val="24"/>
          <w:szCs w:val="24"/>
        </w:rPr>
        <w:t xml:space="preserve"> može Korisniku odobriti privremeno unošenje opreme i predmeta koje služe za provođenje aktivnosti vezanih uz namjenu za privremeno korištenje  prostora</w:t>
      </w:r>
      <w:r w:rsidR="00E716E7">
        <w:rPr>
          <w:rFonts w:ascii="Times New Roman" w:hAnsi="Times New Roman" w:cs="Times New Roman"/>
          <w:sz w:val="24"/>
          <w:szCs w:val="24"/>
        </w:rPr>
        <w:t>, a što se uređuje Ugovorom.</w:t>
      </w:r>
    </w:p>
    <w:p w14:paraId="60CFF11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1453E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2AA2A59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Korisnik je nakon preuzimanja prostora i opreme dužan voditi računa o preuzetoj opremi, inventaru i obvezama, a za sve eventualne štete i manjkavosti snosi punu odgovornost i plaća utvrđenu štetu tržišne vrijednosti oštećene opreme odnosno inventara.</w:t>
      </w:r>
    </w:p>
    <w:p w14:paraId="1527757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D24DF8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005E09D" w14:textId="2FD7B225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Nakon korištenja Korisnik vraća prostorije, opremu i inventar, o čemu se sastavlja zapisnik o primopredaji, koji potpisuje ovlaštena osoba </w:t>
      </w:r>
      <w:r w:rsidR="00E716E7">
        <w:rPr>
          <w:rFonts w:ascii="Times New Roman" w:hAnsi="Times New Roman" w:cs="Times New Roman"/>
          <w:sz w:val="24"/>
          <w:szCs w:val="24"/>
        </w:rPr>
        <w:t>Grada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C869F6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9D3CDB" w14:textId="542BF863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Korisnik je dužan prostor, opremu i inventar vratiti </w:t>
      </w:r>
      <w:r w:rsidR="00E716E7">
        <w:rPr>
          <w:rFonts w:ascii="Times New Roman" w:hAnsi="Times New Roman" w:cs="Times New Roman"/>
          <w:sz w:val="24"/>
          <w:szCs w:val="24"/>
        </w:rPr>
        <w:t>Gradu</w:t>
      </w:r>
      <w:r w:rsidRPr="00A81504">
        <w:rPr>
          <w:rFonts w:ascii="Times New Roman" w:hAnsi="Times New Roman" w:cs="Times New Roman"/>
          <w:sz w:val="24"/>
          <w:szCs w:val="24"/>
        </w:rPr>
        <w:t xml:space="preserve"> u urednom i čistom stanju. U suprotnom će Korisnik biti dužan podmiriti troškove čišćenja prostora.</w:t>
      </w:r>
    </w:p>
    <w:p w14:paraId="223477A0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DF556" w14:textId="41135D3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Evidenciju o korištenju prostora i zaprimanju zahtjeva za davanje na privremeno korištenje prostora vodi </w:t>
      </w:r>
      <w:r w:rsidR="00E716E7">
        <w:rPr>
          <w:rFonts w:ascii="Times New Roman" w:hAnsi="Times New Roman" w:cs="Times New Roman"/>
          <w:sz w:val="24"/>
          <w:szCs w:val="24"/>
        </w:rPr>
        <w:t>U</w:t>
      </w:r>
      <w:r w:rsidRPr="00A81504"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E716E7" w:rsidRPr="00F76BEB">
        <w:rPr>
          <w:rFonts w:ascii="Times New Roman" w:hAnsi="Times New Roman" w:cs="Times New Roman"/>
          <w:color w:val="auto"/>
          <w:sz w:val="24"/>
          <w:szCs w:val="24"/>
        </w:rPr>
        <w:t>za opće poslove i društvene djelatnosti</w:t>
      </w:r>
      <w:r w:rsidR="00E716E7">
        <w:rPr>
          <w:rFonts w:ascii="Times New Roman" w:hAnsi="Times New Roman" w:cs="Times New Roman"/>
          <w:color w:val="auto"/>
          <w:sz w:val="24"/>
          <w:szCs w:val="24"/>
        </w:rPr>
        <w:t xml:space="preserve"> Grada Zlatara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B19D7A2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23134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320E0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65913" w14:textId="6E6C472B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lastRenderedPageBreak/>
        <w:t>VI. PRIJELAZNE I ZAVRŠNE ODREDBE</w:t>
      </w:r>
    </w:p>
    <w:p w14:paraId="76242F2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1D1BE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4348597D" w14:textId="613423FE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Stručne poslove za sklapanje Ugovora o privremenom korištenju prostora obavlja </w:t>
      </w:r>
      <w:r w:rsidR="00E716E7">
        <w:rPr>
          <w:rFonts w:ascii="Times New Roman" w:hAnsi="Times New Roman" w:cs="Times New Roman"/>
          <w:sz w:val="24"/>
          <w:szCs w:val="24"/>
        </w:rPr>
        <w:t>U</w:t>
      </w:r>
      <w:r w:rsidR="00E716E7" w:rsidRPr="00A81504"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E716E7" w:rsidRPr="00F76BEB">
        <w:rPr>
          <w:rFonts w:ascii="Times New Roman" w:hAnsi="Times New Roman" w:cs="Times New Roman"/>
          <w:color w:val="auto"/>
          <w:sz w:val="24"/>
          <w:szCs w:val="24"/>
        </w:rPr>
        <w:t>za opće poslove i društvene djelatnosti</w:t>
      </w:r>
      <w:r w:rsidR="00E716E7">
        <w:rPr>
          <w:rFonts w:ascii="Times New Roman" w:hAnsi="Times New Roman" w:cs="Times New Roman"/>
          <w:color w:val="auto"/>
          <w:sz w:val="24"/>
          <w:szCs w:val="24"/>
        </w:rPr>
        <w:t xml:space="preserve"> Grada Zlatara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99DE6BA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A95100" w14:textId="2855B38C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Nadzor privremenog korištenja prostora obavljaju komunalni redari </w:t>
      </w:r>
      <w:r w:rsidR="00E716E7">
        <w:rPr>
          <w:rFonts w:ascii="Times New Roman" w:hAnsi="Times New Roman" w:cs="Times New Roman"/>
          <w:sz w:val="24"/>
          <w:szCs w:val="24"/>
        </w:rPr>
        <w:t>Grada Zlatara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7F954842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1FCBD" w14:textId="77777777" w:rsidR="00F55412" w:rsidRDefault="00F55412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A8222" w14:textId="77777777" w:rsidR="00F55412" w:rsidRDefault="00F55412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21553" w14:textId="0B99B2BC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29516986" w14:textId="4047F5FD" w:rsidR="00A81504" w:rsidRPr="00E716E7" w:rsidRDefault="00E716E7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716E7">
        <w:rPr>
          <w:rFonts w:ascii="Times New Roman" w:hAnsi="Times New Roman" w:cs="Times New Roman"/>
          <w:sz w:val="24"/>
          <w:szCs w:val="24"/>
        </w:rPr>
        <w:t>Ova Odluka stupa na snagu osmog dana od dana objave, a objavit će se u „Službenom glasniku Krapinsko-zagorske županije“.</w:t>
      </w:r>
    </w:p>
    <w:p w14:paraId="171B6E7E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F1FE07" w14:textId="1BEE6D9D" w:rsidR="00D7097F" w:rsidRPr="00A81504" w:rsidRDefault="00D7097F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85045E" w14:textId="77777777" w:rsidR="00AD30F1" w:rsidRPr="00A81504" w:rsidRDefault="00AD30F1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7E756E" w14:textId="6DAA9B21" w:rsidR="004461FE" w:rsidRPr="009E59F5" w:rsidRDefault="004461FE" w:rsidP="004461FE">
      <w:p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 xml:space="preserve">KLASA: </w:t>
      </w:r>
    </w:p>
    <w:p w14:paraId="0F6BE3C4" w14:textId="195F0760" w:rsidR="004461FE" w:rsidRPr="009E59F5" w:rsidRDefault="004461FE" w:rsidP="004461FE">
      <w:p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 xml:space="preserve">URBROJ: </w:t>
      </w:r>
    </w:p>
    <w:p w14:paraId="390D91C6" w14:textId="04BE736E" w:rsidR="004461FE" w:rsidRPr="009E59F5" w:rsidRDefault="004461FE" w:rsidP="004461FE">
      <w:p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>Zlatar,</w:t>
      </w:r>
      <w:r w:rsidR="00961147" w:rsidRPr="009E59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D30F1" w:rsidRPr="009E59F5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9E59F5">
        <w:rPr>
          <w:rFonts w:ascii="Times New Roman" w:hAnsi="Times New Roman" w:cs="Times New Roman"/>
          <w:color w:val="auto"/>
          <w:sz w:val="24"/>
          <w:szCs w:val="24"/>
        </w:rPr>
        <w:t>______ 2026.</w:t>
      </w:r>
    </w:p>
    <w:p w14:paraId="589E1BEA" w14:textId="77777777" w:rsidR="004461FE" w:rsidRDefault="004461FE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DB32B6" w14:textId="77777777" w:rsidR="00CE43B3" w:rsidRPr="00A81504" w:rsidRDefault="00CE43B3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AD4532" w14:textId="77777777" w:rsidR="00A81504" w:rsidRPr="00A81504" w:rsidRDefault="00A81504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GRADSKO VIJEĆE GRADA ZLATARA</w:t>
      </w:r>
    </w:p>
    <w:p w14:paraId="421FBBCE" w14:textId="77777777" w:rsidR="00A81504" w:rsidRPr="00A81504" w:rsidRDefault="00A81504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CD867D" w14:textId="77777777" w:rsidR="00A81504" w:rsidRPr="00A81504" w:rsidRDefault="00A81504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A1C8AF" w14:textId="7FE5E8DD" w:rsidR="004461FE" w:rsidRPr="00A81504" w:rsidRDefault="004461FE" w:rsidP="004A034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PREDSJEDNI</w:t>
      </w:r>
      <w:r w:rsidR="00AD30F1" w:rsidRPr="00A81504">
        <w:rPr>
          <w:rFonts w:ascii="Times New Roman" w:hAnsi="Times New Roman" w:cs="Times New Roman"/>
          <w:sz w:val="24"/>
          <w:szCs w:val="24"/>
        </w:rPr>
        <w:t>CA</w:t>
      </w:r>
      <w:r w:rsidR="00A81504" w:rsidRPr="00A81504">
        <w:rPr>
          <w:rFonts w:ascii="Times New Roman" w:hAnsi="Times New Roman" w:cs="Times New Roman"/>
          <w:sz w:val="24"/>
          <w:szCs w:val="24"/>
        </w:rPr>
        <w:t xml:space="preserve"> GRADSKOG VIJEĆA</w:t>
      </w:r>
    </w:p>
    <w:p w14:paraId="5A29EAEB" w14:textId="20B36271" w:rsidR="006B4F1A" w:rsidRPr="00A81504" w:rsidRDefault="00AD30F1" w:rsidP="000B5DF1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Danijela Findak </w:t>
      </w:r>
    </w:p>
    <w:sectPr w:rsidR="006B4F1A" w:rsidRPr="00A81504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E71D7"/>
    <w:multiLevelType w:val="hybridMultilevel"/>
    <w:tmpl w:val="36C69838"/>
    <w:lvl w:ilvl="0" w:tplc="23B2AD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E71047"/>
    <w:multiLevelType w:val="hybridMultilevel"/>
    <w:tmpl w:val="59E4DCF8"/>
    <w:lvl w:ilvl="0" w:tplc="23B2A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E5C25"/>
    <w:multiLevelType w:val="hybridMultilevel"/>
    <w:tmpl w:val="9F7621FC"/>
    <w:lvl w:ilvl="0" w:tplc="30AA4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7A54"/>
    <w:multiLevelType w:val="hybridMultilevel"/>
    <w:tmpl w:val="E0164AD8"/>
    <w:lvl w:ilvl="0" w:tplc="8BB8A3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7C127C"/>
    <w:multiLevelType w:val="hybridMultilevel"/>
    <w:tmpl w:val="A55E7386"/>
    <w:lvl w:ilvl="0" w:tplc="30AA4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043"/>
    <w:multiLevelType w:val="hybridMultilevel"/>
    <w:tmpl w:val="E23A5DB0"/>
    <w:lvl w:ilvl="0" w:tplc="30AA4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58E"/>
    <w:multiLevelType w:val="hybridMultilevel"/>
    <w:tmpl w:val="A78ACC32"/>
    <w:lvl w:ilvl="0" w:tplc="A058D660">
      <w:start w:val="2"/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7" w15:restartNumberingAfterBreak="0">
    <w:nsid w:val="66C273D3"/>
    <w:multiLevelType w:val="hybridMultilevel"/>
    <w:tmpl w:val="AF0831BC"/>
    <w:lvl w:ilvl="0" w:tplc="9CC48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E7B6F"/>
    <w:multiLevelType w:val="hybridMultilevel"/>
    <w:tmpl w:val="4FB41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D75F1"/>
    <w:multiLevelType w:val="hybridMultilevel"/>
    <w:tmpl w:val="BF8C0804"/>
    <w:lvl w:ilvl="0" w:tplc="30AA42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176877">
    <w:abstractNumId w:val="3"/>
  </w:num>
  <w:num w:numId="2" w16cid:durableId="647444978">
    <w:abstractNumId w:val="6"/>
  </w:num>
  <w:num w:numId="3" w16cid:durableId="1829396866">
    <w:abstractNumId w:val="8"/>
  </w:num>
  <w:num w:numId="4" w16cid:durableId="1709525874">
    <w:abstractNumId w:val="2"/>
  </w:num>
  <w:num w:numId="5" w16cid:durableId="1447697571">
    <w:abstractNumId w:val="5"/>
  </w:num>
  <w:num w:numId="6" w16cid:durableId="743914011">
    <w:abstractNumId w:val="4"/>
  </w:num>
  <w:num w:numId="7" w16cid:durableId="1636982238">
    <w:abstractNumId w:val="7"/>
  </w:num>
  <w:num w:numId="8" w16cid:durableId="1186990423">
    <w:abstractNumId w:val="9"/>
  </w:num>
  <w:num w:numId="9" w16cid:durableId="1779372607">
    <w:abstractNumId w:val="0"/>
  </w:num>
  <w:num w:numId="10" w16cid:durableId="1481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7F"/>
    <w:rsid w:val="00000CDC"/>
    <w:rsid w:val="000601AC"/>
    <w:rsid w:val="00064680"/>
    <w:rsid w:val="00066AFE"/>
    <w:rsid w:val="00073DE8"/>
    <w:rsid w:val="000B5DF1"/>
    <w:rsid w:val="000D2E2D"/>
    <w:rsid w:val="000D7F66"/>
    <w:rsid w:val="001127C8"/>
    <w:rsid w:val="00132BFF"/>
    <w:rsid w:val="00140A97"/>
    <w:rsid w:val="00173D62"/>
    <w:rsid w:val="001C5AED"/>
    <w:rsid w:val="001D6A87"/>
    <w:rsid w:val="001F0451"/>
    <w:rsid w:val="00203C9F"/>
    <w:rsid w:val="002069CF"/>
    <w:rsid w:val="00210865"/>
    <w:rsid w:val="0022000D"/>
    <w:rsid w:val="002362EA"/>
    <w:rsid w:val="002676FC"/>
    <w:rsid w:val="00291A06"/>
    <w:rsid w:val="003D5E32"/>
    <w:rsid w:val="00405651"/>
    <w:rsid w:val="0041408C"/>
    <w:rsid w:val="00443605"/>
    <w:rsid w:val="004461FE"/>
    <w:rsid w:val="004A0342"/>
    <w:rsid w:val="004A2D99"/>
    <w:rsid w:val="00512178"/>
    <w:rsid w:val="00546E7C"/>
    <w:rsid w:val="00566A3E"/>
    <w:rsid w:val="005D78B1"/>
    <w:rsid w:val="00603B2F"/>
    <w:rsid w:val="0064624B"/>
    <w:rsid w:val="006555D8"/>
    <w:rsid w:val="00672576"/>
    <w:rsid w:val="006B4F1A"/>
    <w:rsid w:val="007328A0"/>
    <w:rsid w:val="00756F87"/>
    <w:rsid w:val="00761137"/>
    <w:rsid w:val="007A3698"/>
    <w:rsid w:val="007D59B4"/>
    <w:rsid w:val="007E11EA"/>
    <w:rsid w:val="00801F26"/>
    <w:rsid w:val="008231F1"/>
    <w:rsid w:val="0085352E"/>
    <w:rsid w:val="00897A30"/>
    <w:rsid w:val="008B5341"/>
    <w:rsid w:val="00927FAB"/>
    <w:rsid w:val="00953DB5"/>
    <w:rsid w:val="0096089A"/>
    <w:rsid w:val="00961147"/>
    <w:rsid w:val="009C024F"/>
    <w:rsid w:val="009E59F5"/>
    <w:rsid w:val="009F27D9"/>
    <w:rsid w:val="00A10F0D"/>
    <w:rsid w:val="00A11589"/>
    <w:rsid w:val="00A20247"/>
    <w:rsid w:val="00A4240C"/>
    <w:rsid w:val="00A566C6"/>
    <w:rsid w:val="00A66F9D"/>
    <w:rsid w:val="00A744B2"/>
    <w:rsid w:val="00A751ED"/>
    <w:rsid w:val="00A81504"/>
    <w:rsid w:val="00AD30F1"/>
    <w:rsid w:val="00AE5D37"/>
    <w:rsid w:val="00AF46B9"/>
    <w:rsid w:val="00B70A5A"/>
    <w:rsid w:val="00CE43B3"/>
    <w:rsid w:val="00CF2B90"/>
    <w:rsid w:val="00D06A0E"/>
    <w:rsid w:val="00D7097F"/>
    <w:rsid w:val="00D851A5"/>
    <w:rsid w:val="00DA44B9"/>
    <w:rsid w:val="00DB3277"/>
    <w:rsid w:val="00DE48D9"/>
    <w:rsid w:val="00E52A68"/>
    <w:rsid w:val="00E716E7"/>
    <w:rsid w:val="00EB03E2"/>
    <w:rsid w:val="00EB52B6"/>
    <w:rsid w:val="00ED4DED"/>
    <w:rsid w:val="00F16267"/>
    <w:rsid w:val="00F55412"/>
    <w:rsid w:val="00F76BEB"/>
    <w:rsid w:val="00FF4B98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8BE0"/>
  <w15:docId w15:val="{BCBA3825-7673-45F5-AA83-28B17FA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ascii="Calibri" w:eastAsia="Calibri" w:hAnsi="Calibri"/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1A5"/>
    <w:rPr>
      <w:rFonts w:ascii="Segoe UI" w:eastAsia="Calibri" w:hAnsi="Segoe UI" w:cs="Segoe UI"/>
      <w:color w:val="00000A"/>
      <w:sz w:val="18"/>
      <w:szCs w:val="18"/>
    </w:rPr>
  </w:style>
  <w:style w:type="paragraph" w:styleId="Odlomakpopisa">
    <w:name w:val="List Paragraph"/>
    <w:basedOn w:val="Normal"/>
    <w:uiPriority w:val="34"/>
    <w:qFormat/>
    <w:rsid w:val="006B4F1A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clanak-">
    <w:name w:val="clanak-"/>
    <w:basedOn w:val="Normal"/>
    <w:rsid w:val="00EB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paragraph" w:customStyle="1" w:styleId="t-9-8">
    <w:name w:val="t-9-8"/>
    <w:basedOn w:val="Normal"/>
    <w:rsid w:val="00EB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751ED"/>
    <w:pPr>
      <w:spacing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Ivek</dc:creator>
  <cp:keywords/>
  <dc:description/>
  <cp:lastModifiedBy>Grad Zlatar</cp:lastModifiedBy>
  <cp:revision>18</cp:revision>
  <cp:lastPrinted>2026-03-13T11:34:00Z</cp:lastPrinted>
  <dcterms:created xsi:type="dcterms:W3CDTF">2026-02-23T07:08:00Z</dcterms:created>
  <dcterms:modified xsi:type="dcterms:W3CDTF">2026-03-16T10:21:00Z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