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0"/>
        <w:gridCol w:w="5070"/>
      </w:tblGrid>
      <w:tr w:rsidR="005B0986" w:rsidRPr="00E96086" w14:paraId="26EE7B2F" w14:textId="77777777" w:rsidTr="00320AFF">
        <w:trPr>
          <w:trHeight w:val="719"/>
        </w:trPr>
        <w:tc>
          <w:tcPr>
            <w:tcW w:w="9060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E96086" w:rsidRDefault="005B0986" w:rsidP="00E96086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IZVJEŠĆE O SAVJETOVANJU S JAVNOŠĆU</w:t>
            </w:r>
          </w:p>
          <w:p w14:paraId="3955457D" w14:textId="35FD06B5" w:rsidR="005B09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3FB9548" w14:textId="27B421C3" w:rsidR="00526AF5" w:rsidRPr="00E96086" w:rsidRDefault="00E97253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Izmjena i dopuna Odluke o grobljima na području Grada Zlatara</w:t>
            </w:r>
          </w:p>
          <w:p w14:paraId="17579B8A" w14:textId="77777777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75304AC" w:rsidR="005B0986" w:rsidRPr="00E9608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Grad Zlatar</w:t>
            </w:r>
          </w:p>
          <w:p w14:paraId="73E4ADDA" w14:textId="3FFD1AD1" w:rsidR="005B0986" w:rsidRPr="00E96086" w:rsidRDefault="005B0986" w:rsidP="00E9608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Mjesto, datum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Zlatar, </w:t>
            </w:r>
            <w:r w:rsidR="007C640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97253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E9725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42ACF8A7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FB0B0E0" w:rsidR="005B0986" w:rsidRPr="00E96086" w:rsidRDefault="00866F83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Prijedlog </w:t>
            </w:r>
            <w:r w:rsidR="00E97253">
              <w:rPr>
                <w:rFonts w:ascii="Arial" w:hAnsi="Arial" w:cs="Arial"/>
                <w:bCs/>
                <w:sz w:val="20"/>
                <w:szCs w:val="20"/>
              </w:rPr>
              <w:t>Izmjene i dopune Odluke o grobljima na području Grada Zlatara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E96086" w14:paraId="32B68336" w14:textId="77777777" w:rsidTr="00320AFF">
        <w:trPr>
          <w:trHeight w:val="831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F2B0AC5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 Zlatar</w:t>
            </w:r>
          </w:p>
        </w:tc>
      </w:tr>
      <w:tr w:rsidR="005B0986" w:rsidRPr="00E96086" w14:paraId="66B0CA38" w14:textId="77777777" w:rsidTr="00320AFF">
        <w:trPr>
          <w:trHeight w:val="2402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E6A0491" w14:textId="2773EC07" w:rsidR="001646AA" w:rsidRDefault="001646AA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6AA">
              <w:rPr>
                <w:rFonts w:ascii="Arial" w:hAnsi="Arial" w:cs="Arial"/>
                <w:sz w:val="20"/>
                <w:szCs w:val="20"/>
              </w:rPr>
              <w:t xml:space="preserve">Grad Zlatar </w:t>
            </w:r>
            <w:r w:rsidR="00E97253">
              <w:rPr>
                <w:rFonts w:ascii="Arial" w:hAnsi="Arial" w:cs="Arial"/>
                <w:sz w:val="20"/>
                <w:szCs w:val="20"/>
              </w:rPr>
              <w:t xml:space="preserve">proveo je savjetovanje s javnošću vezano za Izmjene i dopune Odluke o grobljima na području Grada Zlatara. </w:t>
            </w:r>
          </w:p>
          <w:p w14:paraId="7B5A382E" w14:textId="77777777" w:rsidR="00302EE3" w:rsidRPr="00302EE3" w:rsidRDefault="00302EE3" w:rsidP="00302EE3">
            <w:pPr>
              <w:pStyle w:val="isselectedend"/>
              <w:rPr>
                <w:rFonts w:ascii="Arial" w:hAnsi="Arial" w:cs="Arial"/>
                <w:sz w:val="20"/>
                <w:szCs w:val="20"/>
              </w:rPr>
            </w:pPr>
            <w:r w:rsidRPr="00302EE3">
              <w:rPr>
                <w:rFonts w:ascii="Arial" w:hAnsi="Arial" w:cs="Arial"/>
                <w:sz w:val="20"/>
                <w:szCs w:val="20"/>
              </w:rPr>
              <w:t>Pravni temelj za donošenje ove Odluke sadržan je u članku 9. stavku 10. Zakona o grobljima („Narodne novine“ br. 78/25 i 80/25) te članku 27. Statuta Grada Zlatara („Službeni glasnik Krapinsko-zagorske županije“ br. 36A/13, 9/18, 9/20, 17A/21 i 51/25).</w:t>
            </w:r>
          </w:p>
          <w:p w14:paraId="25329306" w14:textId="77777777" w:rsidR="00E97253" w:rsidRPr="00E97253" w:rsidRDefault="00E97253" w:rsidP="00E97253">
            <w:pPr>
              <w:pStyle w:val="isselecteden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253">
              <w:rPr>
                <w:rFonts w:ascii="Arial" w:hAnsi="Arial" w:cs="Arial"/>
                <w:sz w:val="20"/>
                <w:szCs w:val="20"/>
              </w:rPr>
              <w:t>Predloženom izmjenom dodatno se razrađuje način obračuna godišnje naknade, na način da se jasno definira visina naknade za svako sljedeće grobno mjesto, čime se postiže veća transparentnost i pravednija raspodjela troškova među korisnicima grobnih mjesta.</w:t>
            </w:r>
          </w:p>
          <w:p w14:paraId="584EEB96" w14:textId="28FEF8A5" w:rsidR="005B0986" w:rsidRPr="001646AA" w:rsidRDefault="005B0986" w:rsidP="001646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986" w:rsidRPr="00E96086" w14:paraId="366C5695" w14:textId="77777777" w:rsidTr="00320AFF">
        <w:trPr>
          <w:trHeight w:val="525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B86F0" w14:textId="42E18ACC" w:rsidR="00595CBC" w:rsidRDefault="00427B72" w:rsidP="00E96086">
            <w:pPr>
              <w:spacing w:beforeLines="60" w:before="144" w:afterLines="60" w:after="144" w:line="240" w:lineRule="auto"/>
            </w:pPr>
            <w:hyperlink r:id="rId6" w:history="1">
              <w:r w:rsidRPr="003C09BB">
                <w:rPr>
                  <w:rStyle w:val="Hiperveza"/>
                </w:rPr>
                <w:t>www.zlatar.hr</w:t>
              </w:r>
            </w:hyperlink>
          </w:p>
          <w:p w14:paraId="26055A77" w14:textId="7221A296" w:rsidR="00595CBC" w:rsidRPr="00E96086" w:rsidRDefault="00595C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B0986" w:rsidRPr="00E96086" w14:paraId="05945D96" w14:textId="77777777" w:rsidTr="00320AFF">
        <w:trPr>
          <w:trHeight w:val="1073"/>
        </w:trPr>
        <w:tc>
          <w:tcPr>
            <w:tcW w:w="3990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0BF40CAD" w:rsidR="005B0986" w:rsidRPr="00E96086" w:rsidRDefault="00E97253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.-</w:t>
            </w: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526AF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0986" w:rsidRPr="00E96086" w14:paraId="74D3580F" w14:textId="77777777" w:rsidTr="00320AFF">
        <w:trPr>
          <w:trHeight w:val="2183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1C1C6259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Nisu zaprimljene primjedbe/prijedlozi na nacrt akta od strane pojedinaca, udruga, tijela. </w:t>
            </w:r>
          </w:p>
        </w:tc>
      </w:tr>
      <w:tr w:rsidR="005B0986" w:rsidRPr="00E96086" w14:paraId="540AC297" w14:textId="77777777" w:rsidTr="00320AFF"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1903A3D7" w:rsidR="005B0986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5ED58CA0" w14:textId="77777777" w:rsidTr="00320AFF">
        <w:trPr>
          <w:trHeight w:val="785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209920D4" w:rsidR="00710D22" w:rsidRPr="00E96086" w:rsidRDefault="00526AF5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Nije primjenjivo. </w:t>
            </w:r>
          </w:p>
        </w:tc>
      </w:tr>
      <w:tr w:rsidR="005B0986" w:rsidRPr="00E96086" w14:paraId="076B2118" w14:textId="77777777" w:rsidTr="00320AFF">
        <w:trPr>
          <w:trHeight w:val="777"/>
        </w:trPr>
        <w:tc>
          <w:tcPr>
            <w:tcW w:w="39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Troškovi provedenog savjetovanja</w:t>
            </w:r>
          </w:p>
        </w:tc>
        <w:tc>
          <w:tcPr>
            <w:tcW w:w="507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E775FF2" w:rsidR="005B0986" w:rsidRPr="00E96086" w:rsidRDefault="00526AF5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Provedba javnog savjetovanja nije zahtijevala financijske troškove. 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E96086" w:rsidRDefault="00E738EC" w:rsidP="00E738EC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96086">
        <w:rPr>
          <w:rFonts w:ascii="Arial" w:eastAsia="Calibri" w:hAnsi="Arial" w:cs="Arial"/>
          <w:b/>
          <w:bCs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96086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E96086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E96086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C7CD" w14:textId="77777777" w:rsidR="00AD6678" w:rsidRDefault="00AD6678" w:rsidP="00E96086">
      <w:pPr>
        <w:spacing w:after="0" w:line="240" w:lineRule="auto"/>
      </w:pPr>
      <w:r>
        <w:separator/>
      </w:r>
    </w:p>
  </w:endnote>
  <w:endnote w:type="continuationSeparator" w:id="0">
    <w:p w14:paraId="7A91D347" w14:textId="77777777" w:rsidR="00AD6678" w:rsidRDefault="00AD6678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3989" w14:textId="77777777" w:rsidR="00AD6678" w:rsidRDefault="00AD6678" w:rsidP="00E96086">
      <w:pPr>
        <w:spacing w:after="0" w:line="240" w:lineRule="auto"/>
      </w:pPr>
      <w:r>
        <w:separator/>
      </w:r>
    </w:p>
  </w:footnote>
  <w:footnote w:type="continuationSeparator" w:id="0">
    <w:p w14:paraId="62B4493B" w14:textId="77777777" w:rsidR="00AD6678" w:rsidRDefault="00AD6678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2D8C"/>
    <w:rsid w:val="00053D88"/>
    <w:rsid w:val="000A350D"/>
    <w:rsid w:val="001243D6"/>
    <w:rsid w:val="00143047"/>
    <w:rsid w:val="001646AA"/>
    <w:rsid w:val="001907B5"/>
    <w:rsid w:val="002D731C"/>
    <w:rsid w:val="00302EE3"/>
    <w:rsid w:val="00320AFF"/>
    <w:rsid w:val="00345541"/>
    <w:rsid w:val="00365DAA"/>
    <w:rsid w:val="0037220E"/>
    <w:rsid w:val="003D41E4"/>
    <w:rsid w:val="00427B72"/>
    <w:rsid w:val="00487095"/>
    <w:rsid w:val="00504138"/>
    <w:rsid w:val="00526AF5"/>
    <w:rsid w:val="00595CBC"/>
    <w:rsid w:val="005B0986"/>
    <w:rsid w:val="005B1CAC"/>
    <w:rsid w:val="00670C50"/>
    <w:rsid w:val="00710D22"/>
    <w:rsid w:val="00721C4D"/>
    <w:rsid w:val="00735F4A"/>
    <w:rsid w:val="007C6404"/>
    <w:rsid w:val="00861A01"/>
    <w:rsid w:val="008659F3"/>
    <w:rsid w:val="00866F83"/>
    <w:rsid w:val="00885FCA"/>
    <w:rsid w:val="008B3C4A"/>
    <w:rsid w:val="008C56DD"/>
    <w:rsid w:val="009102C4"/>
    <w:rsid w:val="009244AC"/>
    <w:rsid w:val="00973CE2"/>
    <w:rsid w:val="00976374"/>
    <w:rsid w:val="00A24A51"/>
    <w:rsid w:val="00A34133"/>
    <w:rsid w:val="00AB7500"/>
    <w:rsid w:val="00AD6678"/>
    <w:rsid w:val="00B03BEA"/>
    <w:rsid w:val="00B85C09"/>
    <w:rsid w:val="00C45847"/>
    <w:rsid w:val="00D01874"/>
    <w:rsid w:val="00D26639"/>
    <w:rsid w:val="00D427D8"/>
    <w:rsid w:val="00D821E3"/>
    <w:rsid w:val="00DB408D"/>
    <w:rsid w:val="00DD186C"/>
    <w:rsid w:val="00DD3702"/>
    <w:rsid w:val="00E738EC"/>
    <w:rsid w:val="00E96086"/>
    <w:rsid w:val="00E97253"/>
    <w:rsid w:val="00EC347B"/>
    <w:rsid w:val="00EF6102"/>
    <w:rsid w:val="00F162F1"/>
    <w:rsid w:val="00F742DA"/>
    <w:rsid w:val="00FC315B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95CB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CB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B408D"/>
    <w:rPr>
      <w:color w:val="800080" w:themeColor="followedHyperlink"/>
      <w:u w:val="single"/>
    </w:rPr>
  </w:style>
  <w:style w:type="paragraph" w:customStyle="1" w:styleId="isselectedend">
    <w:name w:val="isselectedend"/>
    <w:basedOn w:val="Normal"/>
    <w:rsid w:val="00E9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latar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Monika Švenda</cp:lastModifiedBy>
  <cp:revision>3</cp:revision>
  <cp:lastPrinted>2026-04-17T10:09:00Z</cp:lastPrinted>
  <dcterms:created xsi:type="dcterms:W3CDTF">2026-04-17T09:36:00Z</dcterms:created>
  <dcterms:modified xsi:type="dcterms:W3CDTF">2026-04-17T11:46:00Z</dcterms:modified>
</cp:coreProperties>
</file>