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2BDE09B0" w:rsidR="00FC239C" w:rsidRPr="00FC239C" w:rsidRDefault="00FC239C" w:rsidP="00426890">
      <w:pPr>
        <w:tabs>
          <w:tab w:val="left" w:pos="708"/>
          <w:tab w:val="left" w:pos="781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="00426890">
        <w:rPr>
          <w:rFonts w:ascii="Times New Roman" w:hAnsi="Times New Roman" w:cs="Times New Roman"/>
          <w:sz w:val="24"/>
          <w:szCs w:val="24"/>
        </w:rPr>
        <w:t>PRIJEDLOG</w:t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1C9C99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3D290F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1285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211291D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D31606">
        <w:rPr>
          <w:rFonts w:ascii="Times New Roman" w:hAnsi="Times New Roman" w:cs="Times New Roman"/>
          <w:sz w:val="24"/>
          <w:szCs w:val="24"/>
        </w:rPr>
        <w:t>2</w:t>
      </w:r>
      <w:r w:rsidR="003D290F">
        <w:rPr>
          <w:rFonts w:ascii="Times New Roman" w:hAnsi="Times New Roman" w:cs="Times New Roman"/>
          <w:sz w:val="24"/>
          <w:szCs w:val="24"/>
        </w:rPr>
        <w:t>6</w:t>
      </w:r>
      <w:r w:rsidR="00D31606">
        <w:rPr>
          <w:rFonts w:ascii="Times New Roman" w:hAnsi="Times New Roman" w:cs="Times New Roman"/>
          <w:sz w:val="24"/>
          <w:szCs w:val="24"/>
        </w:rPr>
        <w:t>-</w:t>
      </w:r>
      <w:r w:rsidR="003D290F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3A9FE0C9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D31606">
        <w:rPr>
          <w:rFonts w:ascii="Times New Roman" w:hAnsi="Times New Roman" w:cs="Times New Roman"/>
          <w:sz w:val="24"/>
          <w:szCs w:val="24"/>
        </w:rPr>
        <w:t>___ 202</w:t>
      </w:r>
      <w:r w:rsidR="00A3021E">
        <w:rPr>
          <w:rFonts w:ascii="Times New Roman" w:hAnsi="Times New Roman" w:cs="Times New Roman"/>
          <w:sz w:val="24"/>
          <w:szCs w:val="24"/>
        </w:rPr>
        <w:t>6</w:t>
      </w:r>
      <w:r w:rsidR="00D31606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66DB01D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D31606">
        <w:rPr>
          <w:rFonts w:ascii="Times New Roman" w:hAnsi="Times New Roman" w:cs="Times New Roman"/>
          <w:sz w:val="24"/>
          <w:szCs w:val="24"/>
        </w:rPr>
        <w:t>6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</w:t>
      </w:r>
      <w:r w:rsidR="003D290F">
        <w:rPr>
          <w:rFonts w:ascii="Times New Roman" w:hAnsi="Times New Roman" w:cs="Times New Roman"/>
          <w:sz w:val="24"/>
          <w:szCs w:val="24"/>
        </w:rPr>
        <w:t>, 51/25</w:t>
      </w:r>
      <w:r w:rsidR="00BA11CF" w:rsidRPr="00FC239C">
        <w:rPr>
          <w:rFonts w:ascii="Times New Roman" w:hAnsi="Times New Roman" w:cs="Times New Roman"/>
          <w:sz w:val="24"/>
          <w:szCs w:val="24"/>
        </w:rPr>
        <w:t>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D31606">
        <w:rPr>
          <w:rFonts w:ascii="Times New Roman" w:hAnsi="Times New Roman" w:cs="Times New Roman"/>
          <w:sz w:val="24"/>
          <w:szCs w:val="24"/>
        </w:rPr>
        <w:t>__</w:t>
      </w:r>
      <w:r w:rsidR="00AC2C7E">
        <w:rPr>
          <w:rFonts w:ascii="Times New Roman" w:hAnsi="Times New Roman" w:cs="Times New Roman"/>
          <w:sz w:val="24"/>
          <w:szCs w:val="24"/>
        </w:rPr>
        <w:t>.</w:t>
      </w:r>
      <w:r w:rsidR="004C435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D31606">
        <w:rPr>
          <w:rFonts w:ascii="Times New Roman" w:hAnsi="Times New Roman" w:cs="Times New Roman"/>
          <w:sz w:val="24"/>
          <w:szCs w:val="24"/>
        </w:rPr>
        <w:t>___ 202</w:t>
      </w:r>
      <w:r w:rsidR="003D290F">
        <w:rPr>
          <w:rFonts w:ascii="Times New Roman" w:hAnsi="Times New Roman" w:cs="Times New Roman"/>
          <w:sz w:val="24"/>
          <w:szCs w:val="24"/>
        </w:rPr>
        <w:t>6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9C6773D" w:rsidR="00BA11CF" w:rsidRPr="005E43ED" w:rsidRDefault="00D31606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 Programa</w:t>
      </w:r>
    </w:p>
    <w:p w14:paraId="100D1B1D" w14:textId="57D88EB8" w:rsidR="000C5F1D" w:rsidRPr="005E43ED" w:rsidRDefault="00D31606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F1D"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4DD6BF1E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3D29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67740D14" w:rsidR="00A90651" w:rsidRPr="00CE2006" w:rsidRDefault="00D31606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javnih potreba u sportu Grada Zlatara za 202</w:t>
      </w:r>
      <w:r w:rsidR="003D290F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 („Službeni glasnik Krapinko-zagorske županije“ broj 46/24</w:t>
      </w:r>
      <w:r w:rsidR="003D290F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, 63/25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) izvršen je u 202</w:t>
      </w:r>
      <w:r w:rsidR="003D290F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godini kako slijedi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2"/>
        <w:gridCol w:w="3998"/>
        <w:gridCol w:w="1541"/>
        <w:gridCol w:w="1701"/>
        <w:gridCol w:w="1270"/>
      </w:tblGrid>
      <w:tr w:rsidR="00516CD3" w:rsidRPr="00516CD3" w14:paraId="548ADF6F" w14:textId="77777777" w:rsidTr="00516CD3">
        <w:trPr>
          <w:trHeight w:val="769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DEA7CE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85344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PLANIRANO (EUR)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FF31D7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27F2A6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REALIZIRANO (EUR)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594B9BA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5CBDE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INDEKS</w:t>
            </w:r>
          </w:p>
        </w:tc>
      </w:tr>
      <w:tr w:rsidR="00516CD3" w:rsidRPr="00516CD3" w14:paraId="72B10DAB" w14:textId="77777777" w:rsidTr="00516CD3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92B8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7E2E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 xml:space="preserve">Tekuće donacije u novcu za sport i rekreaciju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5C64" w14:textId="32BCEB58" w:rsidR="00516CD3" w:rsidRPr="00516CD3" w:rsidRDefault="003D290F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6CD3" w:rsidRPr="00516CD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9719A" w14:textId="77777777" w:rsid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7492C36" w14:textId="754E9D8C" w:rsidR="00516CD3" w:rsidRPr="00516CD3" w:rsidRDefault="00A3021E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79.832,86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1EB19" w14:textId="77777777" w:rsid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D320330" w14:textId="25F77534" w:rsidR="00516CD3" w:rsidRPr="00516CD3" w:rsidRDefault="00A3021E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99,79%</w:t>
            </w:r>
          </w:p>
        </w:tc>
      </w:tr>
      <w:tr w:rsidR="00516CD3" w:rsidRPr="00516CD3" w14:paraId="0364B10C" w14:textId="77777777" w:rsidTr="00516CD3">
        <w:trPr>
          <w:trHeight w:val="403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665308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6CD3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21C4" w14:textId="056AA992" w:rsidR="00516CD3" w:rsidRPr="00516CD3" w:rsidRDefault="00A3021E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81718" w14:textId="77777777" w:rsidR="00516CD3" w:rsidRPr="00516CD3" w:rsidRDefault="00516CD3" w:rsidP="00A30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9AEB14" w14:textId="2C3A11D9" w:rsidR="00516CD3" w:rsidRPr="00516CD3" w:rsidRDefault="00A3021E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79.329,86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945BE" w14:textId="77777777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D355E04" w14:textId="58FC0B0B" w:rsidR="00516CD3" w:rsidRPr="00516CD3" w:rsidRDefault="00A3021E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99,79%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670A4D19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</w:t>
      </w:r>
      <w:r w:rsidR="00FA7550">
        <w:rPr>
          <w:rFonts w:ascii="Times New Roman" w:hAnsi="Times New Roman" w:cs="Times New Roman"/>
          <w:sz w:val="24"/>
          <w:szCs w:val="24"/>
        </w:rPr>
        <w:t xml:space="preserve">o Izvješće </w:t>
      </w:r>
      <w:r w:rsidR="00FA7550" w:rsidRPr="00FA7550">
        <w:rPr>
          <w:rFonts w:ascii="Times New Roman" w:hAnsi="Times New Roman" w:cs="Times New Roman"/>
          <w:sz w:val="24"/>
          <w:szCs w:val="24"/>
        </w:rPr>
        <w:t>temelji se na Godišnjem izvještaju o izvršenju Proračuna Grada Zlatara za 202</w:t>
      </w:r>
      <w:r w:rsidR="003D290F">
        <w:rPr>
          <w:rFonts w:ascii="Times New Roman" w:hAnsi="Times New Roman" w:cs="Times New Roman"/>
          <w:sz w:val="24"/>
          <w:szCs w:val="24"/>
        </w:rPr>
        <w:t>5</w:t>
      </w:r>
      <w:r w:rsidR="00FA7550" w:rsidRPr="00FA7550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612F" w14:textId="77777777" w:rsidR="008A3A15" w:rsidRDefault="008A3A15" w:rsidP="004C435D">
      <w:pPr>
        <w:spacing w:after="0" w:line="240" w:lineRule="auto"/>
      </w:pPr>
      <w:r>
        <w:separator/>
      </w:r>
    </w:p>
  </w:endnote>
  <w:endnote w:type="continuationSeparator" w:id="0">
    <w:p w14:paraId="65B15D10" w14:textId="77777777" w:rsidR="008A3A15" w:rsidRDefault="008A3A15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5150" w14:textId="77777777" w:rsidR="008A3A15" w:rsidRDefault="008A3A15" w:rsidP="004C435D">
      <w:pPr>
        <w:spacing w:after="0" w:line="240" w:lineRule="auto"/>
      </w:pPr>
      <w:r>
        <w:separator/>
      </w:r>
    </w:p>
  </w:footnote>
  <w:footnote w:type="continuationSeparator" w:id="0">
    <w:p w14:paraId="093A007A" w14:textId="77777777" w:rsidR="008A3A15" w:rsidRDefault="008A3A15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037C" w14:textId="790DB3A2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64267"/>
    <w:rsid w:val="000C5F1D"/>
    <w:rsid w:val="00124C08"/>
    <w:rsid w:val="00170544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31143F"/>
    <w:rsid w:val="003D290F"/>
    <w:rsid w:val="00426890"/>
    <w:rsid w:val="00435545"/>
    <w:rsid w:val="00442DE4"/>
    <w:rsid w:val="00453B78"/>
    <w:rsid w:val="004C435D"/>
    <w:rsid w:val="00503B6E"/>
    <w:rsid w:val="00504C85"/>
    <w:rsid w:val="00516CD3"/>
    <w:rsid w:val="00541163"/>
    <w:rsid w:val="00552885"/>
    <w:rsid w:val="00564845"/>
    <w:rsid w:val="00570E8B"/>
    <w:rsid w:val="005E43ED"/>
    <w:rsid w:val="005F6FE3"/>
    <w:rsid w:val="00695A4F"/>
    <w:rsid w:val="007378D2"/>
    <w:rsid w:val="00765716"/>
    <w:rsid w:val="007678B7"/>
    <w:rsid w:val="00805014"/>
    <w:rsid w:val="00812EEA"/>
    <w:rsid w:val="008A0A83"/>
    <w:rsid w:val="008A3A15"/>
    <w:rsid w:val="008C3AE0"/>
    <w:rsid w:val="008D7F14"/>
    <w:rsid w:val="00936523"/>
    <w:rsid w:val="009374F4"/>
    <w:rsid w:val="00A03A11"/>
    <w:rsid w:val="00A3021E"/>
    <w:rsid w:val="00A37F02"/>
    <w:rsid w:val="00A74418"/>
    <w:rsid w:val="00A90651"/>
    <w:rsid w:val="00AB77D8"/>
    <w:rsid w:val="00AC2C7E"/>
    <w:rsid w:val="00B41285"/>
    <w:rsid w:val="00B55FAF"/>
    <w:rsid w:val="00BA11CF"/>
    <w:rsid w:val="00BB7981"/>
    <w:rsid w:val="00BD265B"/>
    <w:rsid w:val="00C121DE"/>
    <w:rsid w:val="00C30B35"/>
    <w:rsid w:val="00C708B7"/>
    <w:rsid w:val="00C8787A"/>
    <w:rsid w:val="00CA046F"/>
    <w:rsid w:val="00CA6E34"/>
    <w:rsid w:val="00CE2006"/>
    <w:rsid w:val="00CE73CD"/>
    <w:rsid w:val="00D31606"/>
    <w:rsid w:val="00D405E7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76133"/>
    <w:rsid w:val="00F818E7"/>
    <w:rsid w:val="00FA7550"/>
    <w:rsid w:val="00FB552A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3</cp:revision>
  <cp:lastPrinted>2025-03-14T09:04:00Z</cp:lastPrinted>
  <dcterms:created xsi:type="dcterms:W3CDTF">2026-04-21T12:57:00Z</dcterms:created>
  <dcterms:modified xsi:type="dcterms:W3CDTF">2026-05-14T12:24:00Z</dcterms:modified>
</cp:coreProperties>
</file>