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9B18" w14:textId="69996456" w:rsidR="006C0D5F" w:rsidRDefault="006C0D5F" w:rsidP="00354CC4">
      <w:pPr>
        <w:ind w:left="708" w:right="1478" w:firstLine="708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Arial" w:eastAsia="Times New Roman" w:hAnsi="Arial" w:cs="Times New Roman"/>
          <w:bCs/>
          <w:sz w:val="24"/>
          <w:szCs w:val="24"/>
          <w:lang w:eastAsia="hr-HR"/>
        </w:rPr>
        <w:t xml:space="preserve">  </w:t>
      </w:r>
      <w:r>
        <w:rPr>
          <w:rFonts w:ascii="Arial" w:eastAsia="Times New Roman" w:hAnsi="Arial" w:cs="Times New Roman"/>
          <w:noProof/>
          <w:sz w:val="24"/>
          <w:szCs w:val="24"/>
          <w:lang w:eastAsia="hr-HR"/>
        </w:rPr>
        <w:drawing>
          <wp:inline distT="0" distB="0" distL="0" distR="0" wp14:anchorId="5A637AEB" wp14:editId="356F62FC">
            <wp:extent cx="533400" cy="670560"/>
            <wp:effectExtent l="0" t="0" r="0" b="0"/>
            <wp:docPr id="1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EC620" w14:textId="77777777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REPUBLIKA HRVATSKA</w:t>
      </w:r>
    </w:p>
    <w:p w14:paraId="4CF3B4BB" w14:textId="0F302574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</w:t>
      </w:r>
      <w:r w:rsidR="00354CC4"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</w:t>
      </w: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ZAGORSKA ŽUPANIJA</w:t>
      </w:r>
    </w:p>
    <w:p w14:paraId="3C69548F" w14:textId="77777777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GRAD ZLATAR</w:t>
      </w:r>
    </w:p>
    <w:p w14:paraId="2FDDB7A2" w14:textId="5671BBE3" w:rsidR="006C0D5F" w:rsidRDefault="00711152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UPRAVNI ODJEL ZA RAZVOJ, FINANCIJE</w:t>
      </w:r>
    </w:p>
    <w:p w14:paraId="4C98ED8F" w14:textId="08FA14A6" w:rsidR="00711152" w:rsidRPr="00354CC4" w:rsidRDefault="00711152" w:rsidP="00711152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I KOMUNALNO GOSPODARSTVO</w:t>
      </w:r>
    </w:p>
    <w:p w14:paraId="0505C001" w14:textId="5816E0E3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0BE49FF" w14:textId="77777777" w:rsidR="00354CC4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8A3A65A" w14:textId="46C9F37E" w:rsidR="006C0D5F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KLASA</w:t>
      </w:r>
      <w:r w:rsidR="006C0D5F" w:rsidRPr="004D34A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400-04/2</w:t>
      </w:r>
      <w:r w:rsidR="004D34A2" w:rsidRPr="004D34A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="006C0D5F" w:rsidRPr="004D34A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-01/</w:t>
      </w:r>
      <w:r w:rsidR="00EF3CEF" w:rsidRPr="004D34A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</w:t>
      </w:r>
      <w:r w:rsidR="004D34A2" w:rsidRPr="004D34A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7</w:t>
      </w:r>
    </w:p>
    <w:p w14:paraId="4931A92E" w14:textId="23D52FEF" w:rsidR="006C0D5F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URBROJ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2140-07-</w:t>
      </w:r>
      <w:r w:rsidR="00EF3CE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03</w:t>
      </w:r>
      <w:r w:rsidR="001F65E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/01</w:t>
      </w:r>
      <w:r w:rsidR="00EF3CE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-2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="00EF3CE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-1</w:t>
      </w:r>
    </w:p>
    <w:p w14:paraId="1134256D" w14:textId="4BBEF0D3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Zlatar, </w:t>
      </w:r>
      <w:r w:rsidR="007463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="00B0068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</w:t>
      </w:r>
      <w:r w:rsidR="007463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rujna</w:t>
      </w:r>
      <w:r w:rsidR="001F65E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202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6216E6D8" w14:textId="76AE25AF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23A2EA6D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C081809" w14:textId="3358B7D0" w:rsidR="006C0D5F" w:rsidRPr="00354CC4" w:rsidRDefault="006C0D5F" w:rsidP="006C0D5F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GRADONAČELNI</w:t>
      </w:r>
      <w:r w:rsidR="007111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CI</w:t>
      </w:r>
    </w:p>
    <w:p w14:paraId="1014D4E1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A377E0E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5BB24A1" w14:textId="01F22BC4" w:rsidR="0040011B" w:rsidRDefault="00354CC4" w:rsidP="0040011B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</w:t>
      </w:r>
      <w:r w:rsidR="006C0D5F"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</w:t>
      </w:r>
      <w:r w:rsidR="006C0D5F" w:rsidRPr="004001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Donošenje </w:t>
      </w:r>
      <w:r w:rsidR="0074636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Polu</w:t>
      </w:r>
      <w:r w:rsidR="001F65E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godišnjeg</w:t>
      </w:r>
      <w:r w:rsidR="006C0D5F" w:rsidRPr="004001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izvještaja o izvršenju Proračuna Grada Zlatara </w:t>
      </w:r>
    </w:p>
    <w:p w14:paraId="79EF1B2A" w14:textId="5C2D5A7E" w:rsidR="0040011B" w:rsidRPr="0040011B" w:rsidRDefault="0040011B" w:rsidP="0040011B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</w:t>
      </w:r>
      <w:r w:rsidR="006C0D5F" w:rsidRPr="004001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202</w:t>
      </w:r>
      <w:r w:rsidR="007111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6C0D5F" w:rsidRPr="004001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14:paraId="1FF56069" w14:textId="6E3593B2" w:rsidR="006C0D5F" w:rsidRDefault="0040011B" w:rsidP="0040011B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        - 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nacrt prijedloga</w:t>
      </w:r>
    </w:p>
    <w:p w14:paraId="238067D3" w14:textId="77777777" w:rsidR="006C0D5F" w:rsidRDefault="006C0D5F" w:rsidP="006C0D5F">
      <w:pPr>
        <w:ind w:left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01BCEAA" w14:textId="05B19559" w:rsidR="006C0D5F" w:rsidRDefault="006C0D5F" w:rsidP="006C0D5F">
      <w:pPr>
        <w:ind w:firstLine="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Temeljem članka </w:t>
      </w:r>
      <w:r w:rsidR="00354C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="005F05E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 Zakona o proračunu (</w:t>
      </w:r>
      <w:r w:rsidR="00CD362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Narodne novine</w:t>
      </w:r>
      <w:r w:rsidR="00CD362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broj </w:t>
      </w:r>
      <w:r w:rsidR="00354C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144/21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) </w:t>
      </w:r>
      <w:r w:rsidR="004001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koji se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odnosi na izradu i donošenje </w:t>
      </w:r>
      <w:r w:rsidR="005F05E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godišnjeg izvještaja o izvršenju proračuna u zakonskim rokovima 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Upravni odjel za razvoj, financije i komunalno gospodarstvo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Grada Zlatara dostavlja Gradonačelni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razmatranje nacrt prijedloga </w:t>
      </w:r>
      <w:r w:rsidR="005F05E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godišnjeg izvještaja o izvršenju Proračuna Grada Zlatara za 202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godinu te predlaže Gradonačelnici da prijedlog izvještaja Proračuna uputi na donošenje Gradskom vijeću. </w:t>
      </w:r>
    </w:p>
    <w:p w14:paraId="15D40E67" w14:textId="77777777" w:rsidR="006C0D5F" w:rsidRDefault="006C0D5F" w:rsidP="006C0D5F">
      <w:pPr>
        <w:ind w:firstLine="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3393334" w14:textId="77777777" w:rsidR="006C0D5F" w:rsidRDefault="006C0D5F" w:rsidP="006C0D5F">
      <w:pPr>
        <w:ind w:firstLine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46E04B1" w14:textId="77777777" w:rsidR="006C0D5F" w:rsidRDefault="006C0D5F" w:rsidP="006C0D5F">
      <w:pPr>
        <w:ind w:firstLine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privitku:</w:t>
      </w:r>
    </w:p>
    <w:p w14:paraId="40D587AA" w14:textId="0E7A637B" w:rsidR="006C0D5F" w:rsidRPr="0040011B" w:rsidRDefault="006C0D5F" w:rsidP="0040011B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Nacrt prijedloga </w:t>
      </w:r>
      <w:r w:rsidR="007463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godišnjeg izvještaja o izvršenju Proračuna Grada Zlatara za 202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godinu</w:t>
      </w:r>
    </w:p>
    <w:p w14:paraId="5AC26CE8" w14:textId="29721905" w:rsidR="006C0D5F" w:rsidRDefault="00C32E80" w:rsidP="006C0D5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Obrazloženje uz </w:t>
      </w:r>
      <w:r w:rsidR="007463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godišnji izvještaj o izvršenju Proračuna Grada Zlatara za 202</w:t>
      </w:r>
      <w:r w:rsidR="0071115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godinu</w:t>
      </w:r>
    </w:p>
    <w:p w14:paraId="6FD8EC8D" w14:textId="77777777" w:rsidR="006C0D5F" w:rsidRDefault="006C0D5F" w:rsidP="006C0D5F">
      <w:pPr>
        <w:ind w:left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FF7C91E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6CE5818" w14:textId="77777777" w:rsidR="0074636B" w:rsidRDefault="0074636B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FEB7352" w14:textId="5DC7D9CB" w:rsidR="006C0D5F" w:rsidRPr="00354CC4" w:rsidRDefault="0074636B" w:rsidP="006C0D5F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                                                                                            </w:t>
      </w:r>
      <w:r w:rsidR="006C0D5F"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PROČELNI</w:t>
      </w:r>
      <w:r w:rsidR="007111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CA</w:t>
      </w:r>
    </w:p>
    <w:p w14:paraId="0BCEF4D2" w14:textId="73C9D500" w:rsidR="00711152" w:rsidRPr="009F60FE" w:rsidRDefault="00354CC4" w:rsidP="00711152">
      <w:pPr>
        <w:shd w:val="clear" w:color="auto" w:fill="FFFFFF"/>
        <w:ind w:left="5040"/>
        <w:rPr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711152" w:rsidRPr="009F60FE">
        <w:rPr>
          <w:b/>
          <w:bCs/>
          <w:color w:val="000000"/>
          <w:sz w:val="24"/>
          <w:szCs w:val="24"/>
        </w:rPr>
        <w:t xml:space="preserve">Mirela </w:t>
      </w:r>
      <w:proofErr w:type="spellStart"/>
      <w:r w:rsidR="00711152" w:rsidRPr="009F60FE">
        <w:rPr>
          <w:b/>
          <w:bCs/>
          <w:color w:val="000000"/>
          <w:sz w:val="24"/>
          <w:szCs w:val="24"/>
        </w:rPr>
        <w:t>Behin</w:t>
      </w:r>
      <w:proofErr w:type="spellEnd"/>
      <w:r w:rsidR="00711152" w:rsidRPr="009F60FE">
        <w:rPr>
          <w:b/>
          <w:bCs/>
          <w:color w:val="000000"/>
          <w:sz w:val="24"/>
          <w:szCs w:val="24"/>
        </w:rPr>
        <w:t xml:space="preserve">, </w:t>
      </w:r>
      <w:proofErr w:type="spellStart"/>
      <w:r w:rsidR="00711152" w:rsidRPr="009F60FE">
        <w:rPr>
          <w:b/>
          <w:bCs/>
          <w:color w:val="000000"/>
          <w:sz w:val="24"/>
          <w:szCs w:val="24"/>
        </w:rPr>
        <w:t>mag.pol.univ.spec.pol</w:t>
      </w:r>
      <w:proofErr w:type="spellEnd"/>
    </w:p>
    <w:p w14:paraId="56B3C829" w14:textId="1D92E678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A12AFA6" w14:textId="77777777" w:rsidR="006C0D5F" w:rsidRDefault="006C0D5F" w:rsidP="006C0D5F">
      <w:pPr>
        <w:ind w:firstLine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9E95C94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917B7A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03AA567" w14:textId="77777777" w:rsidR="006C0D5F" w:rsidRDefault="006C0D5F" w:rsidP="006C0D5F"/>
    <w:p w14:paraId="04E82F19" w14:textId="77777777" w:rsidR="00635070" w:rsidRDefault="00635070"/>
    <w:sectPr w:rsidR="00635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0F38"/>
    <w:multiLevelType w:val="hybridMultilevel"/>
    <w:tmpl w:val="87E612BE"/>
    <w:lvl w:ilvl="0" w:tplc="4E383ED2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 w16cid:durableId="202578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5F"/>
    <w:rsid w:val="001F65E5"/>
    <w:rsid w:val="002A22F3"/>
    <w:rsid w:val="002F4D76"/>
    <w:rsid w:val="00354CC4"/>
    <w:rsid w:val="0040011B"/>
    <w:rsid w:val="004D34A2"/>
    <w:rsid w:val="00552F0B"/>
    <w:rsid w:val="005F05EA"/>
    <w:rsid w:val="0063173B"/>
    <w:rsid w:val="00635070"/>
    <w:rsid w:val="006C0D5F"/>
    <w:rsid w:val="00711152"/>
    <w:rsid w:val="0074636B"/>
    <w:rsid w:val="0075127B"/>
    <w:rsid w:val="007A3824"/>
    <w:rsid w:val="007E5BA1"/>
    <w:rsid w:val="00B00689"/>
    <w:rsid w:val="00C32E80"/>
    <w:rsid w:val="00C43DE1"/>
    <w:rsid w:val="00C46B74"/>
    <w:rsid w:val="00CD0E00"/>
    <w:rsid w:val="00CD3621"/>
    <w:rsid w:val="00E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129A"/>
  <w15:chartTrackingRefBased/>
  <w15:docId w15:val="{549AFEF4-EB18-4B56-9A1F-5FD11059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D5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 Adanić</dc:creator>
  <cp:keywords/>
  <dc:description/>
  <cp:lastModifiedBy>Matija Štahan</cp:lastModifiedBy>
  <cp:revision>21</cp:revision>
  <cp:lastPrinted>2024-11-15T13:14:00Z</cp:lastPrinted>
  <dcterms:created xsi:type="dcterms:W3CDTF">2020-07-22T08:26:00Z</dcterms:created>
  <dcterms:modified xsi:type="dcterms:W3CDTF">2026-09-21T06:25:00Z</dcterms:modified>
</cp:coreProperties>
</file>