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C8DDE" w14:textId="77777777" w:rsidR="00FC239C" w:rsidRPr="00FC239C" w:rsidRDefault="00FC239C" w:rsidP="00FC239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5ECA2426" w14:textId="7EED10F0" w:rsidR="00FC239C" w:rsidRPr="00FC239C" w:rsidRDefault="005E43ED" w:rsidP="005E43ED">
      <w:pPr>
        <w:spacing w:after="0" w:line="240" w:lineRule="auto"/>
        <w:ind w:right="4677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A9FBE01" wp14:editId="2D48EF6D">
            <wp:extent cx="466725" cy="628650"/>
            <wp:effectExtent l="0" t="0" r="9525" b="0"/>
            <wp:docPr id="12" name="Slika 2">
              <a:extLst xmlns:a="http://schemas.openxmlformats.org/drawingml/2006/main">
                <a:ext uri="{FF2B5EF4-FFF2-40B4-BE49-F238E27FC236}">
                  <a16:creationId xmlns:a16="http://schemas.microsoft.com/office/drawing/2014/main" id="{367B6F0C-E97D-424C-9C12-0DC3E847AC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Slika 2">
                      <a:extLst>
                        <a:ext uri="{FF2B5EF4-FFF2-40B4-BE49-F238E27FC236}">
                          <a16:creationId xmlns:a16="http://schemas.microsoft.com/office/drawing/2014/main" id="{367B6F0C-E97D-424C-9C12-0DC3E847AC6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0BD9AE55" w14:textId="050F817F" w:rsidR="00FC239C" w:rsidRPr="005E43ED" w:rsidRDefault="00FC239C" w:rsidP="005E43ED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3901B544" w14:textId="3EE793BE" w:rsidR="00FC239C" w:rsidRPr="005E43ED" w:rsidRDefault="00FC239C" w:rsidP="005E43ED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KRAPINSKO – ZAGORSKA ŽUPANIJA</w:t>
      </w:r>
    </w:p>
    <w:p w14:paraId="1193C8FF" w14:textId="551BB91D" w:rsidR="00FC239C" w:rsidRPr="005E43ED" w:rsidRDefault="00FC239C" w:rsidP="005E43ED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GRAD ZLATAR</w:t>
      </w:r>
    </w:p>
    <w:p w14:paraId="6D92A990" w14:textId="23996641" w:rsidR="00FC239C" w:rsidRPr="005E43ED" w:rsidRDefault="00FC239C" w:rsidP="005E43ED">
      <w:pPr>
        <w:spacing w:after="0" w:line="240" w:lineRule="auto"/>
        <w:ind w:right="467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GRADSKO VIJEĆE</w:t>
      </w:r>
    </w:p>
    <w:p w14:paraId="2E7FEBBB" w14:textId="77777777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7C83267E" w14:textId="62CAAC68" w:rsidR="00FC239C" w:rsidRPr="00AA1C63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D8066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KLASA: </w:t>
      </w:r>
      <w:r w:rsidR="000C5F1D" w:rsidRPr="00D80668">
        <w:rPr>
          <w:rFonts w:ascii="Times New Roman" w:hAnsi="Times New Roman" w:cs="Times New Roman"/>
          <w:color w:val="000000" w:themeColor="text1"/>
          <w:sz w:val="24"/>
          <w:szCs w:val="24"/>
        </w:rPr>
        <w:t>620</w:t>
      </w:r>
      <w:r w:rsidR="00570E8B" w:rsidRPr="00D80668">
        <w:rPr>
          <w:rFonts w:ascii="Times New Roman" w:hAnsi="Times New Roman" w:cs="Times New Roman"/>
          <w:color w:val="000000" w:themeColor="text1"/>
          <w:sz w:val="24"/>
          <w:szCs w:val="24"/>
        </w:rPr>
        <w:t>-01/2</w:t>
      </w:r>
      <w:r w:rsidR="00D80668" w:rsidRPr="00D8066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570E8B" w:rsidRPr="00D80668">
        <w:rPr>
          <w:rFonts w:ascii="Times New Roman" w:hAnsi="Times New Roman" w:cs="Times New Roman"/>
          <w:color w:val="000000" w:themeColor="text1"/>
          <w:sz w:val="24"/>
          <w:szCs w:val="24"/>
        </w:rPr>
        <w:t>-01/</w:t>
      </w:r>
      <w:r w:rsidR="00B41285" w:rsidRPr="00D80668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D80668" w:rsidRPr="00D80668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</w:p>
    <w:p w14:paraId="4E68AD81" w14:textId="7383B1E4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URBROJ: </w:t>
      </w:r>
      <w:r w:rsidR="004C435D">
        <w:rPr>
          <w:rFonts w:ascii="Times New Roman" w:hAnsi="Times New Roman" w:cs="Times New Roman"/>
          <w:sz w:val="24"/>
          <w:szCs w:val="24"/>
        </w:rPr>
        <w:t>2140-07</w:t>
      </w:r>
      <w:r w:rsidRPr="00FC239C">
        <w:rPr>
          <w:rFonts w:ascii="Times New Roman" w:hAnsi="Times New Roman" w:cs="Times New Roman"/>
          <w:sz w:val="24"/>
          <w:szCs w:val="24"/>
        </w:rPr>
        <w:t>-01-</w:t>
      </w:r>
      <w:r w:rsidR="00570E8B">
        <w:rPr>
          <w:rFonts w:ascii="Times New Roman" w:hAnsi="Times New Roman" w:cs="Times New Roman"/>
          <w:sz w:val="24"/>
          <w:szCs w:val="24"/>
        </w:rPr>
        <w:t>2</w:t>
      </w:r>
      <w:r w:rsidR="00760790">
        <w:rPr>
          <w:rFonts w:ascii="Times New Roman" w:hAnsi="Times New Roman" w:cs="Times New Roman"/>
          <w:sz w:val="24"/>
          <w:szCs w:val="24"/>
        </w:rPr>
        <w:t>6</w:t>
      </w:r>
      <w:r w:rsidR="00570E8B">
        <w:rPr>
          <w:rFonts w:ascii="Times New Roman" w:hAnsi="Times New Roman" w:cs="Times New Roman"/>
          <w:sz w:val="24"/>
          <w:szCs w:val="24"/>
        </w:rPr>
        <w:t>-</w:t>
      </w:r>
      <w:r w:rsidR="00760790">
        <w:rPr>
          <w:rFonts w:ascii="Times New Roman" w:hAnsi="Times New Roman" w:cs="Times New Roman"/>
          <w:sz w:val="24"/>
          <w:szCs w:val="24"/>
        </w:rPr>
        <w:t>4</w:t>
      </w: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76AAE6B7" w14:textId="5E0DB6CE" w:rsidR="00FC239C" w:rsidRPr="00FC239C" w:rsidRDefault="00FC239C" w:rsidP="00FC23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Zlatar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FC239C">
        <w:rPr>
          <w:rFonts w:ascii="Times New Roman" w:hAnsi="Times New Roman" w:cs="Times New Roman"/>
          <w:sz w:val="24"/>
          <w:szCs w:val="24"/>
        </w:rPr>
        <w:t xml:space="preserve"> </w:t>
      </w:r>
      <w:r w:rsidR="00300563">
        <w:rPr>
          <w:rFonts w:ascii="Times New Roman" w:hAnsi="Times New Roman" w:cs="Times New Roman"/>
          <w:sz w:val="24"/>
          <w:szCs w:val="24"/>
        </w:rPr>
        <w:t>15.07.2026.</w:t>
      </w:r>
      <w:r w:rsidRPr="00FC239C">
        <w:rPr>
          <w:rFonts w:ascii="Times New Roman" w:hAnsi="Times New Roman" w:cs="Times New Roman"/>
          <w:sz w:val="24"/>
          <w:szCs w:val="24"/>
        </w:rPr>
        <w:tab/>
      </w:r>
    </w:p>
    <w:p w14:paraId="6A6502B2" w14:textId="77777777" w:rsidR="00FC239C" w:rsidRPr="00FC239C" w:rsidRDefault="00FC239C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6177A84" w14:textId="26B0122A" w:rsidR="00BA11CF" w:rsidRPr="00FC239C" w:rsidRDefault="00C30B35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0B35">
        <w:rPr>
          <w:rFonts w:ascii="Times New Roman" w:hAnsi="Times New Roman" w:cs="Times New Roman"/>
          <w:sz w:val="24"/>
          <w:szCs w:val="24"/>
        </w:rPr>
        <w:t xml:space="preserve">Na temelju članka </w:t>
      </w:r>
      <w:r w:rsidR="000C5F1D" w:rsidRPr="000C5F1D">
        <w:rPr>
          <w:rFonts w:ascii="Times New Roman" w:hAnsi="Times New Roman" w:cs="Times New Roman"/>
          <w:sz w:val="24"/>
          <w:szCs w:val="24"/>
        </w:rPr>
        <w:t>7</w:t>
      </w:r>
      <w:r w:rsidR="00183193">
        <w:rPr>
          <w:rFonts w:ascii="Times New Roman" w:hAnsi="Times New Roman" w:cs="Times New Roman"/>
          <w:sz w:val="24"/>
          <w:szCs w:val="24"/>
        </w:rPr>
        <w:t>5</w:t>
      </w:r>
      <w:r w:rsidR="000C5F1D" w:rsidRPr="000C5F1D">
        <w:rPr>
          <w:rFonts w:ascii="Times New Roman" w:hAnsi="Times New Roman" w:cs="Times New Roman"/>
          <w:sz w:val="24"/>
          <w:szCs w:val="24"/>
        </w:rPr>
        <w:t>.</w:t>
      </w:r>
      <w:r w:rsidR="00CE2006">
        <w:rPr>
          <w:rFonts w:ascii="Times New Roman" w:hAnsi="Times New Roman" w:cs="Times New Roman"/>
          <w:sz w:val="24"/>
          <w:szCs w:val="24"/>
        </w:rPr>
        <w:t xml:space="preserve"> stavka </w:t>
      </w:r>
      <w:r w:rsidR="00183193">
        <w:rPr>
          <w:rFonts w:ascii="Times New Roman" w:hAnsi="Times New Roman" w:cs="Times New Roman"/>
          <w:sz w:val="24"/>
          <w:szCs w:val="24"/>
        </w:rPr>
        <w:t>3</w:t>
      </w:r>
      <w:r w:rsidR="00CE2006">
        <w:rPr>
          <w:rFonts w:ascii="Times New Roman" w:hAnsi="Times New Roman" w:cs="Times New Roman"/>
          <w:sz w:val="24"/>
          <w:szCs w:val="24"/>
        </w:rPr>
        <w:t>.</w:t>
      </w:r>
      <w:r w:rsidR="000C5F1D" w:rsidRPr="000C5F1D">
        <w:rPr>
          <w:rFonts w:ascii="Times New Roman" w:hAnsi="Times New Roman" w:cs="Times New Roman"/>
          <w:sz w:val="24"/>
          <w:szCs w:val="24"/>
        </w:rPr>
        <w:t xml:space="preserve"> Zakona o sportu („Narodne novine“ broj </w:t>
      </w:r>
      <w:r w:rsidR="00D405E7">
        <w:rPr>
          <w:rFonts w:ascii="Times New Roman" w:hAnsi="Times New Roman" w:cs="Times New Roman"/>
          <w:sz w:val="24"/>
          <w:szCs w:val="24"/>
        </w:rPr>
        <w:t>141/22</w:t>
      </w:r>
      <w:r w:rsidR="000C5F1D" w:rsidRPr="000C5F1D">
        <w:rPr>
          <w:rFonts w:ascii="Times New Roman" w:hAnsi="Times New Roman" w:cs="Times New Roman"/>
          <w:sz w:val="24"/>
          <w:szCs w:val="24"/>
        </w:rPr>
        <w:t>)</w:t>
      </w:r>
      <w:r w:rsidR="000C5F1D">
        <w:rPr>
          <w:rFonts w:ascii="Times New Roman" w:hAnsi="Times New Roman" w:cs="Times New Roman"/>
          <w:sz w:val="24"/>
          <w:szCs w:val="24"/>
        </w:rPr>
        <w:t xml:space="preserve"> 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i članka 27. Statuta Grada Zlatara („Službeni glasnik </w:t>
      </w:r>
      <w:proofErr w:type="spellStart"/>
      <w:r w:rsidR="00BA11CF" w:rsidRPr="00FC239C">
        <w:rPr>
          <w:rFonts w:ascii="Times New Roman" w:hAnsi="Times New Roman" w:cs="Times New Roman"/>
          <w:sz w:val="24"/>
          <w:szCs w:val="24"/>
        </w:rPr>
        <w:t>Krapinsko-zagorske</w:t>
      </w:r>
      <w:proofErr w:type="spellEnd"/>
      <w:r w:rsidR="00BA11CF" w:rsidRPr="00FC239C">
        <w:rPr>
          <w:rFonts w:ascii="Times New Roman" w:hAnsi="Times New Roman" w:cs="Times New Roman"/>
          <w:sz w:val="24"/>
          <w:szCs w:val="24"/>
        </w:rPr>
        <w:t xml:space="preserve"> županije“ broj 36A/13, 9/18, 9/20, 17A/21), Gradsko vijeće Grada Zlatara na</w:t>
      </w:r>
      <w:r w:rsidR="00D8355F">
        <w:rPr>
          <w:rFonts w:ascii="Times New Roman" w:hAnsi="Times New Roman" w:cs="Times New Roman"/>
          <w:sz w:val="24"/>
          <w:szCs w:val="24"/>
        </w:rPr>
        <w:t xml:space="preserve"> </w:t>
      </w:r>
      <w:r w:rsidR="00300563">
        <w:rPr>
          <w:rFonts w:ascii="Times New Roman" w:hAnsi="Times New Roman" w:cs="Times New Roman"/>
          <w:sz w:val="24"/>
          <w:szCs w:val="24"/>
        </w:rPr>
        <w:t>11.</w:t>
      </w:r>
      <w:r w:rsidR="004C435D">
        <w:rPr>
          <w:rFonts w:ascii="Times New Roman" w:hAnsi="Times New Roman" w:cs="Times New Roman"/>
          <w:sz w:val="24"/>
          <w:szCs w:val="24"/>
        </w:rPr>
        <w:t xml:space="preserve"> </w:t>
      </w:r>
      <w:r w:rsidR="00BA11CF" w:rsidRPr="00FC239C">
        <w:rPr>
          <w:rFonts w:ascii="Times New Roman" w:hAnsi="Times New Roman" w:cs="Times New Roman"/>
          <w:sz w:val="24"/>
          <w:szCs w:val="24"/>
        </w:rPr>
        <w:t>sjednici</w:t>
      </w:r>
      <w:r w:rsidR="004C435D">
        <w:rPr>
          <w:rFonts w:ascii="Times New Roman" w:hAnsi="Times New Roman" w:cs="Times New Roman"/>
          <w:sz w:val="24"/>
          <w:szCs w:val="24"/>
        </w:rPr>
        <w:t xml:space="preserve"> održanoj</w:t>
      </w:r>
      <w:r w:rsidR="00BA11CF" w:rsidRPr="00FC239C">
        <w:rPr>
          <w:rFonts w:ascii="Times New Roman" w:hAnsi="Times New Roman" w:cs="Times New Roman"/>
          <w:sz w:val="24"/>
          <w:szCs w:val="24"/>
        </w:rPr>
        <w:t xml:space="preserve"> </w:t>
      </w:r>
      <w:r w:rsidR="00300563">
        <w:rPr>
          <w:rFonts w:ascii="Times New Roman" w:hAnsi="Times New Roman" w:cs="Times New Roman"/>
          <w:sz w:val="24"/>
          <w:szCs w:val="24"/>
        </w:rPr>
        <w:t>14.07.</w:t>
      </w:r>
      <w:r w:rsidR="003C36BB">
        <w:rPr>
          <w:rFonts w:ascii="Times New Roman" w:hAnsi="Times New Roman" w:cs="Times New Roman"/>
          <w:sz w:val="24"/>
          <w:szCs w:val="24"/>
        </w:rPr>
        <w:t>202</w:t>
      </w:r>
      <w:r w:rsidR="00760790">
        <w:rPr>
          <w:rFonts w:ascii="Times New Roman" w:hAnsi="Times New Roman" w:cs="Times New Roman"/>
          <w:sz w:val="24"/>
          <w:szCs w:val="24"/>
        </w:rPr>
        <w:t>6</w:t>
      </w:r>
      <w:r w:rsidR="00BA11CF" w:rsidRPr="00FC239C">
        <w:rPr>
          <w:rFonts w:ascii="Times New Roman" w:hAnsi="Times New Roman" w:cs="Times New Roman"/>
          <w:sz w:val="24"/>
          <w:szCs w:val="24"/>
        </w:rPr>
        <w:t>. godine, donijelo je</w:t>
      </w:r>
    </w:p>
    <w:p w14:paraId="7BF5B7B9" w14:textId="77777777" w:rsidR="00BA11CF" w:rsidRPr="00FC239C" w:rsidRDefault="00BA11CF" w:rsidP="00BA11C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4EA7C33" w14:textId="056C4C29" w:rsidR="00BA11CF" w:rsidRPr="005E43ED" w:rsidRDefault="00760790" w:rsidP="00BA11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I. izmjene i dopune </w:t>
      </w:r>
      <w:r w:rsidR="00BA11CF" w:rsidRPr="005E43ED">
        <w:rPr>
          <w:rFonts w:ascii="Times New Roman" w:hAnsi="Times New Roman" w:cs="Times New Roman"/>
          <w:b/>
          <w:bCs/>
          <w:sz w:val="24"/>
          <w:szCs w:val="24"/>
        </w:rPr>
        <w:t>P</w:t>
      </w:r>
      <w:r>
        <w:rPr>
          <w:rFonts w:ascii="Times New Roman" w:hAnsi="Times New Roman" w:cs="Times New Roman"/>
          <w:b/>
          <w:bCs/>
          <w:sz w:val="24"/>
          <w:szCs w:val="24"/>
        </w:rPr>
        <w:t>rograma</w:t>
      </w:r>
    </w:p>
    <w:p w14:paraId="100D1B1D" w14:textId="77777777" w:rsidR="000C5F1D" w:rsidRPr="005E43ED" w:rsidRDefault="000C5F1D" w:rsidP="00C30B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javnih potreba u sportu</w:t>
      </w:r>
      <w:r w:rsidR="00C30B35" w:rsidRPr="005E43E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77E05A0" w14:textId="55B07486" w:rsidR="00BA11CF" w:rsidRPr="005E43ED" w:rsidRDefault="00D8355F" w:rsidP="00C30B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E43ED">
        <w:rPr>
          <w:rFonts w:ascii="Times New Roman" w:hAnsi="Times New Roman" w:cs="Times New Roman"/>
          <w:b/>
          <w:bCs/>
          <w:sz w:val="24"/>
          <w:szCs w:val="24"/>
        </w:rPr>
        <w:t>Grada Zlatara</w:t>
      </w:r>
      <w:r w:rsidR="00BA11CF" w:rsidRPr="005E43ED">
        <w:rPr>
          <w:rFonts w:ascii="Times New Roman" w:hAnsi="Times New Roman" w:cs="Times New Roman"/>
          <w:b/>
          <w:bCs/>
          <w:sz w:val="24"/>
          <w:szCs w:val="24"/>
        </w:rPr>
        <w:t xml:space="preserve"> za 202</w:t>
      </w:r>
      <w:r w:rsidR="009D6AE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BA11CF" w:rsidRPr="005E43ED">
        <w:rPr>
          <w:rFonts w:ascii="Times New Roman" w:hAnsi="Times New Roman" w:cs="Times New Roman"/>
          <w:b/>
          <w:bCs/>
          <w:sz w:val="24"/>
          <w:szCs w:val="24"/>
        </w:rPr>
        <w:t>. godinu</w:t>
      </w:r>
    </w:p>
    <w:p w14:paraId="78AAA842" w14:textId="77777777" w:rsidR="00BA11CF" w:rsidRPr="00FC239C" w:rsidRDefault="00BA11CF" w:rsidP="00BA11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FDA125" w14:textId="596C7EC8" w:rsidR="00BA11CF" w:rsidRPr="00FC239C" w:rsidRDefault="00BA11CF" w:rsidP="00BA11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Članak  1.</w:t>
      </w:r>
    </w:p>
    <w:p w14:paraId="622B8B84" w14:textId="6C646DA2" w:rsidR="00760790" w:rsidRPr="00FC239C" w:rsidRDefault="00760790" w:rsidP="0076079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Programu javnih potreba u sportu Grada Zlatara za 2026. godinu („Službeni glasnik </w:t>
      </w:r>
      <w:proofErr w:type="spellStart"/>
      <w:r>
        <w:rPr>
          <w:rFonts w:ascii="Times New Roman" w:hAnsi="Times New Roman" w:cs="Times New Roman"/>
          <w:sz w:val="24"/>
          <w:szCs w:val="24"/>
        </w:rPr>
        <w:t>Krapinsko-zagorske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županije“ broj 65B/25) članak 1. mijenja se i glasi:</w:t>
      </w:r>
    </w:p>
    <w:p w14:paraId="5BFFCF18" w14:textId="77777777" w:rsidR="00760790" w:rsidRDefault="00760790" w:rsidP="00CE20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</w:pPr>
    </w:p>
    <w:p w14:paraId="7439B898" w14:textId="044B68CA" w:rsidR="00A90651" w:rsidRPr="00CE2006" w:rsidRDefault="000C5F1D" w:rsidP="00CE200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</w:pPr>
      <w:r w:rsidRPr="000C5F1D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U Proračunu Grada Zlatara za 202</w:t>
      </w:r>
      <w:r w:rsidR="009D6AE6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6</w:t>
      </w:r>
      <w:r w:rsidRPr="000C5F1D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. godinu</w:t>
      </w:r>
      <w:r w:rsidR="00CE2006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</w:t>
      </w:r>
      <w:r w:rsidRPr="000C5F1D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za javne potrebe u sportu, organizirani  natjecateljski  sport  i  rekreacijski  sport,  </w:t>
      </w:r>
      <w:r w:rsidR="00CE2006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osiguravaju se</w:t>
      </w:r>
      <w:r w:rsidRPr="000C5F1D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sredstva u</w:t>
      </w:r>
      <w:r w:rsidR="00CE2006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ukupnom iznosu </w:t>
      </w:r>
      <w:r w:rsidRPr="000C5F1D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od </w:t>
      </w:r>
      <w:r w:rsidR="00D80668" w:rsidRPr="00D80668">
        <w:rPr>
          <w:rFonts w:ascii="Times New Roman" w:eastAsia="Times New Roman" w:hAnsi="Times New Roman" w:cs="Calibri"/>
          <w:color w:val="000000" w:themeColor="text1"/>
          <w:kern w:val="2"/>
          <w:sz w:val="24"/>
          <w:szCs w:val="24"/>
          <w:lang w:eastAsia="ar-SA"/>
        </w:rPr>
        <w:t>676.235,00</w:t>
      </w:r>
      <w:r w:rsidR="008A0A83" w:rsidRPr="00D80668">
        <w:rPr>
          <w:rFonts w:ascii="Times New Roman" w:eastAsia="Times New Roman" w:hAnsi="Times New Roman" w:cs="Calibri"/>
          <w:color w:val="000000" w:themeColor="text1"/>
          <w:kern w:val="2"/>
          <w:sz w:val="24"/>
          <w:szCs w:val="24"/>
          <w:lang w:eastAsia="ar-SA"/>
        </w:rPr>
        <w:t xml:space="preserve"> EUR</w:t>
      </w:r>
      <w:r w:rsidRPr="00D80668">
        <w:rPr>
          <w:rFonts w:ascii="Times New Roman" w:eastAsia="Times New Roman" w:hAnsi="Times New Roman" w:cs="Calibri"/>
          <w:color w:val="000000" w:themeColor="text1"/>
          <w:kern w:val="2"/>
          <w:sz w:val="24"/>
          <w:szCs w:val="24"/>
          <w:lang w:eastAsia="ar-SA"/>
        </w:rPr>
        <w:t xml:space="preserve"> </w:t>
      </w:r>
      <w:r w:rsidRPr="000C5F1D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i raspoređuju se na</w:t>
      </w:r>
      <w:r w:rsidR="00CE2006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>:</w:t>
      </w:r>
      <w:r w:rsidR="00C30B35">
        <w:rPr>
          <w:rFonts w:ascii="Times New Roman" w:eastAsia="Times New Roman" w:hAnsi="Times New Roman" w:cs="Calibri"/>
          <w:kern w:val="2"/>
          <w:sz w:val="24"/>
          <w:szCs w:val="24"/>
          <w:lang w:eastAsia="ar-SA"/>
        </w:rPr>
        <w:t xml:space="preserve"> </w:t>
      </w:r>
    </w:p>
    <w:p w14:paraId="0A453A48" w14:textId="419CC14E" w:rsidR="00435545" w:rsidRDefault="00435545" w:rsidP="00A90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8164" w:type="dxa"/>
        <w:tblLook w:val="04A0" w:firstRow="1" w:lastRow="0" w:firstColumn="1" w:lastColumn="0" w:noHBand="0" w:noVBand="1"/>
      </w:tblPr>
      <w:tblGrid>
        <w:gridCol w:w="381"/>
        <w:gridCol w:w="6143"/>
        <w:gridCol w:w="1640"/>
      </w:tblGrid>
      <w:tr w:rsidR="004C435D" w:rsidRPr="004C435D" w14:paraId="62C10A99" w14:textId="77777777" w:rsidTr="00552885">
        <w:trPr>
          <w:trHeight w:val="300"/>
        </w:trPr>
        <w:tc>
          <w:tcPr>
            <w:tcW w:w="6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3192D73A" w14:textId="77777777" w:rsidR="004C435D" w:rsidRPr="004C435D" w:rsidRDefault="004C435D" w:rsidP="004C4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4C435D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 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57A77B" w14:textId="77777777" w:rsidR="004C435D" w:rsidRPr="004C435D" w:rsidRDefault="004C435D" w:rsidP="004C4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4C435D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EUR</w:t>
            </w:r>
          </w:p>
        </w:tc>
      </w:tr>
      <w:tr w:rsidR="004C435D" w:rsidRPr="004C435D" w14:paraId="1F1926C0" w14:textId="77777777" w:rsidTr="00552885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C08585" w14:textId="77777777" w:rsidR="004C435D" w:rsidRPr="004C435D" w:rsidRDefault="004C435D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4C435D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1.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F1569" w14:textId="70741E54" w:rsidR="00D80668" w:rsidRPr="004C435D" w:rsidRDefault="004C435D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4C435D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Tekuće donacije u novcu za sport i rekreaciju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52BAB" w14:textId="50B1432E" w:rsidR="004C435D" w:rsidRPr="004C435D" w:rsidRDefault="00D80668" w:rsidP="004C4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100</w:t>
            </w:r>
            <w:r w:rsidR="0055288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.000</w:t>
            </w:r>
            <w:r w:rsidR="004C435D" w:rsidRPr="008A0A83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,00</w:t>
            </w:r>
          </w:p>
        </w:tc>
      </w:tr>
      <w:tr w:rsidR="00D80668" w:rsidRPr="004C435D" w14:paraId="2A6C7254" w14:textId="77777777" w:rsidTr="00552885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E1114A" w14:textId="2713E90F" w:rsidR="00D80668" w:rsidRPr="004C435D" w:rsidRDefault="00D80668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1181B" w14:textId="5C79B7F3" w:rsidR="00D80668" w:rsidRPr="004C435D" w:rsidRDefault="00D80668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Rekonstrukcija i opremanje nogometnog igrališta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E67D94" w14:textId="661D3A4C" w:rsidR="00D80668" w:rsidRDefault="00D80668" w:rsidP="004C4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266.235,00</w:t>
            </w:r>
          </w:p>
        </w:tc>
      </w:tr>
      <w:tr w:rsidR="00D80668" w:rsidRPr="004C435D" w14:paraId="6B7FBC58" w14:textId="77777777" w:rsidTr="00552885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364CB" w14:textId="4C5EB7B5" w:rsidR="00D80668" w:rsidRPr="004C435D" w:rsidRDefault="00D80668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3.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BEADAB" w14:textId="139A985F" w:rsidR="00D80668" w:rsidRPr="004C435D" w:rsidRDefault="00D80668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Sufinanciranje – umjetna trava Belec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93E82" w14:textId="737FAC73" w:rsidR="00D80668" w:rsidRDefault="00D80668" w:rsidP="004C4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10.000,00</w:t>
            </w:r>
          </w:p>
        </w:tc>
      </w:tr>
      <w:tr w:rsidR="00D80668" w:rsidRPr="004C435D" w14:paraId="1BAE41EE" w14:textId="77777777" w:rsidTr="00552885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53675" w14:textId="6567800A" w:rsidR="00D80668" w:rsidRPr="004C435D" w:rsidRDefault="00D80668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4.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66F6D3" w14:textId="12643C7F" w:rsidR="00D80668" w:rsidRPr="004C435D" w:rsidRDefault="00D80668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Rekonstrukcija i opremanje nogometnog igrališta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7F210" w14:textId="78017020" w:rsidR="00D80668" w:rsidRDefault="00760790" w:rsidP="004C4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452</w:t>
            </w:r>
            <w:r w:rsidR="00D8066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988</w:t>
            </w:r>
            <w:r w:rsidR="00D80668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,00</w:t>
            </w:r>
          </w:p>
        </w:tc>
      </w:tr>
      <w:tr w:rsidR="00760790" w:rsidRPr="004C435D" w14:paraId="4CA063E5" w14:textId="77777777" w:rsidTr="00552885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4F6584" w14:textId="6B60C108" w:rsidR="00760790" w:rsidRDefault="00760790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5.</w:t>
            </w:r>
          </w:p>
        </w:tc>
        <w:tc>
          <w:tcPr>
            <w:tcW w:w="6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6642D" w14:textId="19221C53" w:rsidR="00760790" w:rsidRDefault="00760790" w:rsidP="004C43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Sportska aktivnost –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Hybrid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 race Zlatar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DE96B" w14:textId="4DC7A43D" w:rsidR="00760790" w:rsidRDefault="00760790" w:rsidP="004C4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10.000,00</w:t>
            </w:r>
          </w:p>
        </w:tc>
      </w:tr>
      <w:tr w:rsidR="004C435D" w:rsidRPr="004C435D" w14:paraId="669EE7AF" w14:textId="77777777" w:rsidTr="00552885">
        <w:trPr>
          <w:trHeight w:val="403"/>
        </w:trPr>
        <w:tc>
          <w:tcPr>
            <w:tcW w:w="6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134486D9" w14:textId="77777777" w:rsidR="004C435D" w:rsidRPr="004C435D" w:rsidRDefault="004C435D" w:rsidP="004C43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4C435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UKUPNO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6015B" w14:textId="5A0254A7" w:rsidR="004C435D" w:rsidRPr="004C435D" w:rsidRDefault="00760790" w:rsidP="004C43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572.988,00</w:t>
            </w:r>
          </w:p>
        </w:tc>
      </w:tr>
    </w:tbl>
    <w:p w14:paraId="35B095DE" w14:textId="77777777" w:rsidR="00936523" w:rsidRDefault="00936523" w:rsidP="00A906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C0BC3B" w14:textId="06A5F4C4" w:rsidR="00293D41" w:rsidRDefault="00293D41" w:rsidP="00293D4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Članak </w:t>
      </w:r>
      <w:r w:rsidR="008A0A8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61F4531" w14:textId="32E06623" w:rsidR="00FC239C" w:rsidRPr="00FC239C" w:rsidRDefault="00FC239C" w:rsidP="00E21B0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 xml:space="preserve">Ovaj Program objavit će se u </w:t>
      </w:r>
      <w:r w:rsidR="005E43ED">
        <w:rPr>
          <w:rFonts w:ascii="Times New Roman" w:hAnsi="Times New Roman" w:cs="Times New Roman"/>
          <w:sz w:val="24"/>
          <w:szCs w:val="24"/>
        </w:rPr>
        <w:t>„</w:t>
      </w:r>
      <w:r w:rsidRPr="00FC239C">
        <w:rPr>
          <w:rFonts w:ascii="Times New Roman" w:hAnsi="Times New Roman" w:cs="Times New Roman"/>
          <w:sz w:val="24"/>
          <w:szCs w:val="24"/>
        </w:rPr>
        <w:t xml:space="preserve">Službenom glasniku </w:t>
      </w:r>
      <w:proofErr w:type="spellStart"/>
      <w:r w:rsidRPr="00FC239C">
        <w:rPr>
          <w:rFonts w:ascii="Times New Roman" w:hAnsi="Times New Roman" w:cs="Times New Roman"/>
          <w:sz w:val="24"/>
          <w:szCs w:val="24"/>
        </w:rPr>
        <w:t>Krapinsko-zagorske</w:t>
      </w:r>
      <w:proofErr w:type="spellEnd"/>
      <w:r w:rsidRPr="00FC239C">
        <w:rPr>
          <w:rFonts w:ascii="Times New Roman" w:hAnsi="Times New Roman" w:cs="Times New Roman"/>
          <w:sz w:val="24"/>
          <w:szCs w:val="24"/>
        </w:rPr>
        <w:t xml:space="preserve"> županije</w:t>
      </w:r>
      <w:r w:rsidR="005E43ED">
        <w:rPr>
          <w:rFonts w:ascii="Times New Roman" w:hAnsi="Times New Roman" w:cs="Times New Roman"/>
          <w:sz w:val="24"/>
          <w:szCs w:val="24"/>
        </w:rPr>
        <w:t>“</w:t>
      </w:r>
      <w:r w:rsidRPr="00FC239C">
        <w:rPr>
          <w:rFonts w:ascii="Times New Roman" w:hAnsi="Times New Roman" w:cs="Times New Roman"/>
          <w:sz w:val="24"/>
          <w:szCs w:val="24"/>
        </w:rPr>
        <w:t>, a</w:t>
      </w:r>
      <w:r w:rsidR="00760790" w:rsidRPr="00FC239C">
        <w:rPr>
          <w:rFonts w:ascii="Times New Roman" w:hAnsi="Times New Roman" w:cs="Times New Roman"/>
          <w:sz w:val="24"/>
          <w:szCs w:val="24"/>
        </w:rPr>
        <w:t xml:space="preserve"> stupa na snagu </w:t>
      </w:r>
      <w:r w:rsidR="00760790">
        <w:rPr>
          <w:rFonts w:ascii="Times New Roman" w:hAnsi="Times New Roman" w:cs="Times New Roman"/>
          <w:sz w:val="24"/>
          <w:szCs w:val="24"/>
        </w:rPr>
        <w:t>dan nakon objave</w:t>
      </w:r>
      <w:r w:rsidR="00760790" w:rsidRPr="00FC239C">
        <w:rPr>
          <w:rFonts w:ascii="Times New Roman" w:hAnsi="Times New Roman" w:cs="Times New Roman"/>
          <w:sz w:val="24"/>
          <w:szCs w:val="24"/>
        </w:rPr>
        <w:t>.</w:t>
      </w:r>
      <w:r w:rsidRPr="00FC239C">
        <w:rPr>
          <w:rFonts w:ascii="Times New Roman" w:hAnsi="Times New Roman" w:cs="Times New Roman"/>
          <w:sz w:val="24"/>
          <w:szCs w:val="24"/>
        </w:rPr>
        <w:t>.</w:t>
      </w:r>
    </w:p>
    <w:p w14:paraId="206D5D2F" w14:textId="0504CE81" w:rsidR="00FC239C" w:rsidRDefault="00FC239C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472EB14" w14:textId="67B12B4A" w:rsidR="00CA046F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12D6AB99" w14:textId="77777777" w:rsidR="00CA046F" w:rsidRPr="00FC239C" w:rsidRDefault="00CA046F" w:rsidP="00FC2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p w14:paraId="27F1F2F8" w14:textId="6A3BB8C7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PREDSJEDNICA</w:t>
      </w:r>
    </w:p>
    <w:p w14:paraId="102C8D47" w14:textId="49B2508C" w:rsidR="00FC239C" w:rsidRPr="00FC239C" w:rsidRDefault="00FC239C" w:rsidP="00FC239C">
      <w:pPr>
        <w:spacing w:after="0" w:line="240" w:lineRule="auto"/>
        <w:ind w:left="5812"/>
        <w:jc w:val="center"/>
        <w:rPr>
          <w:rFonts w:ascii="Times New Roman" w:hAnsi="Times New Roman" w:cs="Times New Roman"/>
          <w:sz w:val="24"/>
          <w:szCs w:val="24"/>
        </w:rPr>
      </w:pPr>
      <w:r w:rsidRPr="00FC239C">
        <w:rPr>
          <w:rFonts w:ascii="Times New Roman" w:hAnsi="Times New Roman" w:cs="Times New Roman"/>
          <w:sz w:val="24"/>
          <w:szCs w:val="24"/>
        </w:rPr>
        <w:t>Danijela Findak</w:t>
      </w:r>
    </w:p>
    <w:sectPr w:rsidR="00FC239C" w:rsidRPr="00FC239C" w:rsidSect="00541163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CF2F3D" w14:textId="77777777" w:rsidR="008029F0" w:rsidRDefault="008029F0" w:rsidP="004C435D">
      <w:pPr>
        <w:spacing w:after="0" w:line="240" w:lineRule="auto"/>
      </w:pPr>
      <w:r>
        <w:separator/>
      </w:r>
    </w:p>
  </w:endnote>
  <w:endnote w:type="continuationSeparator" w:id="0">
    <w:p w14:paraId="7B1F4781" w14:textId="77777777" w:rsidR="008029F0" w:rsidRDefault="008029F0" w:rsidP="004C4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1275D" w14:textId="77777777" w:rsidR="008029F0" w:rsidRDefault="008029F0" w:rsidP="004C435D">
      <w:pPr>
        <w:spacing w:after="0" w:line="240" w:lineRule="auto"/>
      </w:pPr>
      <w:r>
        <w:separator/>
      </w:r>
    </w:p>
  </w:footnote>
  <w:footnote w:type="continuationSeparator" w:id="0">
    <w:p w14:paraId="05B1666F" w14:textId="77777777" w:rsidR="008029F0" w:rsidRDefault="008029F0" w:rsidP="004C43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4485"/>
    <w:multiLevelType w:val="hybridMultilevel"/>
    <w:tmpl w:val="5DF4D228"/>
    <w:lvl w:ilvl="0" w:tplc="96DE6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444BEE"/>
    <w:multiLevelType w:val="hybridMultilevel"/>
    <w:tmpl w:val="4454AC5C"/>
    <w:lvl w:ilvl="0" w:tplc="17881418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461826"/>
    <w:multiLevelType w:val="hybridMultilevel"/>
    <w:tmpl w:val="0422C882"/>
    <w:lvl w:ilvl="0" w:tplc="24C8781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55504819">
    <w:abstractNumId w:val="0"/>
  </w:num>
  <w:num w:numId="2" w16cid:durableId="2058695921">
    <w:abstractNumId w:val="1"/>
  </w:num>
  <w:num w:numId="3" w16cid:durableId="11702145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1CF"/>
    <w:rsid w:val="00010356"/>
    <w:rsid w:val="00033B4E"/>
    <w:rsid w:val="0005738A"/>
    <w:rsid w:val="000C5F1D"/>
    <w:rsid w:val="00111867"/>
    <w:rsid w:val="00124C08"/>
    <w:rsid w:val="00170544"/>
    <w:rsid w:val="00183193"/>
    <w:rsid w:val="001B3F35"/>
    <w:rsid w:val="001B67F8"/>
    <w:rsid w:val="00233E87"/>
    <w:rsid w:val="0024360B"/>
    <w:rsid w:val="00256740"/>
    <w:rsid w:val="00287183"/>
    <w:rsid w:val="00293D41"/>
    <w:rsid w:val="002A202E"/>
    <w:rsid w:val="002B0C39"/>
    <w:rsid w:val="002C5799"/>
    <w:rsid w:val="002C737B"/>
    <w:rsid w:val="002D1DE6"/>
    <w:rsid w:val="00300563"/>
    <w:rsid w:val="003C36BB"/>
    <w:rsid w:val="00435545"/>
    <w:rsid w:val="00453B78"/>
    <w:rsid w:val="00484FB2"/>
    <w:rsid w:val="004C435D"/>
    <w:rsid w:val="00503B6E"/>
    <w:rsid w:val="00504C85"/>
    <w:rsid w:val="00541163"/>
    <w:rsid w:val="00552885"/>
    <w:rsid w:val="00564845"/>
    <w:rsid w:val="00570E8B"/>
    <w:rsid w:val="005E3B66"/>
    <w:rsid w:val="005E43ED"/>
    <w:rsid w:val="005F6FE3"/>
    <w:rsid w:val="00663242"/>
    <w:rsid w:val="006916A8"/>
    <w:rsid w:val="00695A4F"/>
    <w:rsid w:val="007378D2"/>
    <w:rsid w:val="00760790"/>
    <w:rsid w:val="00765716"/>
    <w:rsid w:val="007678B7"/>
    <w:rsid w:val="0079462E"/>
    <w:rsid w:val="008029F0"/>
    <w:rsid w:val="00805014"/>
    <w:rsid w:val="00812EEA"/>
    <w:rsid w:val="008A0A83"/>
    <w:rsid w:val="008D7F14"/>
    <w:rsid w:val="009341A5"/>
    <w:rsid w:val="00936523"/>
    <w:rsid w:val="009374F4"/>
    <w:rsid w:val="009A5B1F"/>
    <w:rsid w:val="009B59E6"/>
    <w:rsid w:val="009D6AE6"/>
    <w:rsid w:val="00A03A11"/>
    <w:rsid w:val="00A37F02"/>
    <w:rsid w:val="00A74418"/>
    <w:rsid w:val="00A90651"/>
    <w:rsid w:val="00AA1C63"/>
    <w:rsid w:val="00AB77D8"/>
    <w:rsid w:val="00B41285"/>
    <w:rsid w:val="00B55FAF"/>
    <w:rsid w:val="00B74C2D"/>
    <w:rsid w:val="00BA11CF"/>
    <w:rsid w:val="00BB7981"/>
    <w:rsid w:val="00BD265B"/>
    <w:rsid w:val="00C121DE"/>
    <w:rsid w:val="00C30B35"/>
    <w:rsid w:val="00C8787A"/>
    <w:rsid w:val="00CA046F"/>
    <w:rsid w:val="00CA629D"/>
    <w:rsid w:val="00CA6E34"/>
    <w:rsid w:val="00CE2006"/>
    <w:rsid w:val="00CE73CD"/>
    <w:rsid w:val="00D405E7"/>
    <w:rsid w:val="00D73946"/>
    <w:rsid w:val="00D80668"/>
    <w:rsid w:val="00D8355F"/>
    <w:rsid w:val="00D91553"/>
    <w:rsid w:val="00DA04BD"/>
    <w:rsid w:val="00DA2167"/>
    <w:rsid w:val="00DF48E5"/>
    <w:rsid w:val="00E06064"/>
    <w:rsid w:val="00E21B00"/>
    <w:rsid w:val="00E875AC"/>
    <w:rsid w:val="00EF49ED"/>
    <w:rsid w:val="00F23CB8"/>
    <w:rsid w:val="00F37F8D"/>
    <w:rsid w:val="00F76133"/>
    <w:rsid w:val="00FC239C"/>
    <w:rsid w:val="00FC3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ADFA3"/>
  <w15:chartTrackingRefBased/>
  <w15:docId w15:val="{A346ED3D-0826-4B92-8684-237E3C9C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C57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2C5799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C4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C435D"/>
  </w:style>
  <w:style w:type="paragraph" w:styleId="Podnoje">
    <w:name w:val="footer"/>
    <w:basedOn w:val="Normal"/>
    <w:link w:val="PodnojeChar"/>
    <w:uiPriority w:val="99"/>
    <w:unhideWhenUsed/>
    <w:rsid w:val="004C43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C43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19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Mendek</dc:creator>
  <cp:keywords/>
  <dc:description/>
  <cp:lastModifiedBy>Tihana Mendek</cp:lastModifiedBy>
  <cp:revision>57</cp:revision>
  <cp:lastPrinted>2021-11-30T23:07:00Z</cp:lastPrinted>
  <dcterms:created xsi:type="dcterms:W3CDTF">2021-11-30T07:30:00Z</dcterms:created>
  <dcterms:modified xsi:type="dcterms:W3CDTF">2026-07-14T09:44:00Z</dcterms:modified>
</cp:coreProperties>
</file>