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8DB2" w14:textId="77777777" w:rsidR="00AE03F7" w:rsidRDefault="00AE03F7" w:rsidP="00AE03F7">
      <w:pPr>
        <w:ind w:right="4677"/>
        <w:jc w:val="center"/>
      </w:pPr>
      <w:bookmarkStart w:id="0" w:name="_Hlk218500115"/>
      <w:r w:rsidRPr="00A040A9">
        <w:rPr>
          <w:noProof/>
        </w:rPr>
        <w:drawing>
          <wp:inline distT="0" distB="0" distL="0" distR="0" wp14:anchorId="465FE596" wp14:editId="67F793DD">
            <wp:extent cx="600075" cy="628650"/>
            <wp:effectExtent l="0" t="0" r="9525" b="0"/>
            <wp:docPr id="9956205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C178E21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18500099"/>
      <w:r w:rsidRPr="00AE03F7">
        <w:rPr>
          <w:rFonts w:ascii="Times New Roman" w:hAnsi="Times New Roman" w:cs="Times New Roman"/>
          <w:sz w:val="24"/>
          <w:szCs w:val="24"/>
        </w:rPr>
        <w:t>REPUBLIKA  HRVATSKA</w:t>
      </w:r>
    </w:p>
    <w:p w14:paraId="7EB43EC2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3F7">
        <w:rPr>
          <w:rFonts w:ascii="Times New Roman" w:hAnsi="Times New Roman" w:cs="Times New Roman"/>
          <w:sz w:val="24"/>
          <w:szCs w:val="24"/>
        </w:rPr>
        <w:t>KRAPINSKO – ZAGORSKA ŽUPANIJA</w:t>
      </w:r>
    </w:p>
    <w:p w14:paraId="63D89036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3F7">
        <w:rPr>
          <w:rFonts w:ascii="Times New Roman" w:hAnsi="Times New Roman" w:cs="Times New Roman"/>
          <w:sz w:val="24"/>
          <w:szCs w:val="24"/>
        </w:rPr>
        <w:t>GRAD ZLATAR</w:t>
      </w:r>
    </w:p>
    <w:p w14:paraId="06214BA6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3F7">
        <w:rPr>
          <w:rFonts w:ascii="Times New Roman" w:hAnsi="Times New Roman" w:cs="Times New Roman"/>
          <w:sz w:val="24"/>
          <w:szCs w:val="24"/>
        </w:rPr>
        <w:t>UPRAVNI ODJEL ZA OPĆE POSLOVE I DRUŠTVENE DJELATNOSTI</w:t>
      </w:r>
    </w:p>
    <w:p w14:paraId="642FF808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7CA640B1" w14:textId="77777777" w:rsidR="00CF70D3" w:rsidRDefault="00CF70D3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56D4AFF" w14:textId="4E17B80E" w:rsidR="003C4BD5" w:rsidRDefault="003C4BD5" w:rsidP="003C4BD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pacing w:val="4"/>
        </w:rPr>
      </w:pPr>
      <w:r>
        <w:rPr>
          <w:rFonts w:ascii="Times New Roman" w:hAnsi="Times New Roman" w:cs="Times New Roman"/>
          <w:b/>
          <w:bCs/>
          <w:color w:val="000000"/>
          <w:spacing w:val="4"/>
        </w:rPr>
        <w:t xml:space="preserve">OBAVIJEST I </w:t>
      </w:r>
      <w:r w:rsidR="00D42C35" w:rsidRPr="00E8267D">
        <w:rPr>
          <w:rFonts w:ascii="Times New Roman" w:hAnsi="Times New Roman" w:cs="Times New Roman"/>
          <w:b/>
          <w:bCs/>
          <w:color w:val="000000"/>
          <w:spacing w:val="4"/>
        </w:rPr>
        <w:t xml:space="preserve">IZJAVA O </w:t>
      </w:r>
      <w:r>
        <w:rPr>
          <w:rFonts w:ascii="Times New Roman" w:hAnsi="Times New Roman" w:cs="Times New Roman"/>
          <w:b/>
          <w:bCs/>
          <w:color w:val="000000"/>
          <w:spacing w:val="4"/>
        </w:rPr>
        <w:t>OBRADI OSOBNIH PODATAKA</w:t>
      </w:r>
    </w:p>
    <w:p w14:paraId="282BD21F" w14:textId="44321CEB" w:rsidR="003C4BD5" w:rsidRDefault="003C4BD5" w:rsidP="003C4BD5">
      <w:pPr>
        <w:pStyle w:val="StandardWeb"/>
        <w:jc w:val="both"/>
      </w:pPr>
      <w:r>
        <w:t xml:space="preserve">Grad Zlatar, Park hrvatske mladeži 2, 49250 Zlatar (u daljnjem tekstu: Voditelj obrade), prikuplja i obrađuje osobne podatke podnositelja zahtjeva i drugih osoba </w:t>
      </w:r>
      <w:r w:rsidR="00C4083E">
        <w:t>čiji su osobni podaci sadržani</w:t>
      </w:r>
      <w:r>
        <w:t xml:space="preserve"> u prijavi i priloženoj dokumentaciji, u skladu s Uredbom (EU) 2016/679 Europskog parlamenta i Vijeća od 27. travnja 2016. (Opća uredba o zaštiti podataka) i Zakonom o provedbi Opće uredbe o zaštiti podataka („Narodne novine“, broj 42/18), u svrhu provedbe Javnog poziva za korištenje mjera iz Programa za poticanje rješavanja stambenog pitanja mladih na području Grada Zlatara u 2026. godini.</w:t>
      </w:r>
    </w:p>
    <w:p w14:paraId="3428ACDB" w14:textId="77777777" w:rsidR="003C4BD5" w:rsidRDefault="003C4BD5" w:rsidP="003C4BD5">
      <w:pPr>
        <w:pStyle w:val="StandardWeb"/>
        <w:jc w:val="both"/>
      </w:pPr>
      <w:r>
        <w:t>Osobni podaci (ime i prezime, datum rođenja, adresa, OIB, broj osobne iskaznice, kontaktni podaci, podaci o vlasništvu, podaci o računu te ostali podaci sadržani u dostavljenoj dokumentaciji) prikupljaju se i obrađuju u opsegu potrebnom za provedbu postupka, osobito radi utvrđivanja ispunjavanja uvjeta Javnog poziva, provjere dostavljene dokumentacije, donošenja odluke o dodjeli financijske potpore, sklapanja i izvršavanja ugovora, isplate financijske potpore, praćenja i kontrole ispunjavanja obveza korisnika te provedbe drugih radnji potrebnih za izvršenje Programa i Javnog poziva.</w:t>
      </w:r>
    </w:p>
    <w:p w14:paraId="177C0CE0" w14:textId="77777777" w:rsidR="003C4BD5" w:rsidRDefault="003C4BD5" w:rsidP="00101260">
      <w:pPr>
        <w:pStyle w:val="StandardWeb"/>
        <w:jc w:val="both"/>
      </w:pPr>
      <w:r>
        <w:t>Nedostavljanje osobnih podataka koji su potrebni za provedbu postupka može onemogućiti utvrđivanje ispunjavanja uvjeta i ostvarivanje prava na financijsku potporu.</w:t>
      </w:r>
    </w:p>
    <w:p w14:paraId="0D06B383" w14:textId="77777777" w:rsidR="003C4BD5" w:rsidRDefault="003C4BD5" w:rsidP="00101260">
      <w:pPr>
        <w:pStyle w:val="StandardWeb"/>
        <w:jc w:val="both"/>
      </w:pPr>
      <w:r>
        <w:t>Osobni podaci čuvaju se u rokovima utvrđenima važećim propisima kojima se uređuje čuvanje dokumentacije i arhivskog gradiva.</w:t>
      </w:r>
    </w:p>
    <w:p w14:paraId="55215CAA" w14:textId="77777777" w:rsidR="003C4BD5" w:rsidRDefault="003C4BD5" w:rsidP="003C4BD5">
      <w:pPr>
        <w:pStyle w:val="StandardWeb"/>
        <w:jc w:val="both"/>
      </w:pPr>
      <w:r>
        <w:t>Ispitanik ima prava u vezi s obradom svojih osobnih podataka u skladu s važećim propisima o zaštiti osobnih podataka, uključujući pravo na pristup osobnim podacima, ispravak netočnih osobnih podataka, ograničenje obrade te druga prava koja mu pripadaju sukladno važećim propisima.</w:t>
      </w:r>
    </w:p>
    <w:p w14:paraId="7BECC8CF" w14:textId="77777777" w:rsidR="003C4BD5" w:rsidRDefault="003C4BD5" w:rsidP="003C4BD5">
      <w:pPr>
        <w:pStyle w:val="StandardWeb"/>
        <w:jc w:val="both"/>
      </w:pPr>
      <w:r>
        <w:t xml:space="preserve">Za pitanja u vezi s obradom osobnih podataka i ostvarivanjem svojih prava ispitanik se može obratiti Gradu Zlataru odnosno službeniku za zaštitu osobnih podataka na broj telefona </w:t>
      </w:r>
      <w:r>
        <w:rPr>
          <w:rStyle w:val="Naglaeno"/>
          <w:rFonts w:eastAsiaTheme="majorEastAsia"/>
        </w:rPr>
        <w:t>049/466-627</w:t>
      </w:r>
      <w:r>
        <w:t xml:space="preserve"> ili putem e-pošte: </w:t>
      </w:r>
      <w:r>
        <w:rPr>
          <w:rStyle w:val="Naglaeno"/>
          <w:rFonts w:eastAsiaTheme="majorEastAsia"/>
        </w:rPr>
        <w:t>grad@zlatar.hr</w:t>
      </w:r>
      <w:r>
        <w:t>.</w:t>
      </w:r>
    </w:p>
    <w:p w14:paraId="45E0B259" w14:textId="77777777" w:rsidR="003C4BD5" w:rsidRDefault="003C4BD5" w:rsidP="003C4BD5">
      <w:pPr>
        <w:pStyle w:val="StandardWeb"/>
      </w:pPr>
      <w:r>
        <w:t>Ispitanik ima pravo podnijeti pritužbu Agenciji za zaštitu osobnih podataka (AZOP) ako smatra da je obradom njegovih osobnih podataka došlo do povrede propisa o zaštiti osobnih podataka.</w:t>
      </w:r>
    </w:p>
    <w:p w14:paraId="5826D1A1" w14:textId="104EB390" w:rsidR="003C4BD5" w:rsidRDefault="003C4BD5" w:rsidP="00F07DAA">
      <w:pPr>
        <w:pStyle w:val="StandardWeb"/>
        <w:jc w:val="both"/>
        <w:rPr>
          <w:rStyle w:val="Naglaeno"/>
          <w:rFonts w:eastAsiaTheme="majorEastAsia"/>
        </w:rPr>
      </w:pPr>
      <w:r>
        <w:lastRenderedPageBreak/>
        <w:t>Ja,</w:t>
      </w:r>
      <w:r w:rsidR="00F07DAA">
        <w:t xml:space="preserve"> </w:t>
      </w:r>
      <w:r>
        <w:t>_________________________, OIB</w:t>
      </w:r>
      <w:r w:rsidR="00F07DAA">
        <w:t>:</w:t>
      </w:r>
      <w:r>
        <w:t xml:space="preserve"> _______________________, s prebivalištem na adresi __________________________________________, </w:t>
      </w:r>
      <w:r>
        <w:rPr>
          <w:rStyle w:val="Naglaeno"/>
          <w:rFonts w:eastAsiaTheme="majorEastAsia"/>
        </w:rPr>
        <w:t>potpisom potvrđujem da sam upoznat/a s načinom i svrhom obrade osobnih podataka u okviru provedbe navedenog Javnog poziva.</w:t>
      </w:r>
    </w:p>
    <w:p w14:paraId="33A7115E" w14:textId="77777777" w:rsidR="00F07DAA" w:rsidRDefault="00F07DAA" w:rsidP="003C4BD5">
      <w:pPr>
        <w:pStyle w:val="StandardWeb"/>
      </w:pPr>
    </w:p>
    <w:p w14:paraId="6444EA66" w14:textId="77777777" w:rsidR="003C4BD5" w:rsidRDefault="003C4BD5" w:rsidP="003C4BD5">
      <w:pPr>
        <w:pStyle w:val="StandardWeb"/>
      </w:pPr>
      <w:r>
        <w:t>U Zlataru, ____________ 2026. godine</w:t>
      </w:r>
    </w:p>
    <w:p w14:paraId="5429EBB5" w14:textId="77777777" w:rsidR="003C4BD5" w:rsidRPr="00E8267D" w:rsidRDefault="003C4BD5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pacing w:val="4"/>
        </w:rPr>
      </w:pPr>
    </w:p>
    <w:p w14:paraId="3252BCC2" w14:textId="77777777" w:rsidR="00D42C35" w:rsidRPr="00A22F95" w:rsidRDefault="00D42C35" w:rsidP="00D42C35">
      <w:pPr>
        <w:spacing w:after="0" w:line="276" w:lineRule="auto"/>
        <w:jc w:val="center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4D0A238C" w14:textId="0FE0E315" w:rsidR="00D42C35" w:rsidRPr="00E8267D" w:rsidRDefault="00D42C35" w:rsidP="00D42C35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ab/>
        <w:t>_____________________________</w:t>
      </w:r>
    </w:p>
    <w:p w14:paraId="39CE2CAF" w14:textId="00A94B77" w:rsidR="00891D7B" w:rsidRPr="00A55717" w:rsidRDefault="00D42C35" w:rsidP="00A55717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ab/>
        <w:t xml:space="preserve">Potpis </w:t>
      </w:r>
      <w:r w:rsidR="00C4083E">
        <w:rPr>
          <w:rFonts w:ascii="Times New Roman" w:hAnsi="Times New Roman" w:cs="Times New Roman"/>
          <w:color w:val="000000"/>
          <w:spacing w:val="4"/>
        </w:rPr>
        <w:t>podnositelja zahtjeva</w:t>
      </w:r>
    </w:p>
    <w:sectPr w:rsidR="00891D7B" w:rsidRPr="00A55717" w:rsidSect="00D42C3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9D8C5" w14:textId="77777777" w:rsidR="00525118" w:rsidRDefault="00525118" w:rsidP="009C25B5">
      <w:pPr>
        <w:spacing w:after="0" w:line="240" w:lineRule="auto"/>
      </w:pPr>
      <w:r>
        <w:separator/>
      </w:r>
    </w:p>
  </w:endnote>
  <w:endnote w:type="continuationSeparator" w:id="0">
    <w:p w14:paraId="0BBA36C3" w14:textId="77777777" w:rsidR="00525118" w:rsidRDefault="00525118" w:rsidP="009C2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B5F7" w14:textId="585C8C3A" w:rsidR="009C25B5" w:rsidRPr="009C25B5" w:rsidRDefault="009C25B5" w:rsidP="009C25B5">
    <w:pPr>
      <w:pStyle w:val="Podnoje"/>
      <w:jc w:val="center"/>
      <w:rPr>
        <w:rFonts w:ascii="Times New Roman" w:hAnsi="Times New Roman" w:cs="Times New Roman"/>
      </w:rPr>
    </w:pPr>
    <w:r w:rsidRPr="009C25B5">
      <w:rPr>
        <w:rFonts w:ascii="Times New Roman" w:hAnsi="Times New Roman" w:cs="Times New Roman"/>
      </w:rPr>
      <w:t xml:space="preserve">Obrazac </w:t>
    </w:r>
    <w:r w:rsidR="00710D19">
      <w:rPr>
        <w:rFonts w:ascii="Times New Roman" w:hAnsi="Times New Roman" w:cs="Times New Roman"/>
      </w:rPr>
      <w:t>I</w:t>
    </w:r>
    <w:r w:rsidRPr="009C25B5">
      <w:rPr>
        <w:rFonts w:ascii="Times New Roman" w:hAnsi="Times New Roman" w:cs="Times New Roman"/>
      </w:rPr>
      <w:t>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34DE2" w14:textId="77777777" w:rsidR="00525118" w:rsidRDefault="00525118" w:rsidP="009C25B5">
      <w:pPr>
        <w:spacing w:after="0" w:line="240" w:lineRule="auto"/>
      </w:pPr>
      <w:r>
        <w:separator/>
      </w:r>
    </w:p>
  </w:footnote>
  <w:footnote w:type="continuationSeparator" w:id="0">
    <w:p w14:paraId="3352E051" w14:textId="77777777" w:rsidR="00525118" w:rsidRDefault="00525118" w:rsidP="009C2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467"/>
    <w:multiLevelType w:val="hybridMultilevel"/>
    <w:tmpl w:val="B57C09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B7BF7"/>
    <w:multiLevelType w:val="hybridMultilevel"/>
    <w:tmpl w:val="075E1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072121">
    <w:abstractNumId w:val="0"/>
  </w:num>
  <w:num w:numId="2" w16cid:durableId="542061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35"/>
    <w:rsid w:val="00002439"/>
    <w:rsid w:val="00024576"/>
    <w:rsid w:val="00036C71"/>
    <w:rsid w:val="000F091B"/>
    <w:rsid w:val="00101260"/>
    <w:rsid w:val="001727CF"/>
    <w:rsid w:val="002013DF"/>
    <w:rsid w:val="00244C98"/>
    <w:rsid w:val="00263512"/>
    <w:rsid w:val="002E3F65"/>
    <w:rsid w:val="00377EEE"/>
    <w:rsid w:val="003C4BD5"/>
    <w:rsid w:val="00491864"/>
    <w:rsid w:val="004A1F8D"/>
    <w:rsid w:val="004B1546"/>
    <w:rsid w:val="004E20B1"/>
    <w:rsid w:val="004F27E0"/>
    <w:rsid w:val="00525118"/>
    <w:rsid w:val="005574FB"/>
    <w:rsid w:val="00571A1A"/>
    <w:rsid w:val="005C716E"/>
    <w:rsid w:val="006B2270"/>
    <w:rsid w:val="006B2CB1"/>
    <w:rsid w:val="006B7AD5"/>
    <w:rsid w:val="00710D19"/>
    <w:rsid w:val="008322F7"/>
    <w:rsid w:val="008707DF"/>
    <w:rsid w:val="00884FBB"/>
    <w:rsid w:val="00891D7B"/>
    <w:rsid w:val="00967C9B"/>
    <w:rsid w:val="009C25B5"/>
    <w:rsid w:val="009F1FF8"/>
    <w:rsid w:val="00A55717"/>
    <w:rsid w:val="00AE03F7"/>
    <w:rsid w:val="00BE4BBF"/>
    <w:rsid w:val="00C4083E"/>
    <w:rsid w:val="00C53DC7"/>
    <w:rsid w:val="00CA692F"/>
    <w:rsid w:val="00CD0C71"/>
    <w:rsid w:val="00CF70D3"/>
    <w:rsid w:val="00D42C35"/>
    <w:rsid w:val="00D57E42"/>
    <w:rsid w:val="00E8267D"/>
    <w:rsid w:val="00EA1864"/>
    <w:rsid w:val="00EE0587"/>
    <w:rsid w:val="00EF0E02"/>
    <w:rsid w:val="00F07DAA"/>
    <w:rsid w:val="00F3512E"/>
    <w:rsid w:val="00F559C0"/>
    <w:rsid w:val="00F938A6"/>
    <w:rsid w:val="00FD72FC"/>
    <w:rsid w:val="00FE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6B841"/>
  <w15:chartTrackingRefBased/>
  <w15:docId w15:val="{C16CA6D8-9D10-4834-BD94-014D9604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A1A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2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2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2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2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2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2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2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2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2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2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2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2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2C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2C3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2C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2C3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2C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2C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2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2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2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2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2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2C3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2C3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2C3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2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2C3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2C3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42C35"/>
    <w:pPr>
      <w:spacing w:after="0" w:line="240" w:lineRule="auto"/>
    </w:pPr>
    <w:rPr>
      <w:kern w:val="0"/>
      <w14:ligatures w14:val="none"/>
    </w:rPr>
  </w:style>
  <w:style w:type="paragraph" w:styleId="StandardWeb">
    <w:name w:val="Normal (Web)"/>
    <w:basedOn w:val="Normal"/>
    <w:uiPriority w:val="99"/>
    <w:unhideWhenUsed/>
    <w:rsid w:val="00D4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C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25B5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C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25B5"/>
    <w:rPr>
      <w:kern w:val="0"/>
      <w14:ligatures w14:val="none"/>
    </w:rPr>
  </w:style>
  <w:style w:type="paragraph" w:customStyle="1" w:styleId="pdq2pgselectionanchorcontainer">
    <w:name w:val="pdq2pg_selectionanchorcontainer"/>
    <w:basedOn w:val="Normal"/>
    <w:rsid w:val="003C4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C4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Mače</dc:creator>
  <cp:keywords/>
  <dc:description/>
  <cp:lastModifiedBy>Ines Krznar Vojaković</cp:lastModifiedBy>
  <cp:revision>8</cp:revision>
  <dcterms:created xsi:type="dcterms:W3CDTF">2026-09-11T13:31:00Z</dcterms:created>
  <dcterms:modified xsi:type="dcterms:W3CDTF">2026-09-16T11:46:00Z</dcterms:modified>
</cp:coreProperties>
</file>